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A3" w:rsidRDefault="00DF48A3" w:rsidP="00DF48A3">
      <w:pPr>
        <w:spacing w:before="360"/>
        <w:rPr>
          <w:sz w:val="32"/>
          <w:szCs w:val="32"/>
        </w:rPr>
      </w:pPr>
    </w:p>
    <w:p w:rsidR="00345E96" w:rsidRDefault="00345E96" w:rsidP="00DF48A3">
      <w:pPr>
        <w:spacing w:before="360"/>
        <w:rPr>
          <w:sz w:val="32"/>
          <w:szCs w:val="32"/>
        </w:rPr>
      </w:pPr>
    </w:p>
    <w:p w:rsidR="00345E96" w:rsidRDefault="00345E96" w:rsidP="00DF48A3">
      <w:pPr>
        <w:spacing w:before="360"/>
        <w:rPr>
          <w:sz w:val="32"/>
          <w:szCs w:val="32"/>
        </w:rPr>
      </w:pPr>
    </w:p>
    <w:p w:rsidR="002869D0" w:rsidRDefault="002869D0" w:rsidP="00B01A7B">
      <w:pPr>
        <w:spacing w:before="360"/>
        <w:rPr>
          <w:sz w:val="32"/>
          <w:szCs w:val="32"/>
        </w:rPr>
      </w:pPr>
    </w:p>
    <w:p w:rsidR="00345E96" w:rsidRPr="002869D0" w:rsidRDefault="00FA5F9D" w:rsidP="00345E96">
      <w:pPr>
        <w:spacing w:before="360"/>
        <w:jc w:val="center"/>
        <w:rPr>
          <w:sz w:val="40"/>
          <w:szCs w:val="40"/>
        </w:rPr>
      </w:pPr>
      <w:r>
        <w:rPr>
          <w:sz w:val="40"/>
          <w:szCs w:val="40"/>
        </w:rPr>
        <w:t>ЗАКУПОЧ</w:t>
      </w:r>
      <w:r w:rsidR="00345E96" w:rsidRPr="002869D0">
        <w:rPr>
          <w:sz w:val="40"/>
          <w:szCs w:val="40"/>
        </w:rPr>
        <w:t>НАЯ ДОКУМЕНТАЦИЯ</w:t>
      </w:r>
    </w:p>
    <w:p w:rsidR="007F2CAF" w:rsidRDefault="007F2CAF" w:rsidP="006B7527">
      <w:pPr>
        <w:jc w:val="center"/>
        <w:rPr>
          <w:i/>
          <w:sz w:val="40"/>
          <w:szCs w:val="40"/>
        </w:rPr>
      </w:pPr>
    </w:p>
    <w:p w:rsidR="007F2CAF" w:rsidRDefault="007F2CAF" w:rsidP="006B7527">
      <w:pPr>
        <w:jc w:val="center"/>
        <w:rPr>
          <w:i/>
          <w:sz w:val="40"/>
          <w:szCs w:val="40"/>
        </w:rPr>
      </w:pPr>
    </w:p>
    <w:p w:rsidR="00FA5F9D" w:rsidRDefault="00385EC3" w:rsidP="008627CE">
      <w:pPr>
        <w:jc w:val="center"/>
        <w:rPr>
          <w:i/>
          <w:sz w:val="40"/>
          <w:szCs w:val="40"/>
        </w:rPr>
      </w:pPr>
      <w:r>
        <w:rPr>
          <w:i/>
          <w:sz w:val="40"/>
          <w:szCs w:val="40"/>
        </w:rPr>
        <w:t>Открытый</w:t>
      </w:r>
      <w:r w:rsidR="00432DCB">
        <w:rPr>
          <w:i/>
          <w:sz w:val="40"/>
          <w:szCs w:val="40"/>
        </w:rPr>
        <w:t xml:space="preserve"> </w:t>
      </w:r>
      <w:r w:rsidR="00FA5F9D">
        <w:rPr>
          <w:i/>
          <w:sz w:val="40"/>
          <w:szCs w:val="40"/>
        </w:rPr>
        <w:t xml:space="preserve">запрос предложений </w:t>
      </w:r>
    </w:p>
    <w:p w:rsidR="004D0B07" w:rsidRDefault="00DF48A3" w:rsidP="00D339FB">
      <w:pPr>
        <w:jc w:val="center"/>
        <w:rPr>
          <w:b w:val="0"/>
          <w:sz w:val="40"/>
          <w:szCs w:val="40"/>
        </w:rPr>
      </w:pPr>
      <w:r w:rsidRPr="002869D0">
        <w:rPr>
          <w:i/>
          <w:sz w:val="40"/>
          <w:szCs w:val="40"/>
        </w:rPr>
        <w:t xml:space="preserve">на </w:t>
      </w:r>
      <w:r w:rsidR="004D0B07">
        <w:rPr>
          <w:i/>
          <w:sz w:val="40"/>
          <w:szCs w:val="40"/>
        </w:rPr>
        <w:t>право заключения договора на предмет</w:t>
      </w:r>
      <w:r w:rsidRPr="002869D0">
        <w:rPr>
          <w:i/>
          <w:sz w:val="40"/>
          <w:szCs w:val="40"/>
        </w:rPr>
        <w:t>:</w:t>
      </w:r>
      <w:r w:rsidRPr="002869D0">
        <w:rPr>
          <w:i/>
          <w:sz w:val="40"/>
          <w:szCs w:val="40"/>
        </w:rPr>
        <w:br/>
      </w:r>
      <w:r w:rsidR="006B59FD" w:rsidRPr="004D0B07">
        <w:rPr>
          <w:i/>
          <w:sz w:val="40"/>
          <w:szCs w:val="40"/>
        </w:rPr>
        <w:t>«</w:t>
      </w:r>
      <w:r w:rsidR="004D0B07" w:rsidRPr="004D0B07">
        <w:rPr>
          <w:sz w:val="40"/>
          <w:szCs w:val="40"/>
        </w:rPr>
        <w:t>Оказание охранных услуг</w:t>
      </w:r>
      <w:r w:rsidR="004D0B07">
        <w:rPr>
          <w:sz w:val="40"/>
          <w:szCs w:val="40"/>
        </w:rPr>
        <w:t xml:space="preserve"> на объектах ООО «Даг</w:t>
      </w:r>
      <w:r w:rsidR="004D0B07">
        <w:rPr>
          <w:sz w:val="40"/>
          <w:szCs w:val="40"/>
        </w:rPr>
        <w:t>е</w:t>
      </w:r>
      <w:r w:rsidR="004D0B07">
        <w:rPr>
          <w:sz w:val="40"/>
          <w:szCs w:val="40"/>
        </w:rPr>
        <w:t>станэнерго» в 2016г.</w:t>
      </w:r>
      <w:r w:rsidR="00C33D72" w:rsidRPr="004D0B07">
        <w:rPr>
          <w:sz w:val="40"/>
          <w:szCs w:val="40"/>
        </w:rPr>
        <w:t>»</w:t>
      </w:r>
      <w:r w:rsidR="00D339FB" w:rsidRPr="004D0B07">
        <w:rPr>
          <w:b w:val="0"/>
          <w:sz w:val="40"/>
          <w:szCs w:val="40"/>
        </w:rPr>
        <w:t xml:space="preserve"> </w:t>
      </w:r>
    </w:p>
    <w:p w:rsidR="004D0B07" w:rsidRDefault="004D0B07" w:rsidP="00D339FB">
      <w:pPr>
        <w:jc w:val="center"/>
        <w:rPr>
          <w:b w:val="0"/>
          <w:sz w:val="40"/>
          <w:szCs w:val="40"/>
        </w:rPr>
      </w:pPr>
      <w:r>
        <w:rPr>
          <w:b w:val="0"/>
          <w:sz w:val="40"/>
          <w:szCs w:val="40"/>
        </w:rPr>
        <w:t>в составе 2-х лотов:</w:t>
      </w:r>
    </w:p>
    <w:p w:rsidR="004D0B07" w:rsidRDefault="004D0B07" w:rsidP="00D339FB">
      <w:pPr>
        <w:jc w:val="center"/>
        <w:rPr>
          <w:b w:val="0"/>
          <w:sz w:val="40"/>
          <w:szCs w:val="40"/>
        </w:rPr>
      </w:pPr>
    </w:p>
    <w:p w:rsidR="004D0B07" w:rsidRDefault="004D0B07" w:rsidP="004D0B07">
      <w:pPr>
        <w:jc w:val="both"/>
        <w:rPr>
          <w:b w:val="0"/>
          <w:sz w:val="40"/>
          <w:szCs w:val="40"/>
        </w:rPr>
      </w:pPr>
      <w:r>
        <w:rPr>
          <w:b w:val="0"/>
          <w:sz w:val="40"/>
          <w:szCs w:val="40"/>
        </w:rPr>
        <w:t>Лот №1 «Оказание охранных услуг на МТЭЦ»;</w:t>
      </w:r>
    </w:p>
    <w:p w:rsidR="000D6EC5" w:rsidRPr="00C33D72" w:rsidRDefault="004D0B07" w:rsidP="004D0B07">
      <w:pPr>
        <w:jc w:val="both"/>
        <w:rPr>
          <w:b w:val="0"/>
        </w:rPr>
      </w:pPr>
      <w:r>
        <w:rPr>
          <w:b w:val="0"/>
          <w:sz w:val="40"/>
          <w:szCs w:val="40"/>
        </w:rPr>
        <w:t>Лот №2 «Оказание охранн</w:t>
      </w:r>
      <w:r w:rsidR="00505941">
        <w:rPr>
          <w:b w:val="0"/>
          <w:sz w:val="40"/>
          <w:szCs w:val="40"/>
        </w:rPr>
        <w:t>ых услуг на котельных ДЭМ</w:t>
      </w:r>
      <w:r>
        <w:rPr>
          <w:b w:val="0"/>
          <w:sz w:val="40"/>
          <w:szCs w:val="40"/>
        </w:rPr>
        <w:t xml:space="preserve"> и БПК»</w:t>
      </w:r>
      <w:r w:rsidR="00D339FB" w:rsidRPr="004D0B07">
        <w:rPr>
          <w:b w:val="0"/>
          <w:sz w:val="40"/>
          <w:szCs w:val="40"/>
        </w:rPr>
        <w:t xml:space="preserve">                                                                                       </w:t>
      </w:r>
    </w:p>
    <w:p w:rsidR="000D6EC5" w:rsidRPr="00C33D72" w:rsidRDefault="000D6EC5" w:rsidP="00231D61">
      <w:pPr>
        <w:rPr>
          <w:b w:val="0"/>
        </w:rPr>
      </w:pPr>
    </w:p>
    <w:p w:rsidR="000D6EC5" w:rsidRDefault="000D6EC5"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339FB" w:rsidRDefault="00D339FB" w:rsidP="00231D61">
      <w:pPr>
        <w:rPr>
          <w:b w:val="0"/>
        </w:rPr>
      </w:pPr>
    </w:p>
    <w:p w:rsidR="00DF48A3" w:rsidRDefault="00DF48A3" w:rsidP="000D6EC5">
      <w:pPr>
        <w:jc w:val="center"/>
        <w:rPr>
          <w:b w:val="0"/>
        </w:rPr>
      </w:pPr>
      <w:r w:rsidRPr="0088242E">
        <w:rPr>
          <w:b w:val="0"/>
        </w:rPr>
        <w:t xml:space="preserve">г. </w:t>
      </w:r>
      <w:r w:rsidR="00385EC3">
        <w:rPr>
          <w:b w:val="0"/>
        </w:rPr>
        <w:t>Махачкала</w:t>
      </w:r>
      <w:r w:rsidRPr="0088242E">
        <w:rPr>
          <w:b w:val="0"/>
        </w:rPr>
        <w:br/>
        <w:t xml:space="preserve"> 20</w:t>
      </w:r>
      <w:r w:rsidR="00A66F62">
        <w:rPr>
          <w:b w:val="0"/>
        </w:rPr>
        <w:t>1</w:t>
      </w:r>
      <w:r w:rsidR="00631B85">
        <w:rPr>
          <w:b w:val="0"/>
        </w:rPr>
        <w:t>5</w:t>
      </w:r>
      <w:r w:rsidRPr="0088242E">
        <w:rPr>
          <w:b w:val="0"/>
        </w:rPr>
        <w:t xml:space="preserve"> г.</w:t>
      </w:r>
    </w:p>
    <w:p w:rsidR="000D6EC5" w:rsidRDefault="000D6EC5" w:rsidP="00C33D72">
      <w:pPr>
        <w:rPr>
          <w:b w:val="0"/>
        </w:rPr>
      </w:pPr>
    </w:p>
    <w:p w:rsidR="000D6EC5" w:rsidRDefault="000D6EC5" w:rsidP="000D6EC5">
      <w:pPr>
        <w:jc w:val="center"/>
        <w:rPr>
          <w:b w:val="0"/>
        </w:rPr>
      </w:pPr>
    </w:p>
    <w:p w:rsidR="00B457E5" w:rsidRDefault="005E7C56" w:rsidP="00DF48A3">
      <w:pPr>
        <w:jc w:val="center"/>
      </w:pPr>
      <w:r>
        <w:t>ОГЛАВЛЕНИЕ</w:t>
      </w:r>
    </w:p>
    <w:p w:rsidR="00B457E5" w:rsidRDefault="00B457E5" w:rsidP="00DF48A3">
      <w:pPr>
        <w:jc w:val="center"/>
      </w:pPr>
    </w:p>
    <w:p w:rsidR="00B457E5" w:rsidRPr="00B457E5" w:rsidRDefault="00B457E5" w:rsidP="00DF48A3">
      <w:pPr>
        <w:jc w:val="center"/>
      </w:pPr>
    </w:p>
    <w:p w:rsidR="002F0F8D" w:rsidRDefault="009773E7" w:rsidP="002F0F8D">
      <w:r>
        <w:t>1. Общие сведения</w:t>
      </w:r>
      <w:r w:rsidR="001348ED">
        <w:t xml:space="preserve"> об объекте и предмете запроса предложения………….3</w:t>
      </w:r>
    </w:p>
    <w:p w:rsidR="001348ED" w:rsidRDefault="001348ED" w:rsidP="002F0F8D">
      <w:r>
        <w:t>2. Проект договора по Лоту №1</w:t>
      </w:r>
      <w:r w:rsidR="00C441E2">
        <w:t>………………………………………………...</w:t>
      </w:r>
      <w:r w:rsidR="00715234">
        <w:t>6</w:t>
      </w:r>
    </w:p>
    <w:p w:rsidR="00715234" w:rsidRDefault="00715234" w:rsidP="002F0F8D">
      <w:r>
        <w:t>3. Проект договора по Лоту №2………………………………………………...</w:t>
      </w:r>
      <w:r w:rsidR="00F326B1">
        <w:t>2</w:t>
      </w:r>
      <w:r w:rsidR="00D14B2F">
        <w:t>7</w:t>
      </w:r>
    </w:p>
    <w:p w:rsidR="00505941" w:rsidRDefault="00505941" w:rsidP="002F0F8D">
      <w:r>
        <w:t>4. Инструкция пре</w:t>
      </w:r>
      <w:r w:rsidR="00D14B2F">
        <w:t>тенденту……………………………………………………..47</w:t>
      </w:r>
    </w:p>
    <w:p w:rsidR="00505941" w:rsidRPr="002F0F8D" w:rsidRDefault="00505941" w:rsidP="002F0F8D">
      <w:r>
        <w:t>5. Условия и порядок проведения запроса предложения…</w:t>
      </w:r>
      <w:r w:rsidR="00D14B2F">
        <w:t>………………...53</w:t>
      </w:r>
    </w:p>
    <w:p w:rsidR="002F0F8D" w:rsidRPr="002F0F8D" w:rsidRDefault="002F0F8D" w:rsidP="002F0F8D"/>
    <w:p w:rsidR="002F0F8D" w:rsidRDefault="002F0F8D" w:rsidP="002F0F8D"/>
    <w:p w:rsidR="00D66DFB" w:rsidRDefault="00D66DFB" w:rsidP="002F0F8D"/>
    <w:p w:rsidR="00D66DFB" w:rsidRDefault="00D66DFB" w:rsidP="002F0F8D"/>
    <w:p w:rsidR="00D66DFB" w:rsidRDefault="00D66DFB" w:rsidP="002F0F8D"/>
    <w:p w:rsidR="006B59FD" w:rsidRPr="002F0F8D" w:rsidRDefault="006B59FD" w:rsidP="002F0F8D"/>
    <w:p w:rsidR="002F0F8D" w:rsidRDefault="002F0F8D"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D339FB" w:rsidRDefault="00D339FB" w:rsidP="008A750E">
      <w:pPr>
        <w:ind w:right="-80"/>
      </w:pPr>
    </w:p>
    <w:p w:rsidR="002F0F8D" w:rsidRDefault="002F0F8D" w:rsidP="008A750E">
      <w:pPr>
        <w:ind w:right="-80"/>
      </w:pPr>
    </w:p>
    <w:p w:rsidR="000D6EC5" w:rsidRDefault="000D6EC5" w:rsidP="008A750E">
      <w:pPr>
        <w:ind w:right="-80"/>
      </w:pPr>
    </w:p>
    <w:p w:rsidR="00C33D72" w:rsidRDefault="00C33D72" w:rsidP="008A750E">
      <w:pPr>
        <w:ind w:right="-80"/>
      </w:pPr>
    </w:p>
    <w:p w:rsidR="00C33D72" w:rsidRDefault="00C33D72" w:rsidP="008A750E">
      <w:pPr>
        <w:ind w:right="-80"/>
      </w:pPr>
    </w:p>
    <w:p w:rsidR="00C33D72" w:rsidRDefault="00C33D72" w:rsidP="008A750E">
      <w:pPr>
        <w:ind w:right="-80"/>
      </w:pPr>
    </w:p>
    <w:p w:rsidR="000D6EC5" w:rsidRDefault="000D6EC5" w:rsidP="008A750E">
      <w:pPr>
        <w:ind w:right="-80"/>
      </w:pPr>
    </w:p>
    <w:p w:rsidR="00715234" w:rsidRDefault="00715234" w:rsidP="008A750E">
      <w:pPr>
        <w:ind w:right="-80"/>
      </w:pPr>
    </w:p>
    <w:p w:rsidR="00715234" w:rsidRPr="008A750E" w:rsidRDefault="00715234" w:rsidP="008A750E">
      <w:pPr>
        <w:ind w:right="-80"/>
      </w:pPr>
    </w:p>
    <w:p w:rsidR="00D339FB" w:rsidRPr="00E87AF4" w:rsidRDefault="00D339FB" w:rsidP="00D339FB">
      <w:pPr>
        <w:tabs>
          <w:tab w:val="num" w:pos="1440"/>
        </w:tabs>
        <w:spacing w:before="360"/>
        <w:jc w:val="both"/>
        <w:outlineLvl w:val="0"/>
        <w:rPr>
          <w:sz w:val="32"/>
          <w:szCs w:val="32"/>
        </w:rPr>
      </w:pPr>
      <w:bookmarkStart w:id="0" w:name="_Toc253043897"/>
      <w:bookmarkStart w:id="1" w:name="_Toc292376876"/>
      <w:r w:rsidRPr="00E87AF4">
        <w:rPr>
          <w:sz w:val="32"/>
          <w:szCs w:val="32"/>
        </w:rPr>
        <w:lastRenderedPageBreak/>
        <w:t>1. Общие сведения об объекте и предмете закупки</w:t>
      </w:r>
    </w:p>
    <w:p w:rsidR="007E5879" w:rsidRDefault="004D0B07" w:rsidP="007E5879">
      <w:pPr>
        <w:jc w:val="both"/>
        <w:rPr>
          <w:b w:val="0"/>
        </w:rPr>
      </w:pPr>
      <w:r>
        <w:rPr>
          <w:szCs w:val="24"/>
        </w:rPr>
        <w:t>1.1</w:t>
      </w:r>
      <w:r w:rsidR="007E5879">
        <w:rPr>
          <w:szCs w:val="24"/>
        </w:rPr>
        <w:t xml:space="preserve">. </w:t>
      </w:r>
      <w:r w:rsidR="007E5879" w:rsidRPr="007E5879">
        <w:t>Предмет и объект закупки:</w:t>
      </w:r>
      <w:r w:rsidR="007E5879" w:rsidRPr="00C56ACC">
        <w:rPr>
          <w:b w:val="0"/>
        </w:rPr>
        <w:t xml:space="preserve"> </w:t>
      </w:r>
    </w:p>
    <w:p w:rsidR="007E5879" w:rsidRDefault="007E5879" w:rsidP="007E5879">
      <w:pPr>
        <w:jc w:val="both"/>
      </w:pPr>
      <w:r w:rsidRPr="00082B00">
        <w:t xml:space="preserve">      </w:t>
      </w:r>
      <w:r w:rsidR="004D0B07">
        <w:t>Лот №1 «Оказание охранных услуг</w:t>
      </w:r>
      <w:r w:rsidR="003F2DF5">
        <w:t xml:space="preserve"> на МТЭЦ»</w:t>
      </w:r>
    </w:p>
    <w:p w:rsidR="00FF198A" w:rsidRPr="00FF198A" w:rsidRDefault="00FF198A" w:rsidP="00FF198A">
      <w:pPr>
        <w:tabs>
          <w:tab w:val="num" w:pos="1080"/>
        </w:tabs>
        <w:ind w:firstLine="540"/>
        <w:jc w:val="both"/>
        <w:rPr>
          <w:b w:val="0"/>
        </w:rPr>
      </w:pPr>
      <w:r>
        <w:rPr>
          <w:b w:val="0"/>
          <w:bCs/>
          <w:szCs w:val="24"/>
        </w:rPr>
        <w:t xml:space="preserve">  </w:t>
      </w:r>
      <w:r w:rsidRPr="00FF198A">
        <w:rPr>
          <w:b w:val="0"/>
        </w:rPr>
        <w:t>Физическая вооруженная охрана промышленной площадки и участка м</w:t>
      </w:r>
      <w:r w:rsidRPr="00FF198A">
        <w:rPr>
          <w:b w:val="0"/>
        </w:rPr>
        <w:t>а</w:t>
      </w:r>
      <w:r w:rsidRPr="00FF198A">
        <w:rPr>
          <w:b w:val="0"/>
        </w:rPr>
        <w:t xml:space="preserve">зутного хозяйства </w:t>
      </w:r>
      <w:r w:rsidR="00505941">
        <w:rPr>
          <w:b w:val="0"/>
        </w:rPr>
        <w:t>Махачкалинской  ТЭЦ</w:t>
      </w:r>
      <w:r w:rsidR="00C76478">
        <w:rPr>
          <w:b w:val="0"/>
        </w:rPr>
        <w:t xml:space="preserve">, расположенной в </w:t>
      </w:r>
      <w:r w:rsidR="00B55A77">
        <w:rPr>
          <w:b w:val="0"/>
        </w:rPr>
        <w:t xml:space="preserve"> </w:t>
      </w:r>
      <w:proofErr w:type="gramStart"/>
      <w:r w:rsidR="00B55A77">
        <w:rPr>
          <w:b w:val="0"/>
        </w:rPr>
        <w:t>г</w:t>
      </w:r>
      <w:proofErr w:type="gramEnd"/>
      <w:r w:rsidR="00B55A77">
        <w:rPr>
          <w:b w:val="0"/>
        </w:rPr>
        <w:t>. Махачкала, пр. Петра 1, д. 25 «а»</w:t>
      </w:r>
      <w:r w:rsidRPr="00FF198A">
        <w:rPr>
          <w:b w:val="0"/>
        </w:rPr>
        <w:t>, в том числе  здания и иные объекты, входящие в энергетич</w:t>
      </w:r>
      <w:r w:rsidRPr="00FF198A">
        <w:rPr>
          <w:b w:val="0"/>
        </w:rPr>
        <w:t>е</w:t>
      </w:r>
      <w:r w:rsidRPr="00FF198A">
        <w:rPr>
          <w:b w:val="0"/>
        </w:rPr>
        <w:t xml:space="preserve">ский производственно-технологический комплекс. </w:t>
      </w:r>
    </w:p>
    <w:p w:rsidR="00C76478" w:rsidRDefault="00B55A77" w:rsidP="00B55A77">
      <w:pPr>
        <w:ind w:firstLine="540"/>
        <w:jc w:val="both"/>
        <w:rPr>
          <w:b w:val="0"/>
        </w:rPr>
      </w:pPr>
      <w:r w:rsidRPr="00B55A77">
        <w:rPr>
          <w:b w:val="0"/>
        </w:rPr>
        <w:t>Количество выставляемых постов и единиц охраны определяется в соотве</w:t>
      </w:r>
      <w:r w:rsidRPr="00B55A77">
        <w:rPr>
          <w:b w:val="0"/>
        </w:rPr>
        <w:t>т</w:t>
      </w:r>
      <w:r w:rsidR="00C76478">
        <w:rPr>
          <w:b w:val="0"/>
        </w:rPr>
        <w:t xml:space="preserve">ствии с табелем постов и приложению №2 к проекту договора, </w:t>
      </w:r>
      <w:r w:rsidRPr="00B55A77">
        <w:rPr>
          <w:b w:val="0"/>
        </w:rPr>
        <w:t>установлению дислокации постов и определения численности охраны, в соответствии с треб</w:t>
      </w:r>
      <w:r w:rsidRPr="00B55A77">
        <w:rPr>
          <w:b w:val="0"/>
        </w:rPr>
        <w:t>о</w:t>
      </w:r>
      <w:r w:rsidRPr="00B55A77">
        <w:rPr>
          <w:b w:val="0"/>
        </w:rPr>
        <w:t>ваниями действующего законодательства в отношении категорированных объе</w:t>
      </w:r>
      <w:r w:rsidRPr="00B55A77">
        <w:rPr>
          <w:b w:val="0"/>
        </w:rPr>
        <w:t>к</w:t>
      </w:r>
      <w:r w:rsidRPr="00B55A77">
        <w:rPr>
          <w:b w:val="0"/>
        </w:rPr>
        <w:t xml:space="preserve">тов ТЭК. </w:t>
      </w:r>
      <w:r w:rsidR="00C76478">
        <w:rPr>
          <w:b w:val="0"/>
        </w:rPr>
        <w:t xml:space="preserve"> </w:t>
      </w:r>
    </w:p>
    <w:p w:rsidR="00C76478" w:rsidRDefault="00C76478" w:rsidP="00C76478">
      <w:pPr>
        <w:jc w:val="both"/>
      </w:pPr>
      <w:r>
        <w:rPr>
          <w:b w:val="0"/>
        </w:rPr>
        <w:t xml:space="preserve">   </w:t>
      </w:r>
      <w:r w:rsidR="00B55A77" w:rsidRPr="00B55A77">
        <w:rPr>
          <w:b w:val="0"/>
        </w:rPr>
        <w:t xml:space="preserve"> </w:t>
      </w:r>
      <w:r>
        <w:t>Лот №2 «Оказание охранных услуг на котельных ДЭМ и БПК»</w:t>
      </w:r>
    </w:p>
    <w:p w:rsidR="00C76478" w:rsidRPr="00FF198A" w:rsidRDefault="00C76478" w:rsidP="00C76478">
      <w:pPr>
        <w:tabs>
          <w:tab w:val="num" w:pos="1080"/>
        </w:tabs>
        <w:ind w:firstLine="540"/>
        <w:jc w:val="both"/>
        <w:rPr>
          <w:b w:val="0"/>
        </w:rPr>
      </w:pPr>
      <w:proofErr w:type="gramStart"/>
      <w:r w:rsidRPr="00FF198A">
        <w:rPr>
          <w:b w:val="0"/>
        </w:rPr>
        <w:t xml:space="preserve">Физическая вооруженная охрана </w:t>
      </w:r>
      <w:r>
        <w:rPr>
          <w:b w:val="0"/>
        </w:rPr>
        <w:t>котельной «ДЭМ»,  расположенной в  г. Махачкала, ул. Крылова, д. 5 «в»  и котельной «БПК», расположенной в г. М</w:t>
      </w:r>
      <w:r>
        <w:rPr>
          <w:b w:val="0"/>
        </w:rPr>
        <w:t>а</w:t>
      </w:r>
      <w:r>
        <w:rPr>
          <w:b w:val="0"/>
        </w:rPr>
        <w:t>хачкала, ул. И.Казака, д. 37</w:t>
      </w:r>
      <w:r w:rsidRPr="00FF198A">
        <w:rPr>
          <w:b w:val="0"/>
        </w:rPr>
        <w:t>, в том числе  здания и иные объекты, входящие в энергетический производственно-технологический комплекс</w:t>
      </w:r>
      <w:r>
        <w:rPr>
          <w:b w:val="0"/>
        </w:rPr>
        <w:t xml:space="preserve"> котельных</w:t>
      </w:r>
      <w:r w:rsidRPr="00FF198A">
        <w:rPr>
          <w:b w:val="0"/>
        </w:rPr>
        <w:t xml:space="preserve">. </w:t>
      </w:r>
      <w:proofErr w:type="gramEnd"/>
    </w:p>
    <w:p w:rsidR="00B55A77" w:rsidRPr="00B55A77" w:rsidRDefault="00C76478" w:rsidP="00E74274">
      <w:pPr>
        <w:ind w:firstLine="540"/>
        <w:jc w:val="both"/>
        <w:rPr>
          <w:b w:val="0"/>
        </w:rPr>
      </w:pPr>
      <w:r w:rsidRPr="00B55A77">
        <w:rPr>
          <w:b w:val="0"/>
        </w:rPr>
        <w:t>Количество выставляемых постов и единиц охраны определяется в соотве</w:t>
      </w:r>
      <w:r w:rsidRPr="00B55A77">
        <w:rPr>
          <w:b w:val="0"/>
        </w:rPr>
        <w:t>т</w:t>
      </w:r>
      <w:r>
        <w:rPr>
          <w:b w:val="0"/>
        </w:rPr>
        <w:t xml:space="preserve">ствии с табелем постов и приложению №2 к проекту договора, </w:t>
      </w:r>
      <w:r w:rsidRPr="00B55A77">
        <w:rPr>
          <w:b w:val="0"/>
        </w:rPr>
        <w:t>установлению дислокации постов и определения численности охраны, в соответствии с треб</w:t>
      </w:r>
      <w:r w:rsidRPr="00B55A77">
        <w:rPr>
          <w:b w:val="0"/>
        </w:rPr>
        <w:t>о</w:t>
      </w:r>
      <w:r w:rsidRPr="00B55A77">
        <w:rPr>
          <w:b w:val="0"/>
        </w:rPr>
        <w:t>ваниями действующего законодательства в отношении категорированных объе</w:t>
      </w:r>
      <w:r w:rsidRPr="00B55A77">
        <w:rPr>
          <w:b w:val="0"/>
        </w:rPr>
        <w:t>к</w:t>
      </w:r>
      <w:r w:rsidRPr="00B55A77">
        <w:rPr>
          <w:b w:val="0"/>
        </w:rPr>
        <w:t xml:space="preserve">тов ТЭК. </w:t>
      </w:r>
      <w:r>
        <w:rPr>
          <w:b w:val="0"/>
        </w:rPr>
        <w:t xml:space="preserve"> </w:t>
      </w:r>
    </w:p>
    <w:p w:rsidR="00C76478" w:rsidRDefault="00C76478" w:rsidP="00C76478">
      <w:pPr>
        <w:tabs>
          <w:tab w:val="num" w:pos="1694"/>
        </w:tabs>
        <w:spacing w:before="360"/>
        <w:ind w:right="23"/>
        <w:jc w:val="both"/>
        <w:rPr>
          <w:bCs/>
        </w:rPr>
      </w:pPr>
      <w:r w:rsidRPr="00C76478">
        <w:t>1.2. График оказания услу</w:t>
      </w:r>
      <w:r>
        <w:rPr>
          <w:b w:val="0"/>
        </w:rPr>
        <w:t>г</w:t>
      </w:r>
      <w:r w:rsidRPr="00E72CDC">
        <w:rPr>
          <w:b w:val="0"/>
        </w:rPr>
        <w:t>:</w:t>
      </w:r>
      <w:r w:rsidRPr="00E72CDC">
        <w:t xml:space="preserve"> </w:t>
      </w:r>
      <w:r>
        <w:rPr>
          <w:bCs/>
        </w:rPr>
        <w:t>01.01.2015г.</w:t>
      </w:r>
      <w:r w:rsidR="00A34D46">
        <w:rPr>
          <w:bCs/>
        </w:rPr>
        <w:t xml:space="preserve"> </w:t>
      </w:r>
      <w:r>
        <w:rPr>
          <w:bCs/>
        </w:rPr>
        <w:t>-</w:t>
      </w:r>
      <w:r w:rsidR="00A34D46">
        <w:rPr>
          <w:bCs/>
        </w:rPr>
        <w:t xml:space="preserve"> </w:t>
      </w:r>
      <w:r>
        <w:rPr>
          <w:bCs/>
        </w:rPr>
        <w:t>31.12.2016г.</w:t>
      </w:r>
    </w:p>
    <w:p w:rsidR="00C76478" w:rsidRDefault="00C76478" w:rsidP="00E74274">
      <w:pPr>
        <w:tabs>
          <w:tab w:val="num" w:pos="1694"/>
        </w:tabs>
        <w:spacing w:before="120"/>
        <w:ind w:right="23"/>
        <w:jc w:val="both"/>
        <w:rPr>
          <w:bCs/>
        </w:rPr>
      </w:pPr>
      <w:r>
        <w:rPr>
          <w:bCs/>
        </w:rPr>
        <w:t>1.3. Начальная (максимальная цена):</w:t>
      </w:r>
    </w:p>
    <w:p w:rsidR="00C76478" w:rsidRDefault="00C76478" w:rsidP="00E74274">
      <w:pPr>
        <w:tabs>
          <w:tab w:val="num" w:pos="1694"/>
        </w:tabs>
        <w:spacing w:before="120"/>
        <w:ind w:right="23"/>
        <w:jc w:val="both"/>
        <w:rPr>
          <w:b w:val="0"/>
          <w:bCs/>
        </w:rPr>
      </w:pPr>
      <w:r w:rsidRPr="00C76478">
        <w:rPr>
          <w:b w:val="0"/>
          <w:bCs/>
        </w:rPr>
        <w:t>Лот №1</w:t>
      </w:r>
      <w:r>
        <w:rPr>
          <w:b w:val="0"/>
          <w:bCs/>
        </w:rPr>
        <w:t xml:space="preserve"> -  </w:t>
      </w:r>
      <w:r w:rsidR="0027615C">
        <w:rPr>
          <w:b w:val="0"/>
          <w:bCs/>
        </w:rPr>
        <w:t>3</w:t>
      </w:r>
      <w:r w:rsidR="00C6602A">
        <w:rPr>
          <w:b w:val="0"/>
          <w:bCs/>
        </w:rPr>
        <w:t> 691 528,92</w:t>
      </w:r>
      <w:r w:rsidR="00E74274">
        <w:rPr>
          <w:b w:val="0"/>
          <w:bCs/>
        </w:rPr>
        <w:t xml:space="preserve"> (руб. без НДС);</w:t>
      </w:r>
    </w:p>
    <w:p w:rsidR="00E74274" w:rsidRDefault="00E74274" w:rsidP="00E74274">
      <w:pPr>
        <w:tabs>
          <w:tab w:val="num" w:pos="1694"/>
        </w:tabs>
        <w:spacing w:before="120"/>
        <w:ind w:right="23"/>
        <w:jc w:val="both"/>
        <w:rPr>
          <w:b w:val="0"/>
          <w:bCs/>
        </w:rPr>
      </w:pPr>
      <w:r>
        <w:rPr>
          <w:b w:val="0"/>
          <w:bCs/>
        </w:rPr>
        <w:t xml:space="preserve">Лот №2 – </w:t>
      </w:r>
      <w:r w:rsidR="0027615C">
        <w:rPr>
          <w:b w:val="0"/>
          <w:bCs/>
        </w:rPr>
        <w:t>2</w:t>
      </w:r>
      <w:r w:rsidR="00C6602A">
        <w:rPr>
          <w:b w:val="0"/>
          <w:bCs/>
        </w:rPr>
        <w:t> 768 646,70</w:t>
      </w:r>
      <w:r>
        <w:rPr>
          <w:b w:val="0"/>
          <w:bCs/>
        </w:rPr>
        <w:t xml:space="preserve"> (руб. без НДС).</w:t>
      </w:r>
    </w:p>
    <w:p w:rsidR="00E74274" w:rsidRPr="00E74274" w:rsidRDefault="00E74274" w:rsidP="00E74274">
      <w:pPr>
        <w:tabs>
          <w:tab w:val="left" w:pos="900"/>
        </w:tabs>
        <w:jc w:val="both"/>
        <w:rPr>
          <w:b w:val="0"/>
        </w:rPr>
      </w:pPr>
      <w:r w:rsidRPr="00E74274">
        <w:t xml:space="preserve">1.4. </w:t>
      </w:r>
      <w:r w:rsidRPr="00E74274">
        <w:rPr>
          <w:b w:val="0"/>
          <w:color w:val="000000"/>
        </w:rPr>
        <w:t xml:space="preserve">При подготовке и оказании услуг </w:t>
      </w:r>
      <w:r w:rsidRPr="00E74274">
        <w:rPr>
          <w:b w:val="0"/>
        </w:rPr>
        <w:t>участник закупки</w:t>
      </w:r>
      <w:r w:rsidRPr="00E74274">
        <w:rPr>
          <w:b w:val="0"/>
          <w:color w:val="000000"/>
        </w:rPr>
        <w:t xml:space="preserve"> обязан строго выполнять требования следующих нормативно-технических документов:</w:t>
      </w:r>
    </w:p>
    <w:p w:rsidR="00E74274" w:rsidRPr="00E74274" w:rsidRDefault="00E74274" w:rsidP="00E74274">
      <w:pPr>
        <w:widowControl w:val="0"/>
        <w:shd w:val="clear" w:color="auto" w:fill="FFFFFF"/>
        <w:tabs>
          <w:tab w:val="num" w:pos="1260"/>
        </w:tabs>
        <w:autoSpaceDE w:val="0"/>
        <w:autoSpaceDN w:val="0"/>
        <w:adjustRightInd w:val="0"/>
        <w:jc w:val="both"/>
        <w:rPr>
          <w:b w:val="0"/>
          <w:color w:val="000000"/>
        </w:rPr>
      </w:pPr>
      <w:r w:rsidRPr="00E74274">
        <w:rPr>
          <w:b w:val="0"/>
          <w:color w:val="000000"/>
        </w:rPr>
        <w:t xml:space="preserve">     </w:t>
      </w:r>
      <w:r>
        <w:rPr>
          <w:b w:val="0"/>
          <w:color w:val="000000"/>
        </w:rPr>
        <w:t xml:space="preserve">- Инструкции по </w:t>
      </w:r>
      <w:r w:rsidRPr="00E74274">
        <w:rPr>
          <w:b w:val="0"/>
          <w:color w:val="000000"/>
        </w:rPr>
        <w:t>внутриобъектовому</w:t>
      </w:r>
      <w:r>
        <w:rPr>
          <w:b w:val="0"/>
          <w:color w:val="000000"/>
        </w:rPr>
        <w:t xml:space="preserve"> и</w:t>
      </w:r>
      <w:r w:rsidRPr="00E74274">
        <w:rPr>
          <w:b w:val="0"/>
          <w:color w:val="000000"/>
        </w:rPr>
        <w:t xml:space="preserve"> пропускному режиму на </w:t>
      </w:r>
      <w:r>
        <w:rPr>
          <w:b w:val="0"/>
          <w:color w:val="000000"/>
        </w:rPr>
        <w:t>объектах ООО «Дагестанэнерго</w:t>
      </w:r>
      <w:r w:rsidRPr="00E74274">
        <w:rPr>
          <w:b w:val="0"/>
          <w:color w:val="000000"/>
        </w:rPr>
        <w:t>;</w:t>
      </w:r>
    </w:p>
    <w:p w:rsidR="00E74274" w:rsidRPr="00E74274" w:rsidRDefault="00E74274" w:rsidP="00E74274">
      <w:r w:rsidRPr="00E74274">
        <w:t>ДОПОЛНИТЕЛЬНО!</w:t>
      </w:r>
    </w:p>
    <w:p w:rsidR="00E74274" w:rsidRPr="00963EC0" w:rsidRDefault="00E74274" w:rsidP="00E74274">
      <w:pPr>
        <w:rPr>
          <w:b w:val="0"/>
        </w:rPr>
      </w:pPr>
      <w:r>
        <w:rPr>
          <w:b w:val="0"/>
        </w:rPr>
        <w:t xml:space="preserve">Для </w:t>
      </w:r>
      <w:r w:rsidRPr="00963EC0">
        <w:rPr>
          <w:b w:val="0"/>
        </w:rPr>
        <w:t>Лот</w:t>
      </w:r>
      <w:r>
        <w:rPr>
          <w:b w:val="0"/>
        </w:rPr>
        <w:t>а № 1</w:t>
      </w:r>
      <w:r w:rsidRPr="00963EC0">
        <w:rPr>
          <w:b w:val="0"/>
        </w:rPr>
        <w:t>:</w:t>
      </w:r>
    </w:p>
    <w:p w:rsidR="00E74274" w:rsidRPr="00E74274" w:rsidRDefault="00E74274" w:rsidP="00E74274">
      <w:pPr>
        <w:widowControl w:val="0"/>
        <w:shd w:val="clear" w:color="auto" w:fill="FFFFFF"/>
        <w:tabs>
          <w:tab w:val="num" w:pos="1260"/>
        </w:tabs>
        <w:autoSpaceDE w:val="0"/>
        <w:autoSpaceDN w:val="0"/>
        <w:adjustRightInd w:val="0"/>
        <w:jc w:val="both"/>
        <w:rPr>
          <w:b w:val="0"/>
          <w:color w:val="000000"/>
        </w:rPr>
      </w:pPr>
      <w:r w:rsidRPr="00272059">
        <w:rPr>
          <w:color w:val="000000"/>
        </w:rPr>
        <w:t xml:space="preserve">- </w:t>
      </w:r>
      <w:r w:rsidRPr="00E74274">
        <w:rPr>
          <w:b w:val="0"/>
          <w:bCs/>
        </w:rPr>
        <w:t>Федеральный закон от 21.07.2011г. N 256-ФЗ «О безопасности объектов то</w:t>
      </w:r>
      <w:r w:rsidRPr="00E74274">
        <w:rPr>
          <w:b w:val="0"/>
          <w:bCs/>
        </w:rPr>
        <w:t>п</w:t>
      </w:r>
      <w:r w:rsidRPr="00E74274">
        <w:rPr>
          <w:b w:val="0"/>
          <w:bCs/>
        </w:rPr>
        <w:t>ливно-энергетического комплекса»</w:t>
      </w:r>
      <w:r w:rsidRPr="00E74274">
        <w:rPr>
          <w:b w:val="0"/>
          <w:color w:val="000000"/>
        </w:rPr>
        <w:t>;</w:t>
      </w:r>
    </w:p>
    <w:p w:rsidR="00E74274" w:rsidRPr="00E74274" w:rsidRDefault="00E74274" w:rsidP="00E74274">
      <w:pPr>
        <w:pStyle w:val="aff"/>
        <w:spacing w:before="0" w:beforeAutospacing="0" w:after="0" w:afterAutospacing="0"/>
        <w:contextualSpacing/>
        <w:jc w:val="both"/>
        <w:rPr>
          <w:rStyle w:val="afff"/>
          <w:b w:val="0"/>
          <w:sz w:val="28"/>
          <w:szCs w:val="28"/>
        </w:rPr>
      </w:pPr>
      <w:r w:rsidRPr="00E74274">
        <w:rPr>
          <w:color w:val="000000"/>
          <w:sz w:val="28"/>
          <w:szCs w:val="28"/>
        </w:rPr>
        <w:t xml:space="preserve">- </w:t>
      </w:r>
      <w:r w:rsidRPr="00E74274">
        <w:rPr>
          <w:rStyle w:val="afff"/>
          <w:b w:val="0"/>
          <w:sz w:val="28"/>
          <w:szCs w:val="28"/>
        </w:rPr>
        <w:t>Федеральный закон от 27.05.1996г. №57-ФЗ «О государственной охране»;</w:t>
      </w:r>
    </w:p>
    <w:p w:rsidR="00E74274" w:rsidRPr="00E74274" w:rsidRDefault="00E74274" w:rsidP="00E74274">
      <w:pPr>
        <w:pStyle w:val="aff"/>
        <w:spacing w:before="0" w:beforeAutospacing="0" w:after="0" w:afterAutospacing="0"/>
        <w:contextualSpacing/>
        <w:jc w:val="both"/>
        <w:rPr>
          <w:sz w:val="28"/>
          <w:szCs w:val="28"/>
        </w:rPr>
      </w:pPr>
      <w:r w:rsidRPr="00E74274">
        <w:rPr>
          <w:rStyle w:val="afff"/>
          <w:b w:val="0"/>
          <w:sz w:val="28"/>
          <w:szCs w:val="28"/>
        </w:rPr>
        <w:t>- Постановление Правительства РФ от 02.11.2009 № 886;</w:t>
      </w:r>
    </w:p>
    <w:p w:rsidR="00E74274" w:rsidRPr="00E74274" w:rsidRDefault="00E74274" w:rsidP="00E74274">
      <w:pPr>
        <w:rPr>
          <w:b w:val="0"/>
        </w:rPr>
      </w:pPr>
      <w:r w:rsidRPr="00E74274">
        <w:rPr>
          <w:b w:val="0"/>
        </w:rPr>
        <w:t xml:space="preserve">Для Лота № </w:t>
      </w:r>
      <w:r w:rsidR="00637C0F">
        <w:rPr>
          <w:b w:val="0"/>
        </w:rPr>
        <w:t>2</w:t>
      </w:r>
      <w:r w:rsidRPr="00E74274">
        <w:rPr>
          <w:b w:val="0"/>
        </w:rPr>
        <w:t>:</w:t>
      </w:r>
    </w:p>
    <w:p w:rsidR="00E74274" w:rsidRPr="00637C0F" w:rsidRDefault="00E74274" w:rsidP="00E74274">
      <w:pPr>
        <w:widowControl w:val="0"/>
        <w:shd w:val="clear" w:color="auto" w:fill="FFFFFF"/>
        <w:tabs>
          <w:tab w:val="num" w:pos="1260"/>
        </w:tabs>
        <w:autoSpaceDE w:val="0"/>
        <w:autoSpaceDN w:val="0"/>
        <w:adjustRightInd w:val="0"/>
        <w:jc w:val="both"/>
        <w:rPr>
          <w:rStyle w:val="afff"/>
        </w:rPr>
      </w:pPr>
      <w:r w:rsidRPr="00637C0F">
        <w:rPr>
          <w:color w:val="000000"/>
        </w:rPr>
        <w:t>- З</w:t>
      </w:r>
      <w:r w:rsidRPr="00637C0F">
        <w:rPr>
          <w:rStyle w:val="afff"/>
        </w:rPr>
        <w:t>акон РФ от 11.03.1992 г. № 2487-1 «О частной детективной и охранной де</w:t>
      </w:r>
      <w:r w:rsidRPr="00637C0F">
        <w:rPr>
          <w:rStyle w:val="afff"/>
        </w:rPr>
        <w:t>я</w:t>
      </w:r>
      <w:r w:rsidRPr="00637C0F">
        <w:rPr>
          <w:rStyle w:val="afff"/>
        </w:rPr>
        <w:t>тельности в Российской Федерации;</w:t>
      </w:r>
    </w:p>
    <w:p w:rsidR="00E74274" w:rsidRPr="00637C0F" w:rsidRDefault="00E74274" w:rsidP="00E74274">
      <w:pPr>
        <w:pStyle w:val="aff"/>
        <w:spacing w:before="0" w:beforeAutospacing="0" w:after="0" w:afterAutospacing="0"/>
        <w:contextualSpacing/>
        <w:jc w:val="both"/>
        <w:rPr>
          <w:b/>
          <w:sz w:val="28"/>
          <w:szCs w:val="28"/>
        </w:rPr>
      </w:pPr>
      <w:r w:rsidRPr="00637C0F">
        <w:rPr>
          <w:rStyle w:val="afff"/>
          <w:b w:val="0"/>
          <w:sz w:val="28"/>
          <w:szCs w:val="28"/>
        </w:rPr>
        <w:t>- Приказ МВД России  от 22.08.2011 № 960 «Об утверждении типовых требов</w:t>
      </w:r>
      <w:r w:rsidRPr="00637C0F">
        <w:rPr>
          <w:rStyle w:val="afff"/>
          <w:b w:val="0"/>
          <w:sz w:val="28"/>
          <w:szCs w:val="28"/>
        </w:rPr>
        <w:t>а</w:t>
      </w:r>
      <w:r w:rsidRPr="00637C0F">
        <w:rPr>
          <w:rStyle w:val="afff"/>
          <w:b w:val="0"/>
          <w:sz w:val="28"/>
          <w:szCs w:val="28"/>
        </w:rPr>
        <w:t>ний к должностной инструкции частного охранника на объекте охраны»;</w:t>
      </w:r>
    </w:p>
    <w:p w:rsidR="00E74274" w:rsidRPr="00637C0F" w:rsidRDefault="00E74274" w:rsidP="00E74274">
      <w:pPr>
        <w:widowControl w:val="0"/>
        <w:shd w:val="clear" w:color="auto" w:fill="FFFFFF"/>
        <w:tabs>
          <w:tab w:val="left" w:pos="540"/>
        </w:tabs>
        <w:autoSpaceDE w:val="0"/>
        <w:autoSpaceDN w:val="0"/>
        <w:adjustRightInd w:val="0"/>
        <w:jc w:val="both"/>
        <w:rPr>
          <w:b w:val="0"/>
          <w:color w:val="000000"/>
        </w:rPr>
      </w:pPr>
    </w:p>
    <w:p w:rsidR="00637C0F" w:rsidRPr="00637C0F" w:rsidRDefault="00637C0F" w:rsidP="00637C0F">
      <w:pPr>
        <w:jc w:val="both"/>
        <w:rPr>
          <w:bCs/>
          <w:u w:val="single"/>
        </w:rPr>
      </w:pPr>
      <w:r w:rsidRPr="00637C0F">
        <w:rPr>
          <w:bCs/>
          <w:u w:val="single"/>
        </w:rPr>
        <w:lastRenderedPageBreak/>
        <w:t>1.5. Требования к участникам закупки:</w:t>
      </w:r>
    </w:p>
    <w:p w:rsidR="00637C0F" w:rsidRDefault="00637C0F" w:rsidP="00637C0F">
      <w:pPr>
        <w:rPr>
          <w:b w:val="0"/>
        </w:rPr>
      </w:pPr>
    </w:p>
    <w:p w:rsidR="00637C0F" w:rsidRPr="00637C0F" w:rsidRDefault="00637C0F" w:rsidP="00637C0F">
      <w:r w:rsidRPr="00637C0F">
        <w:t>Для Лота № 1:</w:t>
      </w:r>
    </w:p>
    <w:p w:rsidR="00637C0F" w:rsidRPr="00637C0F" w:rsidRDefault="00637C0F" w:rsidP="00637C0F">
      <w:pPr>
        <w:tabs>
          <w:tab w:val="left" w:leader="underscore" w:pos="5093"/>
          <w:tab w:val="left" w:leader="underscore" w:pos="6192"/>
        </w:tabs>
        <w:rPr>
          <w:b w:val="0"/>
        </w:rPr>
      </w:pPr>
      <w:r w:rsidRPr="00637C0F">
        <w:rPr>
          <w:b w:val="0"/>
        </w:rPr>
        <w:t>1.5.1. Опыт выполнения аналогичных услуг на протяжении не  менее 3 после</w:t>
      </w:r>
      <w:r w:rsidRPr="00637C0F">
        <w:rPr>
          <w:b w:val="0"/>
        </w:rPr>
        <w:t>д</w:t>
      </w:r>
      <w:r w:rsidRPr="00637C0F">
        <w:rPr>
          <w:b w:val="0"/>
        </w:rPr>
        <w:t>них лет.</w:t>
      </w:r>
    </w:p>
    <w:p w:rsidR="00637C0F" w:rsidRPr="00637C0F" w:rsidRDefault="00637C0F" w:rsidP="00637C0F">
      <w:pPr>
        <w:tabs>
          <w:tab w:val="left" w:leader="underscore" w:pos="5093"/>
          <w:tab w:val="left" w:leader="underscore" w:pos="6192"/>
        </w:tabs>
        <w:jc w:val="both"/>
        <w:rPr>
          <w:b w:val="0"/>
        </w:rPr>
      </w:pPr>
      <w:r w:rsidRPr="00637C0F">
        <w:rPr>
          <w:b w:val="0"/>
        </w:rPr>
        <w:t xml:space="preserve">1.5.2. </w:t>
      </w:r>
      <w:proofErr w:type="gramStart"/>
      <w:r w:rsidRPr="00637C0F">
        <w:rPr>
          <w:b w:val="0"/>
        </w:rPr>
        <w:t>Наличие разрешения, лицензии и свидетельства на осуществление ох</w:t>
      </w:r>
      <w:r>
        <w:rPr>
          <w:b w:val="0"/>
        </w:rPr>
        <w:t>ра</w:t>
      </w:r>
      <w:r>
        <w:rPr>
          <w:b w:val="0"/>
        </w:rPr>
        <w:t>н</w:t>
      </w:r>
      <w:r>
        <w:rPr>
          <w:b w:val="0"/>
        </w:rPr>
        <w:t>ной деятельности, а именно охрана объектов и (или) имущества, а также обесп</w:t>
      </w:r>
      <w:r>
        <w:rPr>
          <w:b w:val="0"/>
        </w:rPr>
        <w:t>е</w:t>
      </w:r>
      <w:r>
        <w:rPr>
          <w:b w:val="0"/>
        </w:rPr>
        <w:t>чение внутриобъектового и пропускного режимов на объектах, которые имеют особо важное значение для обеспечения жизнедеятельности и безопасности г</w:t>
      </w:r>
      <w:r>
        <w:rPr>
          <w:b w:val="0"/>
        </w:rPr>
        <w:t>о</w:t>
      </w:r>
      <w:r>
        <w:rPr>
          <w:b w:val="0"/>
        </w:rPr>
        <w:t xml:space="preserve">сударства и населения, предусмотренных Постановлением Правительства РФ от 14.08.2992 №587 «Вопросы частной детективной (сыскной) и частной охранной деятельности» для </w:t>
      </w:r>
      <w:proofErr w:type="spellStart"/>
      <w:r>
        <w:rPr>
          <w:b w:val="0"/>
        </w:rPr>
        <w:t>ЧОПов</w:t>
      </w:r>
      <w:proofErr w:type="spellEnd"/>
      <w:r>
        <w:rPr>
          <w:b w:val="0"/>
        </w:rPr>
        <w:t>.</w:t>
      </w:r>
      <w:proofErr w:type="gramEnd"/>
    </w:p>
    <w:p w:rsidR="00637C0F" w:rsidRPr="00637C0F" w:rsidRDefault="00637C0F" w:rsidP="00637C0F">
      <w:pPr>
        <w:tabs>
          <w:tab w:val="left" w:leader="underscore" w:pos="5093"/>
          <w:tab w:val="left" w:leader="underscore" w:pos="6192"/>
        </w:tabs>
        <w:jc w:val="both"/>
        <w:rPr>
          <w:b w:val="0"/>
        </w:rPr>
      </w:pPr>
      <w:r w:rsidRPr="00637C0F">
        <w:rPr>
          <w:b w:val="0"/>
        </w:rPr>
        <w:t>1.5.3. Наличие лицензии на осуществление работ с использованием сведений, составляющими государственную тайну.</w:t>
      </w:r>
    </w:p>
    <w:p w:rsidR="00637C0F" w:rsidRPr="00637C0F" w:rsidRDefault="00637C0F" w:rsidP="00637C0F">
      <w:pPr>
        <w:tabs>
          <w:tab w:val="left" w:leader="underscore" w:pos="5093"/>
          <w:tab w:val="left" w:leader="underscore" w:pos="6192"/>
        </w:tabs>
        <w:jc w:val="both"/>
        <w:rPr>
          <w:b w:val="0"/>
        </w:rPr>
      </w:pPr>
      <w:r w:rsidRPr="00637C0F">
        <w:rPr>
          <w:b w:val="0"/>
        </w:rPr>
        <w:t xml:space="preserve">1.5.4. </w:t>
      </w:r>
      <w:r>
        <w:rPr>
          <w:b w:val="0"/>
        </w:rPr>
        <w:t>Вооружение в соответствие</w:t>
      </w:r>
      <w:r w:rsidRPr="00637C0F">
        <w:rPr>
          <w:b w:val="0"/>
        </w:rPr>
        <w:t xml:space="preserve"> норм положенности.</w:t>
      </w:r>
    </w:p>
    <w:p w:rsidR="00637C0F" w:rsidRPr="00637C0F" w:rsidRDefault="00637C0F" w:rsidP="00637C0F">
      <w:pPr>
        <w:tabs>
          <w:tab w:val="left" w:leader="underscore" w:pos="5093"/>
          <w:tab w:val="left" w:leader="underscore" w:pos="6192"/>
        </w:tabs>
        <w:jc w:val="both"/>
        <w:rPr>
          <w:b w:val="0"/>
        </w:rPr>
      </w:pPr>
      <w:r w:rsidRPr="00637C0F">
        <w:rPr>
          <w:b w:val="0"/>
        </w:rPr>
        <w:t>1.5.5. Аттестация (периодическая проверка) на готовность к действиям в услов</w:t>
      </w:r>
      <w:r w:rsidRPr="00637C0F">
        <w:rPr>
          <w:b w:val="0"/>
        </w:rPr>
        <w:t>и</w:t>
      </w:r>
      <w:r w:rsidRPr="00637C0F">
        <w:rPr>
          <w:b w:val="0"/>
        </w:rPr>
        <w:t xml:space="preserve">ях применения физической силы, </w:t>
      </w:r>
      <w:proofErr w:type="gramStart"/>
      <w:r w:rsidRPr="00637C0F">
        <w:rPr>
          <w:b w:val="0"/>
        </w:rPr>
        <w:t>спец</w:t>
      </w:r>
      <w:proofErr w:type="gramEnd"/>
      <w:r w:rsidRPr="00637C0F">
        <w:rPr>
          <w:b w:val="0"/>
        </w:rPr>
        <w:t>.</w:t>
      </w:r>
      <w:r>
        <w:rPr>
          <w:b w:val="0"/>
        </w:rPr>
        <w:t xml:space="preserve"> </w:t>
      </w:r>
      <w:r w:rsidRPr="00637C0F">
        <w:rPr>
          <w:b w:val="0"/>
        </w:rPr>
        <w:t>средств и огнестрельного оружия.</w:t>
      </w:r>
    </w:p>
    <w:p w:rsidR="00637C0F" w:rsidRPr="00637C0F" w:rsidRDefault="00637C0F" w:rsidP="00637C0F">
      <w:pPr>
        <w:tabs>
          <w:tab w:val="left" w:leader="underscore" w:pos="5093"/>
          <w:tab w:val="left" w:leader="underscore" w:pos="6192"/>
        </w:tabs>
        <w:jc w:val="both"/>
        <w:rPr>
          <w:b w:val="0"/>
        </w:rPr>
      </w:pPr>
      <w:r w:rsidRPr="00637C0F">
        <w:rPr>
          <w:b w:val="0"/>
        </w:rPr>
        <w:t xml:space="preserve">1.5.6. Обеспечение работников форменной одеждой и </w:t>
      </w:r>
      <w:proofErr w:type="gramStart"/>
      <w:r w:rsidRPr="00637C0F">
        <w:rPr>
          <w:b w:val="0"/>
        </w:rPr>
        <w:t>спец</w:t>
      </w:r>
      <w:proofErr w:type="gramEnd"/>
      <w:r w:rsidRPr="00637C0F">
        <w:rPr>
          <w:b w:val="0"/>
        </w:rPr>
        <w:t>. средствами.</w:t>
      </w:r>
    </w:p>
    <w:p w:rsidR="00637C0F" w:rsidRPr="00637C0F" w:rsidRDefault="00637C0F" w:rsidP="00637C0F">
      <w:pPr>
        <w:tabs>
          <w:tab w:val="left" w:leader="underscore" w:pos="5093"/>
          <w:tab w:val="left" w:leader="underscore" w:pos="6192"/>
        </w:tabs>
        <w:jc w:val="both"/>
        <w:rPr>
          <w:b w:val="0"/>
          <w:color w:val="000000"/>
        </w:rPr>
      </w:pPr>
      <w:r w:rsidRPr="00637C0F">
        <w:rPr>
          <w:b w:val="0"/>
        </w:rPr>
        <w:t xml:space="preserve">1.5.7. </w:t>
      </w:r>
      <w:r w:rsidRPr="00637C0F">
        <w:rPr>
          <w:b w:val="0"/>
          <w:color w:val="000000"/>
        </w:rPr>
        <w:t>Участниками закупки могут быть подразделения и  (или) организации ф</w:t>
      </w:r>
      <w:r w:rsidRPr="00637C0F">
        <w:rPr>
          <w:b w:val="0"/>
          <w:color w:val="000000"/>
        </w:rPr>
        <w:t>е</w:t>
      </w:r>
      <w:r w:rsidRPr="00637C0F">
        <w:rPr>
          <w:b w:val="0"/>
          <w:color w:val="000000"/>
        </w:rPr>
        <w:t>дерального органа  исполнительной власти, осуществляющего функции по в</w:t>
      </w:r>
      <w:r w:rsidRPr="00637C0F">
        <w:rPr>
          <w:b w:val="0"/>
          <w:color w:val="000000"/>
        </w:rPr>
        <w:t>ы</w:t>
      </w:r>
      <w:r w:rsidRPr="00637C0F">
        <w:rPr>
          <w:b w:val="0"/>
          <w:color w:val="000000"/>
        </w:rPr>
        <w:t>работке и реализации  государственной политики и нормативно-правовому  р</w:t>
      </w:r>
      <w:r w:rsidRPr="00637C0F">
        <w:rPr>
          <w:b w:val="0"/>
          <w:color w:val="000000"/>
        </w:rPr>
        <w:t>е</w:t>
      </w:r>
      <w:r w:rsidRPr="00637C0F">
        <w:rPr>
          <w:b w:val="0"/>
          <w:color w:val="000000"/>
        </w:rPr>
        <w:t>гулированию в сфере внутренних дел,  подразделения  ведомственной охраны.</w:t>
      </w:r>
    </w:p>
    <w:p w:rsidR="00637C0F" w:rsidRPr="00637C0F" w:rsidRDefault="00637C0F" w:rsidP="00637C0F">
      <w:pPr>
        <w:tabs>
          <w:tab w:val="left" w:leader="underscore" w:pos="5093"/>
          <w:tab w:val="left" w:leader="underscore" w:pos="6192"/>
        </w:tabs>
        <w:jc w:val="both"/>
        <w:rPr>
          <w:b w:val="0"/>
          <w:color w:val="000000"/>
        </w:rPr>
      </w:pPr>
    </w:p>
    <w:p w:rsidR="00637C0F" w:rsidRPr="00637C0F" w:rsidRDefault="00637C0F" w:rsidP="00637C0F">
      <w:r w:rsidRPr="00637C0F">
        <w:t>Для Лота № 2:</w:t>
      </w:r>
    </w:p>
    <w:p w:rsidR="00637C0F" w:rsidRPr="00637C0F" w:rsidRDefault="00637C0F" w:rsidP="00637C0F">
      <w:pPr>
        <w:tabs>
          <w:tab w:val="left" w:leader="underscore" w:pos="5093"/>
          <w:tab w:val="left" w:leader="underscore" w:pos="6192"/>
        </w:tabs>
        <w:rPr>
          <w:b w:val="0"/>
        </w:rPr>
      </w:pPr>
      <w:r w:rsidRPr="00637C0F">
        <w:rPr>
          <w:b w:val="0"/>
        </w:rPr>
        <w:t>1.5.8. Опыт выполнения аналогичных услуг на протяжении не  менее 3 после</w:t>
      </w:r>
      <w:r w:rsidRPr="00637C0F">
        <w:rPr>
          <w:b w:val="0"/>
        </w:rPr>
        <w:t>д</w:t>
      </w:r>
      <w:r w:rsidRPr="00637C0F">
        <w:rPr>
          <w:b w:val="0"/>
        </w:rPr>
        <w:t>них лет.</w:t>
      </w:r>
    </w:p>
    <w:p w:rsidR="00637C0F" w:rsidRPr="00637C0F" w:rsidRDefault="00637C0F" w:rsidP="00637C0F">
      <w:pPr>
        <w:tabs>
          <w:tab w:val="left" w:leader="underscore" w:pos="5093"/>
          <w:tab w:val="left" w:leader="underscore" w:pos="6192"/>
        </w:tabs>
        <w:jc w:val="both"/>
        <w:rPr>
          <w:b w:val="0"/>
        </w:rPr>
      </w:pPr>
      <w:r w:rsidRPr="00637C0F">
        <w:rPr>
          <w:b w:val="0"/>
        </w:rPr>
        <w:t>1.5.9. Наличие лицензии на все виды охранных услуг:</w:t>
      </w:r>
    </w:p>
    <w:p w:rsidR="00637C0F" w:rsidRPr="00637C0F" w:rsidRDefault="00637C0F" w:rsidP="00637C0F">
      <w:pPr>
        <w:tabs>
          <w:tab w:val="left" w:leader="underscore" w:pos="5093"/>
          <w:tab w:val="left" w:leader="underscore" w:pos="6192"/>
        </w:tabs>
        <w:jc w:val="both"/>
        <w:rPr>
          <w:b w:val="0"/>
        </w:rPr>
      </w:pPr>
      <w:r w:rsidRPr="00637C0F">
        <w:rPr>
          <w:b w:val="0"/>
        </w:rPr>
        <w:t>- защита жизни и здоровья граждан;</w:t>
      </w:r>
    </w:p>
    <w:p w:rsidR="00637C0F" w:rsidRPr="00637C0F" w:rsidRDefault="00637C0F" w:rsidP="00637C0F">
      <w:pPr>
        <w:tabs>
          <w:tab w:val="left" w:leader="underscore" w:pos="5093"/>
          <w:tab w:val="left" w:leader="underscore" w:pos="6192"/>
        </w:tabs>
        <w:jc w:val="both"/>
        <w:rPr>
          <w:b w:val="0"/>
        </w:rPr>
      </w:pPr>
      <w:r w:rsidRPr="00637C0F">
        <w:rPr>
          <w:b w:val="0"/>
        </w:rPr>
        <w:t>- охрана объектов и (или) имущества (в том числе при его транспортировке), н</w:t>
      </w:r>
      <w:r w:rsidRPr="00637C0F">
        <w:rPr>
          <w:b w:val="0"/>
        </w:rPr>
        <w:t>а</w:t>
      </w:r>
      <w:r w:rsidRPr="00637C0F">
        <w:rPr>
          <w:b w:val="0"/>
        </w:rPr>
        <w:t>ходящихся в собственности, во владении, в пользовании, хозяйственном вед</w:t>
      </w:r>
      <w:r w:rsidRPr="00637C0F">
        <w:rPr>
          <w:b w:val="0"/>
        </w:rPr>
        <w:t>е</w:t>
      </w:r>
      <w:r w:rsidRPr="00637C0F">
        <w:rPr>
          <w:b w:val="0"/>
        </w:rPr>
        <w:t>нии, оперативном управлении или доверительном управлении;</w:t>
      </w:r>
    </w:p>
    <w:p w:rsidR="00637C0F" w:rsidRPr="00637C0F" w:rsidRDefault="00637C0F" w:rsidP="00637C0F">
      <w:pPr>
        <w:tabs>
          <w:tab w:val="left" w:leader="underscore" w:pos="5093"/>
          <w:tab w:val="left" w:leader="underscore" w:pos="6192"/>
        </w:tabs>
        <w:jc w:val="both"/>
        <w:rPr>
          <w:b w:val="0"/>
        </w:rPr>
      </w:pPr>
      <w:r w:rsidRPr="00637C0F">
        <w:rPr>
          <w:b w:val="0"/>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w:t>
      </w:r>
      <w:r w:rsidRPr="00637C0F">
        <w:rPr>
          <w:b w:val="0"/>
        </w:rPr>
        <w:t>с</w:t>
      </w:r>
      <w:r w:rsidRPr="00637C0F">
        <w:rPr>
          <w:b w:val="0"/>
        </w:rPr>
        <w:t>сийской Федерации, и (или) с принятием соответствующих мер реагирования на их сигнальную информацию;</w:t>
      </w:r>
    </w:p>
    <w:p w:rsidR="00637C0F" w:rsidRPr="00637C0F" w:rsidRDefault="00637C0F" w:rsidP="00637C0F">
      <w:pPr>
        <w:tabs>
          <w:tab w:val="left" w:leader="underscore" w:pos="5093"/>
          <w:tab w:val="left" w:leader="underscore" w:pos="6192"/>
        </w:tabs>
        <w:jc w:val="both"/>
        <w:rPr>
          <w:b w:val="0"/>
        </w:rPr>
      </w:pPr>
      <w:r w:rsidRPr="00637C0F">
        <w:rPr>
          <w:b w:val="0"/>
        </w:rPr>
        <w:t>- консультирование и подготовка рекомендаций клиентам по вопросам прав</w:t>
      </w:r>
      <w:r w:rsidRPr="00637C0F">
        <w:rPr>
          <w:b w:val="0"/>
        </w:rPr>
        <w:t>о</w:t>
      </w:r>
      <w:r w:rsidRPr="00637C0F">
        <w:rPr>
          <w:b w:val="0"/>
        </w:rPr>
        <w:t>мерной защиты от противоправных посягательств;</w:t>
      </w:r>
    </w:p>
    <w:p w:rsidR="00637C0F" w:rsidRPr="00637C0F" w:rsidRDefault="00637C0F" w:rsidP="00637C0F">
      <w:pPr>
        <w:tabs>
          <w:tab w:val="left" w:leader="underscore" w:pos="5093"/>
          <w:tab w:val="left" w:leader="underscore" w:pos="6192"/>
        </w:tabs>
        <w:jc w:val="both"/>
        <w:rPr>
          <w:b w:val="0"/>
        </w:rPr>
      </w:pPr>
      <w:r w:rsidRPr="00637C0F">
        <w:rPr>
          <w:b w:val="0"/>
        </w:rPr>
        <w:t>- обеспечение порядка в местах проведения массовых мероприятий.</w:t>
      </w:r>
    </w:p>
    <w:p w:rsidR="00637C0F" w:rsidRPr="00637C0F" w:rsidRDefault="00637C0F" w:rsidP="00637C0F">
      <w:pPr>
        <w:tabs>
          <w:tab w:val="left" w:leader="underscore" w:pos="5093"/>
          <w:tab w:val="left" w:leader="underscore" w:pos="6192"/>
        </w:tabs>
        <w:jc w:val="both"/>
        <w:rPr>
          <w:b w:val="0"/>
        </w:rPr>
      </w:pPr>
      <w:r w:rsidRPr="00637C0F">
        <w:rPr>
          <w:b w:val="0"/>
        </w:rPr>
        <w:t xml:space="preserve">1.5.10. Обеспечение спец. средствами </w:t>
      </w:r>
      <w:proofErr w:type="gramStart"/>
      <w:r w:rsidRPr="00637C0F">
        <w:rPr>
          <w:b w:val="0"/>
        </w:rPr>
        <w:t>согласно норм</w:t>
      </w:r>
      <w:proofErr w:type="gramEnd"/>
      <w:r w:rsidRPr="00637C0F">
        <w:rPr>
          <w:b w:val="0"/>
        </w:rPr>
        <w:t xml:space="preserve"> положенности.</w:t>
      </w:r>
    </w:p>
    <w:p w:rsidR="00637C0F" w:rsidRPr="00637C0F" w:rsidRDefault="00637C0F" w:rsidP="00637C0F">
      <w:pPr>
        <w:tabs>
          <w:tab w:val="left" w:leader="underscore" w:pos="5093"/>
          <w:tab w:val="left" w:leader="underscore" w:pos="6192"/>
        </w:tabs>
        <w:jc w:val="both"/>
        <w:rPr>
          <w:b w:val="0"/>
        </w:rPr>
      </w:pPr>
      <w:r w:rsidRPr="00637C0F">
        <w:rPr>
          <w:b w:val="0"/>
        </w:rPr>
        <w:t>1.5.11. Наличие 6 разряда у всех работником охраны, несущих дежурство на объекте.</w:t>
      </w:r>
    </w:p>
    <w:p w:rsidR="00637C0F" w:rsidRPr="00637C0F" w:rsidRDefault="00637C0F" w:rsidP="00637C0F">
      <w:pPr>
        <w:tabs>
          <w:tab w:val="left" w:leader="underscore" w:pos="5093"/>
          <w:tab w:val="left" w:leader="underscore" w:pos="6192"/>
        </w:tabs>
        <w:jc w:val="both"/>
        <w:rPr>
          <w:b w:val="0"/>
        </w:rPr>
      </w:pPr>
      <w:r w:rsidRPr="00637C0F">
        <w:rPr>
          <w:b w:val="0"/>
        </w:rPr>
        <w:t>1.5.12 Обязательное наличие производственной базы в регионе оказания охра</w:t>
      </w:r>
      <w:r w:rsidRPr="00637C0F">
        <w:rPr>
          <w:b w:val="0"/>
        </w:rPr>
        <w:t>н</w:t>
      </w:r>
      <w:r w:rsidRPr="00637C0F">
        <w:rPr>
          <w:b w:val="0"/>
        </w:rPr>
        <w:t>ных услуг по данной закупке.</w:t>
      </w:r>
    </w:p>
    <w:p w:rsidR="00637C0F" w:rsidRPr="00637C0F" w:rsidRDefault="00637C0F" w:rsidP="00637C0F">
      <w:pPr>
        <w:tabs>
          <w:tab w:val="left" w:leader="underscore" w:pos="5093"/>
          <w:tab w:val="left" w:leader="underscore" w:pos="6192"/>
        </w:tabs>
        <w:jc w:val="both"/>
        <w:rPr>
          <w:b w:val="0"/>
        </w:rPr>
      </w:pPr>
      <w:r w:rsidRPr="00637C0F">
        <w:rPr>
          <w:b w:val="0"/>
        </w:rPr>
        <w:lastRenderedPageBreak/>
        <w:t>1.5.13 Оформление работников, планируемых к привлечению оказания охранных услуг, в ЧОО по трудовому договору.</w:t>
      </w:r>
    </w:p>
    <w:p w:rsidR="00637C0F" w:rsidRPr="00637C0F" w:rsidRDefault="00637C0F" w:rsidP="00637C0F">
      <w:pPr>
        <w:tabs>
          <w:tab w:val="left" w:leader="underscore" w:pos="5093"/>
          <w:tab w:val="left" w:leader="underscore" w:pos="6192"/>
        </w:tabs>
        <w:jc w:val="both"/>
        <w:rPr>
          <w:b w:val="0"/>
        </w:rPr>
      </w:pPr>
      <w:r w:rsidRPr="00637C0F">
        <w:rPr>
          <w:b w:val="0"/>
        </w:rPr>
        <w:t xml:space="preserve">1.5.14 Обеспечение работников форменной одеждой. </w:t>
      </w:r>
    </w:p>
    <w:p w:rsidR="00637C0F" w:rsidRPr="00637C0F" w:rsidRDefault="00637C0F" w:rsidP="00637C0F">
      <w:pPr>
        <w:tabs>
          <w:tab w:val="left" w:leader="underscore" w:pos="5093"/>
          <w:tab w:val="left" w:leader="underscore" w:pos="6192"/>
        </w:tabs>
        <w:jc w:val="both"/>
        <w:rPr>
          <w:b w:val="0"/>
        </w:rPr>
      </w:pPr>
      <w:r w:rsidRPr="00637C0F">
        <w:rPr>
          <w:b w:val="0"/>
        </w:rPr>
        <w:t xml:space="preserve">1.5.15. Организация профессионального обучения в </w:t>
      </w:r>
      <w:proofErr w:type="spellStart"/>
      <w:r w:rsidRPr="00637C0F">
        <w:rPr>
          <w:b w:val="0"/>
        </w:rPr>
        <w:t>ЧОПе</w:t>
      </w:r>
      <w:proofErr w:type="spellEnd"/>
      <w:r w:rsidRPr="00637C0F">
        <w:rPr>
          <w:b w:val="0"/>
        </w:rPr>
        <w:t xml:space="preserve">. </w:t>
      </w:r>
    </w:p>
    <w:p w:rsidR="00637C0F" w:rsidRPr="00637C0F" w:rsidRDefault="00637C0F" w:rsidP="00637C0F">
      <w:pPr>
        <w:tabs>
          <w:tab w:val="left" w:leader="underscore" w:pos="5093"/>
          <w:tab w:val="left" w:leader="underscore" w:pos="6192"/>
        </w:tabs>
        <w:jc w:val="both"/>
        <w:rPr>
          <w:b w:val="0"/>
        </w:rPr>
      </w:pPr>
      <w:r w:rsidRPr="00637C0F">
        <w:rPr>
          <w:b w:val="0"/>
        </w:rPr>
        <w:t xml:space="preserve">1.5.16. Наличие социальных гарантий работников </w:t>
      </w:r>
      <w:proofErr w:type="spellStart"/>
      <w:r w:rsidRPr="00637C0F">
        <w:rPr>
          <w:b w:val="0"/>
        </w:rPr>
        <w:t>ЧОПа</w:t>
      </w:r>
      <w:proofErr w:type="spellEnd"/>
      <w:r w:rsidRPr="00637C0F">
        <w:rPr>
          <w:b w:val="0"/>
        </w:rPr>
        <w:t>, отсутствие задолже</w:t>
      </w:r>
      <w:r w:rsidRPr="00637C0F">
        <w:rPr>
          <w:b w:val="0"/>
        </w:rPr>
        <w:t>н</w:t>
      </w:r>
      <w:r w:rsidRPr="00637C0F">
        <w:rPr>
          <w:b w:val="0"/>
        </w:rPr>
        <w:t>ности по выплате заработной платы.</w:t>
      </w:r>
    </w:p>
    <w:p w:rsidR="00FF305B" w:rsidRPr="00FF305B" w:rsidRDefault="00FF305B" w:rsidP="00FF305B">
      <w:pPr>
        <w:shd w:val="clear" w:color="auto" w:fill="FFFFFF"/>
        <w:tabs>
          <w:tab w:val="left" w:leader="underscore" w:pos="5093"/>
          <w:tab w:val="left" w:leader="underscore" w:pos="6192"/>
        </w:tabs>
        <w:rPr>
          <w:color w:val="000000"/>
          <w:u w:val="single"/>
        </w:rPr>
      </w:pPr>
      <w:r w:rsidRPr="00FF305B">
        <w:rPr>
          <w:color w:val="000000"/>
          <w:u w:val="single"/>
        </w:rPr>
        <w:t>1.6. Требования к предоставляемым услугам:</w:t>
      </w:r>
    </w:p>
    <w:p w:rsidR="00FF305B" w:rsidRPr="00FF305B" w:rsidRDefault="00FF305B" w:rsidP="00FF305B">
      <w:pPr>
        <w:shd w:val="clear" w:color="auto" w:fill="FFFFFF"/>
        <w:tabs>
          <w:tab w:val="left" w:leader="underscore" w:pos="5093"/>
          <w:tab w:val="left" w:leader="underscore" w:pos="6192"/>
        </w:tabs>
        <w:rPr>
          <w:b w:val="0"/>
          <w:color w:val="000000"/>
        </w:rPr>
      </w:pPr>
      <w:r w:rsidRPr="00FF305B">
        <w:rPr>
          <w:b w:val="0"/>
          <w:color w:val="000000"/>
        </w:rPr>
        <w:t>Услуги должны производиться в полном соответствии с предложенными объ</w:t>
      </w:r>
      <w:r w:rsidRPr="00FF305B">
        <w:rPr>
          <w:b w:val="0"/>
          <w:color w:val="000000"/>
        </w:rPr>
        <w:t>е</w:t>
      </w:r>
      <w:r w:rsidRPr="00FF305B">
        <w:rPr>
          <w:b w:val="0"/>
          <w:color w:val="000000"/>
        </w:rPr>
        <w:t>мами, исключение отдельных видов работ не допускается.</w:t>
      </w:r>
    </w:p>
    <w:p w:rsidR="00FF305B" w:rsidRPr="00FF305B" w:rsidRDefault="00FF305B" w:rsidP="00FF305B">
      <w:pPr>
        <w:shd w:val="clear" w:color="auto" w:fill="FFFFFF"/>
        <w:tabs>
          <w:tab w:val="left" w:leader="underscore" w:pos="5093"/>
          <w:tab w:val="left" w:leader="underscore" w:pos="6192"/>
        </w:tabs>
        <w:rPr>
          <w:color w:val="000000"/>
          <w:u w:val="single"/>
        </w:rPr>
      </w:pPr>
      <w:r w:rsidRPr="00FF305B">
        <w:rPr>
          <w:color w:val="000000"/>
          <w:u w:val="single"/>
        </w:rPr>
        <w:t>1.7. Требования к качеству предоставляемых услуг:</w:t>
      </w:r>
    </w:p>
    <w:p w:rsidR="00FF305B" w:rsidRPr="00FF305B" w:rsidRDefault="00FF305B" w:rsidP="00FF305B">
      <w:pPr>
        <w:shd w:val="clear" w:color="auto" w:fill="FFFFFF"/>
        <w:tabs>
          <w:tab w:val="left" w:leader="underscore" w:pos="5093"/>
          <w:tab w:val="left" w:leader="underscore" w:pos="6192"/>
        </w:tabs>
        <w:rPr>
          <w:b w:val="0"/>
          <w:color w:val="000000"/>
        </w:rPr>
      </w:pPr>
      <w:r w:rsidRPr="00FF305B">
        <w:rPr>
          <w:b w:val="0"/>
          <w:color w:val="000000"/>
        </w:rPr>
        <w:t>Качественное и своевременное предоставление услуг.</w:t>
      </w:r>
    </w:p>
    <w:p w:rsidR="00FF305B" w:rsidRPr="00FF305B" w:rsidRDefault="00FF305B" w:rsidP="00FF305B">
      <w:pPr>
        <w:shd w:val="clear" w:color="auto" w:fill="FFFFFF"/>
        <w:tabs>
          <w:tab w:val="left" w:leader="underscore" w:pos="5093"/>
          <w:tab w:val="left" w:leader="underscore" w:pos="6192"/>
        </w:tabs>
        <w:rPr>
          <w:b w:val="0"/>
          <w:color w:val="000000"/>
        </w:rPr>
      </w:pPr>
      <w:r w:rsidRPr="00FF305B">
        <w:rPr>
          <w:b w:val="0"/>
          <w:color w:val="000000"/>
        </w:rPr>
        <w:t>Предоставляемые услуги и применяемые материалы должны соответствовать нормативным требованиям, установленным действующим законодательством РФ.</w:t>
      </w:r>
    </w:p>
    <w:p w:rsidR="00FF305B" w:rsidRPr="00FF305B" w:rsidRDefault="00FF305B" w:rsidP="00FF305B">
      <w:pPr>
        <w:shd w:val="clear" w:color="auto" w:fill="FFFFFF"/>
        <w:tabs>
          <w:tab w:val="left" w:leader="underscore" w:pos="5093"/>
          <w:tab w:val="left" w:leader="underscore" w:pos="6192"/>
        </w:tabs>
        <w:rPr>
          <w:b w:val="0"/>
          <w:color w:val="000000"/>
        </w:rPr>
      </w:pPr>
      <w:r w:rsidRPr="00FF305B">
        <w:rPr>
          <w:b w:val="0"/>
          <w:color w:val="000000"/>
        </w:rPr>
        <w:t>Обеспечить необходимые мероприятия по технике безопасности и пожарной безопасности во время оказания услуг.</w:t>
      </w:r>
    </w:p>
    <w:p w:rsidR="00C76478" w:rsidRPr="00B72830" w:rsidRDefault="00FF305B" w:rsidP="006D3AB8">
      <w:pPr>
        <w:shd w:val="clear" w:color="auto" w:fill="FFFFFF"/>
        <w:tabs>
          <w:tab w:val="left" w:leader="underscore" w:pos="5093"/>
          <w:tab w:val="left" w:leader="underscore" w:pos="6192"/>
        </w:tabs>
        <w:rPr>
          <w:b w:val="0"/>
        </w:rPr>
      </w:pPr>
      <w:r w:rsidRPr="00FF305B">
        <w:rPr>
          <w:b w:val="0"/>
        </w:rPr>
        <w:t>Работы выполняются согласно инструкции по внутриобъектовому и пропускн</w:t>
      </w:r>
      <w:r w:rsidRPr="00FF305B">
        <w:rPr>
          <w:b w:val="0"/>
        </w:rPr>
        <w:t>о</w:t>
      </w:r>
      <w:r w:rsidRPr="00FF305B">
        <w:rPr>
          <w:b w:val="0"/>
        </w:rPr>
        <w:t xml:space="preserve">му режимам </w:t>
      </w:r>
      <w:r w:rsidRPr="00FF305B">
        <w:rPr>
          <w:b w:val="0"/>
          <w:bCs/>
        </w:rPr>
        <w:t>ООО «Дагестанэнерго»,</w:t>
      </w:r>
      <w:r>
        <w:rPr>
          <w:bCs/>
        </w:rPr>
        <w:t xml:space="preserve"> </w:t>
      </w:r>
      <w:r w:rsidRPr="0039235B">
        <w:rPr>
          <w:b w:val="0"/>
        </w:rPr>
        <w:t xml:space="preserve"> приложение №</w:t>
      </w:r>
      <w:r>
        <w:rPr>
          <w:b w:val="0"/>
        </w:rPr>
        <w:t>1 к проекту договора оказ</w:t>
      </w:r>
      <w:r>
        <w:rPr>
          <w:b w:val="0"/>
        </w:rPr>
        <w:t>а</w:t>
      </w:r>
      <w:r>
        <w:rPr>
          <w:b w:val="0"/>
        </w:rPr>
        <w:t>ния охранных услуг</w:t>
      </w:r>
      <w:r w:rsidR="00B72830" w:rsidRPr="00B72830">
        <w:rPr>
          <w:b w:val="0"/>
        </w:rPr>
        <w:t>/</w:t>
      </w:r>
    </w:p>
    <w:p w:rsidR="00D339FB" w:rsidRPr="00386A94" w:rsidRDefault="00D339FB" w:rsidP="00D339FB">
      <w:pPr>
        <w:pStyle w:val="Style8"/>
        <w:widowControl/>
        <w:spacing w:line="254" w:lineRule="exact"/>
        <w:ind w:firstLine="0"/>
        <w:rPr>
          <w:rStyle w:val="FontStyle13"/>
        </w:rPr>
      </w:pPr>
    </w:p>
    <w:p w:rsidR="00D339FB" w:rsidRPr="00386A94" w:rsidRDefault="00D339FB" w:rsidP="00D339FB">
      <w:pPr>
        <w:rPr>
          <w:szCs w:val="24"/>
        </w:rPr>
      </w:pPr>
      <w:r w:rsidRPr="00386A94">
        <w:rPr>
          <w:szCs w:val="24"/>
        </w:rPr>
        <w:t>1.</w:t>
      </w:r>
      <w:r w:rsidR="006D3AB8">
        <w:rPr>
          <w:szCs w:val="24"/>
        </w:rPr>
        <w:t>8</w:t>
      </w:r>
      <w:r w:rsidRPr="00386A94">
        <w:rPr>
          <w:szCs w:val="24"/>
        </w:rPr>
        <w:t xml:space="preserve">. Сведения о Заказчике: </w:t>
      </w:r>
    </w:p>
    <w:p w:rsidR="00D339FB" w:rsidRDefault="00D339FB" w:rsidP="00D339FB">
      <w:pPr>
        <w:rPr>
          <w:b w:val="0"/>
          <w:szCs w:val="24"/>
        </w:rPr>
      </w:pPr>
      <w:r w:rsidRPr="00C33D72">
        <w:rPr>
          <w:b w:val="0"/>
          <w:szCs w:val="24"/>
        </w:rPr>
        <w:t>ООО  «Дагестанэнерго»</w:t>
      </w:r>
    </w:p>
    <w:p w:rsidR="00C33D72" w:rsidRPr="00C33D72" w:rsidRDefault="00C33D72" w:rsidP="00C33D72">
      <w:pPr>
        <w:tabs>
          <w:tab w:val="left" w:pos="4104"/>
        </w:tabs>
        <w:outlineLvl w:val="0"/>
        <w:rPr>
          <w:b w:val="0"/>
          <w:i/>
          <w:szCs w:val="24"/>
        </w:rPr>
      </w:pPr>
      <w:r w:rsidRPr="00C33D72">
        <w:rPr>
          <w:b w:val="0"/>
          <w:spacing w:val="2"/>
        </w:rPr>
        <w:t xml:space="preserve">ИНН 057000613  </w:t>
      </w:r>
      <w:r w:rsidRPr="00C33D72">
        <w:rPr>
          <w:b w:val="0"/>
          <w:spacing w:val="2"/>
          <w:szCs w:val="24"/>
        </w:rPr>
        <w:t>КПП 054101001</w:t>
      </w:r>
      <w:r w:rsidRPr="00C33D72">
        <w:rPr>
          <w:b w:val="0"/>
          <w:i/>
          <w:szCs w:val="24"/>
        </w:rPr>
        <w:t xml:space="preserve">  </w:t>
      </w:r>
    </w:p>
    <w:p w:rsidR="00C33D72" w:rsidRDefault="00D339FB" w:rsidP="00C33D72">
      <w:pPr>
        <w:pStyle w:val="af1"/>
        <w:spacing w:after="0"/>
        <w:ind w:left="0"/>
        <w:outlineLvl w:val="0"/>
        <w:rPr>
          <w:color w:val="000000"/>
          <w:spacing w:val="2"/>
          <w:sz w:val="28"/>
          <w:szCs w:val="28"/>
        </w:rPr>
      </w:pPr>
      <w:r w:rsidRPr="00C33D72">
        <w:rPr>
          <w:color w:val="000000"/>
          <w:spacing w:val="2"/>
          <w:sz w:val="28"/>
          <w:szCs w:val="28"/>
        </w:rPr>
        <w:t>Юридический адрес: 367007,</w:t>
      </w:r>
    </w:p>
    <w:p w:rsidR="00D339FB" w:rsidRPr="00C33D72" w:rsidRDefault="00D339FB" w:rsidP="00C33D72">
      <w:pPr>
        <w:pStyle w:val="af1"/>
        <w:spacing w:after="0"/>
        <w:ind w:left="0"/>
        <w:outlineLvl w:val="0"/>
        <w:rPr>
          <w:spacing w:val="2"/>
          <w:sz w:val="28"/>
          <w:szCs w:val="28"/>
        </w:rPr>
      </w:pPr>
      <w:r w:rsidRPr="00C33D72">
        <w:rPr>
          <w:color w:val="000000"/>
          <w:spacing w:val="2"/>
        </w:rPr>
        <w:t>г. Махачкала, пр-т Петра1-го,25 «а»</w:t>
      </w:r>
    </w:p>
    <w:p w:rsidR="00D339FB" w:rsidRPr="00C33D72" w:rsidRDefault="00D339FB" w:rsidP="00C33D72">
      <w:pPr>
        <w:shd w:val="clear" w:color="auto" w:fill="FFFFFF"/>
        <w:spacing w:line="274" w:lineRule="exact"/>
        <w:ind w:right="10" w:firstLine="5"/>
        <w:rPr>
          <w:b w:val="0"/>
          <w:color w:val="000000"/>
          <w:spacing w:val="2"/>
          <w:szCs w:val="24"/>
        </w:rPr>
      </w:pPr>
      <w:r w:rsidRPr="00C33D72">
        <w:rPr>
          <w:b w:val="0"/>
          <w:color w:val="000000"/>
          <w:spacing w:val="2"/>
          <w:szCs w:val="24"/>
        </w:rPr>
        <w:t>Почтовый адрес: 367007,</w:t>
      </w:r>
    </w:p>
    <w:p w:rsidR="00D339FB" w:rsidRPr="00C33D72" w:rsidRDefault="00D339FB" w:rsidP="00D339FB">
      <w:pPr>
        <w:shd w:val="clear" w:color="auto" w:fill="FFFFFF"/>
        <w:spacing w:line="274" w:lineRule="exact"/>
        <w:ind w:right="10" w:firstLine="5"/>
        <w:rPr>
          <w:b w:val="0"/>
          <w:color w:val="000000"/>
          <w:spacing w:val="2"/>
          <w:szCs w:val="24"/>
        </w:rPr>
      </w:pPr>
      <w:r w:rsidRPr="00C33D72">
        <w:rPr>
          <w:b w:val="0"/>
          <w:color w:val="000000"/>
          <w:spacing w:val="2"/>
          <w:szCs w:val="24"/>
        </w:rPr>
        <w:t xml:space="preserve">Республика Дагестан,  </w:t>
      </w:r>
      <w:proofErr w:type="gramStart"/>
      <w:r w:rsidRPr="00C33D72">
        <w:rPr>
          <w:b w:val="0"/>
          <w:color w:val="000000"/>
          <w:spacing w:val="2"/>
          <w:szCs w:val="24"/>
        </w:rPr>
        <w:t>г</w:t>
      </w:r>
      <w:proofErr w:type="gramEnd"/>
      <w:r w:rsidRPr="00C33D72">
        <w:rPr>
          <w:b w:val="0"/>
          <w:color w:val="000000"/>
          <w:spacing w:val="2"/>
          <w:szCs w:val="24"/>
        </w:rPr>
        <w:t>. Махачкала,</w:t>
      </w:r>
    </w:p>
    <w:p w:rsidR="00D339FB" w:rsidRPr="00C33D72" w:rsidRDefault="00D339FB" w:rsidP="00D339FB">
      <w:pPr>
        <w:shd w:val="clear" w:color="auto" w:fill="FFFFFF"/>
        <w:spacing w:line="274" w:lineRule="exact"/>
        <w:ind w:right="10" w:firstLine="5"/>
        <w:rPr>
          <w:b w:val="0"/>
          <w:color w:val="000000"/>
          <w:spacing w:val="2"/>
          <w:szCs w:val="24"/>
        </w:rPr>
      </w:pPr>
      <w:r w:rsidRPr="00C33D72">
        <w:rPr>
          <w:b w:val="0"/>
          <w:color w:val="000000"/>
          <w:spacing w:val="2"/>
          <w:szCs w:val="24"/>
        </w:rPr>
        <w:t xml:space="preserve"> пр-т. Петра 1-го, 25 «а» </w:t>
      </w:r>
    </w:p>
    <w:p w:rsidR="00D339FB" w:rsidRPr="00C33D72" w:rsidRDefault="00D339FB" w:rsidP="00D339FB">
      <w:pPr>
        <w:shd w:val="clear" w:color="auto" w:fill="FFFFFF"/>
        <w:spacing w:line="274" w:lineRule="exact"/>
        <w:ind w:right="10" w:firstLine="5"/>
        <w:rPr>
          <w:b w:val="0"/>
          <w:color w:val="000000"/>
          <w:spacing w:val="2"/>
          <w:szCs w:val="24"/>
        </w:rPr>
      </w:pPr>
      <w:r w:rsidRPr="00C33D72">
        <w:rPr>
          <w:b w:val="0"/>
          <w:color w:val="000000"/>
          <w:spacing w:val="2"/>
          <w:szCs w:val="24"/>
        </w:rPr>
        <w:t xml:space="preserve">Платежные реквизиты: </w:t>
      </w:r>
    </w:p>
    <w:p w:rsidR="00D339FB" w:rsidRPr="00C33D72" w:rsidRDefault="00D339FB" w:rsidP="00D339FB">
      <w:pPr>
        <w:shd w:val="clear" w:color="auto" w:fill="FFFFFF"/>
        <w:spacing w:line="274" w:lineRule="exact"/>
        <w:ind w:right="10" w:firstLine="5"/>
        <w:rPr>
          <w:b w:val="0"/>
          <w:color w:val="000000"/>
          <w:spacing w:val="2"/>
          <w:szCs w:val="24"/>
        </w:rPr>
      </w:pPr>
      <w:proofErr w:type="gramStart"/>
      <w:r w:rsidRPr="00C33D72">
        <w:rPr>
          <w:b w:val="0"/>
          <w:color w:val="000000"/>
          <w:spacing w:val="2"/>
          <w:szCs w:val="24"/>
        </w:rPr>
        <w:t>Р</w:t>
      </w:r>
      <w:proofErr w:type="gramEnd"/>
      <w:r w:rsidRPr="00C33D72">
        <w:rPr>
          <w:b w:val="0"/>
          <w:color w:val="000000"/>
          <w:spacing w:val="2"/>
          <w:szCs w:val="24"/>
        </w:rPr>
        <w:t>/</w:t>
      </w:r>
      <w:proofErr w:type="spellStart"/>
      <w:r w:rsidRPr="00C33D72">
        <w:rPr>
          <w:b w:val="0"/>
          <w:color w:val="000000"/>
          <w:spacing w:val="2"/>
          <w:szCs w:val="24"/>
        </w:rPr>
        <w:t>сч</w:t>
      </w:r>
      <w:proofErr w:type="spellEnd"/>
      <w:r w:rsidRPr="00C33D72">
        <w:rPr>
          <w:b w:val="0"/>
          <w:color w:val="000000"/>
          <w:spacing w:val="2"/>
          <w:szCs w:val="24"/>
        </w:rPr>
        <w:t xml:space="preserve">. 407 028 102 603 2000 4814  </w:t>
      </w:r>
    </w:p>
    <w:p w:rsidR="00D339FB" w:rsidRPr="00C33D72" w:rsidRDefault="00D339FB" w:rsidP="00D339FB">
      <w:pPr>
        <w:shd w:val="clear" w:color="auto" w:fill="FFFFFF"/>
        <w:spacing w:line="274" w:lineRule="exact"/>
        <w:ind w:right="10" w:firstLine="5"/>
        <w:rPr>
          <w:b w:val="0"/>
          <w:color w:val="000000"/>
          <w:spacing w:val="2"/>
          <w:szCs w:val="24"/>
        </w:rPr>
      </w:pPr>
      <w:r w:rsidRPr="00C33D72">
        <w:rPr>
          <w:b w:val="0"/>
          <w:color w:val="000000"/>
          <w:spacing w:val="2"/>
          <w:szCs w:val="24"/>
        </w:rPr>
        <w:t xml:space="preserve">в  </w:t>
      </w:r>
      <w:proofErr w:type="spellStart"/>
      <w:r w:rsidRPr="00C33D72">
        <w:rPr>
          <w:b w:val="0"/>
          <w:color w:val="000000"/>
          <w:spacing w:val="2"/>
          <w:szCs w:val="24"/>
        </w:rPr>
        <w:t>Северо-Кавказском</w:t>
      </w:r>
      <w:proofErr w:type="spellEnd"/>
      <w:r w:rsidRPr="00C33D72">
        <w:rPr>
          <w:b w:val="0"/>
          <w:color w:val="000000"/>
          <w:spacing w:val="2"/>
          <w:szCs w:val="24"/>
        </w:rPr>
        <w:t xml:space="preserve"> банке </w:t>
      </w:r>
      <w:proofErr w:type="gramStart"/>
      <w:r w:rsidRPr="00C33D72">
        <w:rPr>
          <w:b w:val="0"/>
          <w:color w:val="000000"/>
          <w:spacing w:val="2"/>
          <w:szCs w:val="24"/>
        </w:rPr>
        <w:t>СБ</w:t>
      </w:r>
      <w:proofErr w:type="gramEnd"/>
      <w:r w:rsidRPr="00C33D72">
        <w:rPr>
          <w:b w:val="0"/>
          <w:color w:val="000000"/>
          <w:spacing w:val="2"/>
          <w:szCs w:val="24"/>
        </w:rPr>
        <w:t xml:space="preserve"> РФ </w:t>
      </w:r>
    </w:p>
    <w:p w:rsidR="00D339FB" w:rsidRPr="00C33D72" w:rsidRDefault="00D339FB" w:rsidP="00D339FB">
      <w:pPr>
        <w:shd w:val="clear" w:color="auto" w:fill="FFFFFF"/>
        <w:spacing w:line="274" w:lineRule="exact"/>
        <w:ind w:right="10" w:firstLine="5"/>
        <w:rPr>
          <w:b w:val="0"/>
          <w:color w:val="000000"/>
          <w:spacing w:val="2"/>
          <w:szCs w:val="24"/>
        </w:rPr>
      </w:pPr>
      <w:r w:rsidRPr="00C33D72">
        <w:rPr>
          <w:b w:val="0"/>
          <w:spacing w:val="2"/>
          <w:szCs w:val="24"/>
        </w:rPr>
        <w:t>г. Ставрополь</w:t>
      </w:r>
    </w:p>
    <w:p w:rsidR="00D339FB" w:rsidRPr="00C33D72" w:rsidRDefault="00D339FB" w:rsidP="00D339FB">
      <w:pPr>
        <w:shd w:val="clear" w:color="auto" w:fill="FFFFFF"/>
        <w:spacing w:line="274" w:lineRule="exact"/>
        <w:ind w:right="10" w:firstLine="5"/>
        <w:rPr>
          <w:b w:val="0"/>
          <w:color w:val="000000"/>
          <w:spacing w:val="1"/>
          <w:szCs w:val="24"/>
        </w:rPr>
      </w:pPr>
      <w:r w:rsidRPr="00C33D72">
        <w:rPr>
          <w:b w:val="0"/>
          <w:color w:val="000000"/>
          <w:spacing w:val="1"/>
          <w:szCs w:val="24"/>
        </w:rPr>
        <w:t>К/</w:t>
      </w:r>
      <w:proofErr w:type="spellStart"/>
      <w:r w:rsidRPr="00C33D72">
        <w:rPr>
          <w:b w:val="0"/>
          <w:color w:val="000000"/>
          <w:spacing w:val="1"/>
          <w:szCs w:val="24"/>
        </w:rPr>
        <w:t>сч</w:t>
      </w:r>
      <w:proofErr w:type="spellEnd"/>
      <w:r w:rsidRPr="00C33D72">
        <w:rPr>
          <w:b w:val="0"/>
          <w:color w:val="000000"/>
          <w:spacing w:val="1"/>
          <w:szCs w:val="24"/>
        </w:rPr>
        <w:t>. 301 018 106 000 000 00 660</w:t>
      </w:r>
    </w:p>
    <w:p w:rsidR="00D339FB" w:rsidRPr="00C33D72" w:rsidRDefault="00D339FB" w:rsidP="00D339FB">
      <w:pPr>
        <w:shd w:val="clear" w:color="auto" w:fill="FFFFFF"/>
        <w:spacing w:line="274" w:lineRule="exact"/>
        <w:ind w:right="10" w:firstLine="5"/>
        <w:rPr>
          <w:b w:val="0"/>
          <w:color w:val="000000"/>
          <w:szCs w:val="24"/>
        </w:rPr>
      </w:pPr>
      <w:r w:rsidRPr="00C33D72">
        <w:rPr>
          <w:b w:val="0"/>
          <w:color w:val="000000"/>
          <w:szCs w:val="24"/>
        </w:rPr>
        <w:t>БИК 040702660</w:t>
      </w:r>
    </w:p>
    <w:p w:rsidR="00D339FB" w:rsidRPr="00C33D72" w:rsidRDefault="00D339FB" w:rsidP="00D339FB">
      <w:pPr>
        <w:shd w:val="clear" w:color="auto" w:fill="FFFFFF"/>
        <w:spacing w:line="274" w:lineRule="exact"/>
        <w:ind w:right="10" w:firstLine="5"/>
        <w:rPr>
          <w:b w:val="0"/>
          <w:color w:val="000000"/>
          <w:szCs w:val="24"/>
        </w:rPr>
      </w:pPr>
      <w:r w:rsidRPr="00C33D72">
        <w:rPr>
          <w:b w:val="0"/>
          <w:color w:val="000000"/>
          <w:szCs w:val="24"/>
        </w:rPr>
        <w:t>ОКПО 61863927;</w:t>
      </w:r>
    </w:p>
    <w:p w:rsidR="00D339FB" w:rsidRPr="00C33D72" w:rsidRDefault="00D339FB" w:rsidP="00D339FB">
      <w:pPr>
        <w:shd w:val="clear" w:color="auto" w:fill="FFFFFF"/>
        <w:spacing w:line="274" w:lineRule="exact"/>
        <w:ind w:right="10" w:firstLine="5"/>
        <w:rPr>
          <w:b w:val="0"/>
          <w:color w:val="000000"/>
          <w:szCs w:val="24"/>
        </w:rPr>
      </w:pPr>
      <w:r w:rsidRPr="00C33D72">
        <w:rPr>
          <w:b w:val="0"/>
          <w:color w:val="000000"/>
          <w:szCs w:val="24"/>
        </w:rPr>
        <w:t>ОГРН 1116164001150;</w:t>
      </w:r>
    </w:p>
    <w:p w:rsidR="00D339FB" w:rsidRPr="00C33D72" w:rsidRDefault="00D339FB" w:rsidP="00D339FB">
      <w:pPr>
        <w:shd w:val="clear" w:color="auto" w:fill="FFFFFF"/>
        <w:spacing w:line="274" w:lineRule="exact"/>
        <w:ind w:right="10" w:firstLine="5"/>
        <w:rPr>
          <w:b w:val="0"/>
          <w:color w:val="000000"/>
          <w:szCs w:val="24"/>
        </w:rPr>
      </w:pPr>
      <w:r w:rsidRPr="00C33D72">
        <w:rPr>
          <w:b w:val="0"/>
          <w:color w:val="000000"/>
          <w:szCs w:val="24"/>
        </w:rPr>
        <w:t>ОКАТО 82401365000;</w:t>
      </w:r>
    </w:p>
    <w:p w:rsidR="00D339FB" w:rsidRPr="00386A94" w:rsidRDefault="00D339FB" w:rsidP="00D339FB">
      <w:pPr>
        <w:pStyle w:val="af1"/>
        <w:ind w:left="0"/>
        <w:outlineLvl w:val="0"/>
      </w:pPr>
      <w:r w:rsidRPr="00386A94">
        <w:t>ОКВЭД 40.10.11</w:t>
      </w:r>
    </w:p>
    <w:p w:rsidR="006D3AB8" w:rsidRPr="006D3AB8" w:rsidRDefault="00D339FB" w:rsidP="006D3AB8">
      <w:pPr>
        <w:rPr>
          <w:b w:val="0"/>
        </w:rPr>
      </w:pPr>
      <w:r w:rsidRPr="00386A94">
        <w:rPr>
          <w:i/>
          <w:szCs w:val="24"/>
        </w:rPr>
        <w:t xml:space="preserve"> </w:t>
      </w:r>
      <w:r w:rsidR="006D3AB8">
        <w:rPr>
          <w:szCs w:val="24"/>
        </w:rPr>
        <w:t>1.9</w:t>
      </w:r>
      <w:r w:rsidR="006A14EE">
        <w:rPr>
          <w:szCs w:val="24"/>
        </w:rPr>
        <w:t xml:space="preserve">. </w:t>
      </w:r>
      <w:r w:rsidR="006D3AB8" w:rsidRPr="0039235B">
        <w:t xml:space="preserve"> К</w:t>
      </w:r>
      <w:r w:rsidR="006D3AB8">
        <w:t>онтактное лицо</w:t>
      </w:r>
      <w:r w:rsidR="006D3AB8" w:rsidRPr="006D3AB8">
        <w:t xml:space="preserve"> </w:t>
      </w:r>
      <w:r w:rsidR="006D3AB8">
        <w:t>п</w:t>
      </w:r>
      <w:r w:rsidR="006D3AB8" w:rsidRPr="0039235B">
        <w:t xml:space="preserve">о техническим вопросам: </w:t>
      </w:r>
      <w:r w:rsidR="006D3AB8">
        <w:t xml:space="preserve">  – </w:t>
      </w:r>
      <w:r w:rsidR="006D3AB8" w:rsidRPr="006D3AB8">
        <w:rPr>
          <w:b w:val="0"/>
        </w:rPr>
        <w:t>Рамазанов Р.М.</w:t>
      </w:r>
      <w:r w:rsidR="00B72830">
        <w:rPr>
          <w:b w:val="0"/>
        </w:rPr>
        <w:t>,</w:t>
      </w:r>
      <w:r w:rsidR="006D3AB8" w:rsidRPr="006D3AB8">
        <w:rPr>
          <w:b w:val="0"/>
        </w:rPr>
        <w:t xml:space="preserve"> замест</w:t>
      </w:r>
      <w:r w:rsidR="006D3AB8" w:rsidRPr="006D3AB8">
        <w:rPr>
          <w:b w:val="0"/>
        </w:rPr>
        <w:t>и</w:t>
      </w:r>
      <w:r w:rsidR="006D3AB8" w:rsidRPr="006D3AB8">
        <w:rPr>
          <w:b w:val="0"/>
        </w:rPr>
        <w:t xml:space="preserve">тель начальника отдела экономической договорной работы  и корпоративной </w:t>
      </w:r>
      <w:r w:rsidR="006D3AB8">
        <w:rPr>
          <w:b w:val="0"/>
        </w:rPr>
        <w:t>безопасности</w:t>
      </w:r>
      <w:r w:rsidR="006D3AB8" w:rsidRPr="006D3AB8">
        <w:rPr>
          <w:b w:val="0"/>
        </w:rPr>
        <w:t xml:space="preserve"> </w:t>
      </w:r>
      <w:r w:rsidR="006D3AB8">
        <w:rPr>
          <w:b w:val="0"/>
        </w:rPr>
        <w:t xml:space="preserve"> </w:t>
      </w:r>
      <w:r w:rsidR="006D3AB8" w:rsidRPr="006D3AB8">
        <w:rPr>
          <w:b w:val="0"/>
        </w:rPr>
        <w:t>тел. 8(8722) 67-35-05;</w:t>
      </w:r>
    </w:p>
    <w:p w:rsidR="006D3AB8" w:rsidRPr="00B72830" w:rsidRDefault="006D3AB8" w:rsidP="006D3AB8">
      <w:pPr>
        <w:jc w:val="both"/>
        <w:rPr>
          <w:b w:val="0"/>
        </w:rPr>
      </w:pPr>
      <w:r>
        <w:rPr>
          <w:szCs w:val="24"/>
        </w:rPr>
        <w:t xml:space="preserve">1.10. </w:t>
      </w:r>
      <w:r w:rsidRPr="006D3AB8">
        <w:t>Контактное лицо по вопросам подготовки и оформления Предложения:</w:t>
      </w:r>
      <w:r w:rsidR="00B72830">
        <w:t xml:space="preserve"> </w:t>
      </w:r>
      <w:r w:rsidR="00B72830">
        <w:rPr>
          <w:b w:val="0"/>
        </w:rPr>
        <w:t xml:space="preserve">- Юркин Игорь Вячеславович, начальник ОМТО, тел/факс </w:t>
      </w:r>
      <w:r w:rsidR="00B72830" w:rsidRPr="006D3AB8">
        <w:rPr>
          <w:b w:val="0"/>
        </w:rPr>
        <w:t>8(</w:t>
      </w:r>
      <w:r w:rsidR="00B72830">
        <w:rPr>
          <w:b w:val="0"/>
        </w:rPr>
        <w:t xml:space="preserve">8722) 67-22-87, </w:t>
      </w:r>
      <w:r w:rsidR="00B72830">
        <w:rPr>
          <w:b w:val="0"/>
          <w:lang w:val="en-US"/>
        </w:rPr>
        <w:t>email</w:t>
      </w:r>
      <w:r w:rsidR="00B72830">
        <w:rPr>
          <w:b w:val="0"/>
        </w:rPr>
        <w:t>:</w:t>
      </w:r>
      <w:r w:rsidR="00B72830" w:rsidRPr="00B72830">
        <w:rPr>
          <w:b w:val="0"/>
        </w:rPr>
        <w:t xml:space="preserve"> </w:t>
      </w:r>
      <w:proofErr w:type="spellStart"/>
      <w:r w:rsidR="00B72830">
        <w:rPr>
          <w:b w:val="0"/>
          <w:lang w:val="en-US"/>
        </w:rPr>
        <w:t>omts</w:t>
      </w:r>
      <w:proofErr w:type="spellEnd"/>
      <w:r w:rsidR="00B72830" w:rsidRPr="00B72830">
        <w:rPr>
          <w:b w:val="0"/>
        </w:rPr>
        <w:t>@</w:t>
      </w:r>
      <w:r w:rsidR="00B72830">
        <w:rPr>
          <w:b w:val="0"/>
          <w:lang w:val="en-US"/>
        </w:rPr>
        <w:t>dagtec</w:t>
      </w:r>
      <w:r w:rsidR="00B72830" w:rsidRPr="00B72830">
        <w:rPr>
          <w:b w:val="0"/>
        </w:rPr>
        <w:t>.</w:t>
      </w:r>
      <w:r w:rsidR="00B72830">
        <w:rPr>
          <w:b w:val="0"/>
          <w:lang w:val="en-US"/>
        </w:rPr>
        <w:t>ru</w:t>
      </w:r>
    </w:p>
    <w:p w:rsidR="00715234" w:rsidRPr="00AA7C41" w:rsidRDefault="00D339FB" w:rsidP="00AA7C41">
      <w:pPr>
        <w:tabs>
          <w:tab w:val="left" w:pos="4104"/>
        </w:tabs>
        <w:outlineLvl w:val="0"/>
        <w:rPr>
          <w:i/>
          <w:szCs w:val="24"/>
        </w:rPr>
      </w:pPr>
      <w:r w:rsidRPr="00386A94">
        <w:rPr>
          <w:i/>
          <w:szCs w:val="24"/>
        </w:rPr>
        <w:t xml:space="preserve">         </w:t>
      </w:r>
      <w:bookmarkStart w:id="2" w:name="_Toc248904985"/>
      <w:bookmarkStart w:id="3" w:name="_Toc255152505"/>
      <w:bookmarkStart w:id="4" w:name="_Toc292376877"/>
      <w:bookmarkEnd w:id="0"/>
      <w:bookmarkEnd w:id="1"/>
    </w:p>
    <w:p w:rsidR="002315E1" w:rsidRPr="000028A2" w:rsidRDefault="00E87AF4" w:rsidP="00013AFA">
      <w:pPr>
        <w:pStyle w:val="2"/>
        <w:numPr>
          <w:ilvl w:val="0"/>
          <w:numId w:val="0"/>
        </w:numPr>
        <w:ind w:right="-122"/>
        <w:rPr>
          <w:b/>
          <w:szCs w:val="24"/>
        </w:rPr>
      </w:pPr>
      <w:r>
        <w:rPr>
          <w:b/>
          <w:szCs w:val="24"/>
        </w:rPr>
        <w:lastRenderedPageBreak/>
        <w:t xml:space="preserve">2.  </w:t>
      </w:r>
      <w:r w:rsidR="007E5879">
        <w:rPr>
          <w:b/>
          <w:szCs w:val="24"/>
        </w:rPr>
        <w:t>Проект д</w:t>
      </w:r>
      <w:r w:rsidR="002315E1" w:rsidRPr="000028A2">
        <w:rPr>
          <w:b/>
          <w:szCs w:val="24"/>
        </w:rPr>
        <w:t>оговор</w:t>
      </w:r>
      <w:r w:rsidR="007E5879">
        <w:rPr>
          <w:b/>
          <w:szCs w:val="24"/>
        </w:rPr>
        <w:t>а</w:t>
      </w:r>
      <w:r w:rsidR="002315E1" w:rsidRPr="000028A2">
        <w:rPr>
          <w:b/>
          <w:szCs w:val="24"/>
        </w:rPr>
        <w:t xml:space="preserve"> </w:t>
      </w:r>
      <w:r w:rsidR="00013AFA">
        <w:rPr>
          <w:b/>
          <w:szCs w:val="24"/>
        </w:rPr>
        <w:t xml:space="preserve">по Лоту </w:t>
      </w:r>
      <w:r w:rsidR="00715234">
        <w:rPr>
          <w:b/>
          <w:szCs w:val="24"/>
        </w:rPr>
        <w:t>№</w:t>
      </w:r>
      <w:r w:rsidR="00013AFA">
        <w:rPr>
          <w:b/>
          <w:szCs w:val="24"/>
        </w:rPr>
        <w:t>1</w:t>
      </w:r>
      <w:r w:rsidR="002315E1" w:rsidRPr="000028A2">
        <w:rPr>
          <w:b/>
          <w:szCs w:val="24"/>
        </w:rPr>
        <w:t xml:space="preserve"> </w:t>
      </w:r>
    </w:p>
    <w:p w:rsidR="002315E1" w:rsidRPr="000028A2" w:rsidRDefault="002315E1" w:rsidP="002315E1">
      <w:pPr>
        <w:ind w:right="-122"/>
        <w:jc w:val="both"/>
        <w:rPr>
          <w:b w:val="0"/>
        </w:rPr>
      </w:pPr>
    </w:p>
    <w:p w:rsidR="00632F65" w:rsidRDefault="00632F65" w:rsidP="00632F65">
      <w:pPr>
        <w:rPr>
          <w:b w:val="0"/>
          <w:sz w:val="24"/>
          <w:szCs w:val="24"/>
        </w:rPr>
      </w:pPr>
    </w:p>
    <w:p w:rsidR="00013AFA" w:rsidRPr="00715234" w:rsidRDefault="00632F65" w:rsidP="00632F65">
      <w:pPr>
        <w:jc w:val="center"/>
        <w:outlineLvl w:val="0"/>
        <w:rPr>
          <w:sz w:val="24"/>
          <w:szCs w:val="24"/>
        </w:rPr>
      </w:pPr>
      <w:r w:rsidRPr="00715234">
        <w:rPr>
          <w:sz w:val="24"/>
          <w:szCs w:val="24"/>
        </w:rPr>
        <w:t>Договор</w:t>
      </w:r>
      <w:r w:rsidR="00013AFA" w:rsidRPr="00715234">
        <w:rPr>
          <w:sz w:val="24"/>
          <w:szCs w:val="24"/>
        </w:rPr>
        <w:t xml:space="preserve"> №____</w:t>
      </w:r>
    </w:p>
    <w:p w:rsidR="00632F65" w:rsidRPr="00715234" w:rsidRDefault="00632F65" w:rsidP="00632F65">
      <w:pPr>
        <w:jc w:val="center"/>
        <w:outlineLvl w:val="0"/>
        <w:rPr>
          <w:sz w:val="24"/>
          <w:szCs w:val="24"/>
        </w:rPr>
      </w:pPr>
      <w:r w:rsidRPr="00715234">
        <w:rPr>
          <w:sz w:val="24"/>
          <w:szCs w:val="24"/>
        </w:rPr>
        <w:t xml:space="preserve"> на оказания охранных услуг</w:t>
      </w:r>
    </w:p>
    <w:p w:rsidR="00632F65" w:rsidRPr="00013AFA" w:rsidRDefault="00632F65" w:rsidP="00632F65">
      <w:pPr>
        <w:jc w:val="center"/>
        <w:rPr>
          <w:b w:val="0"/>
          <w:sz w:val="24"/>
          <w:szCs w:val="24"/>
        </w:rPr>
      </w:pPr>
    </w:p>
    <w:p w:rsidR="00632F65" w:rsidRPr="00013AFA" w:rsidRDefault="00632F65" w:rsidP="00632F65">
      <w:pPr>
        <w:jc w:val="center"/>
        <w:rPr>
          <w:b w:val="0"/>
          <w:sz w:val="24"/>
          <w:szCs w:val="24"/>
        </w:rPr>
      </w:pPr>
    </w:p>
    <w:p w:rsidR="00632F65" w:rsidRPr="00715234" w:rsidRDefault="00632F65" w:rsidP="00632F65">
      <w:pPr>
        <w:rPr>
          <w:sz w:val="24"/>
          <w:szCs w:val="24"/>
        </w:rPr>
      </w:pPr>
      <w:r w:rsidRPr="00715234">
        <w:rPr>
          <w:sz w:val="24"/>
          <w:szCs w:val="24"/>
        </w:rPr>
        <w:t>г. Махачкала</w:t>
      </w:r>
      <w:r w:rsidRPr="00715234">
        <w:rPr>
          <w:sz w:val="24"/>
          <w:szCs w:val="24"/>
        </w:rPr>
        <w:tab/>
      </w:r>
      <w:r w:rsidRPr="00715234">
        <w:rPr>
          <w:sz w:val="24"/>
          <w:szCs w:val="24"/>
        </w:rPr>
        <w:tab/>
      </w:r>
      <w:r w:rsidRPr="00715234">
        <w:rPr>
          <w:sz w:val="24"/>
          <w:szCs w:val="24"/>
        </w:rPr>
        <w:tab/>
      </w:r>
      <w:r w:rsidRPr="00715234">
        <w:rPr>
          <w:sz w:val="24"/>
          <w:szCs w:val="24"/>
        </w:rPr>
        <w:tab/>
      </w:r>
      <w:r w:rsidRPr="00715234">
        <w:rPr>
          <w:sz w:val="24"/>
          <w:szCs w:val="24"/>
        </w:rPr>
        <w:tab/>
      </w:r>
      <w:r w:rsidRPr="00715234">
        <w:rPr>
          <w:sz w:val="24"/>
          <w:szCs w:val="24"/>
        </w:rPr>
        <w:tab/>
      </w:r>
      <w:r w:rsidRPr="00715234">
        <w:rPr>
          <w:sz w:val="24"/>
          <w:szCs w:val="24"/>
        </w:rPr>
        <w:tab/>
      </w:r>
      <w:r w:rsidR="00013AFA" w:rsidRPr="00715234">
        <w:rPr>
          <w:sz w:val="24"/>
          <w:szCs w:val="24"/>
        </w:rPr>
        <w:t xml:space="preserve">             </w:t>
      </w:r>
      <w:r w:rsidRPr="00715234">
        <w:rPr>
          <w:sz w:val="24"/>
          <w:szCs w:val="24"/>
        </w:rPr>
        <w:t>«   »____________ 2015 г.</w:t>
      </w:r>
    </w:p>
    <w:p w:rsidR="00632F65" w:rsidRPr="00013AFA" w:rsidRDefault="00632F65" w:rsidP="00632F65">
      <w:pPr>
        <w:rPr>
          <w:b w:val="0"/>
          <w:sz w:val="24"/>
          <w:szCs w:val="24"/>
        </w:rPr>
      </w:pPr>
    </w:p>
    <w:p w:rsidR="00632F65" w:rsidRPr="00013AFA" w:rsidRDefault="00632F65" w:rsidP="00632F65">
      <w:pPr>
        <w:rPr>
          <w:b w:val="0"/>
          <w:sz w:val="24"/>
          <w:szCs w:val="24"/>
        </w:rPr>
      </w:pPr>
      <w:r w:rsidRPr="00013AFA">
        <w:rPr>
          <w:b w:val="0"/>
          <w:sz w:val="24"/>
          <w:szCs w:val="24"/>
        </w:rPr>
        <w:t>Общество с ограниченной ответственностью «Дагестанэнерго» (ООО «Дагестанэнерго»), им</w:t>
      </w:r>
      <w:r w:rsidRPr="00013AFA">
        <w:rPr>
          <w:b w:val="0"/>
          <w:sz w:val="24"/>
          <w:szCs w:val="24"/>
        </w:rPr>
        <w:t>е</w:t>
      </w:r>
      <w:r w:rsidRPr="00013AFA">
        <w:rPr>
          <w:b w:val="0"/>
          <w:sz w:val="24"/>
          <w:szCs w:val="24"/>
        </w:rPr>
        <w:t>нуемое в дальнейшем «Заказчик», в лице Внешнего управляющего Баймурзаева М.М., дейс</w:t>
      </w:r>
      <w:r w:rsidRPr="00013AFA">
        <w:rPr>
          <w:b w:val="0"/>
          <w:sz w:val="24"/>
          <w:szCs w:val="24"/>
        </w:rPr>
        <w:t>т</w:t>
      </w:r>
      <w:r w:rsidRPr="00013AFA">
        <w:rPr>
          <w:b w:val="0"/>
          <w:sz w:val="24"/>
          <w:szCs w:val="24"/>
        </w:rPr>
        <w:t>вующего на основании Устава и __________________________, именуемое в дальнейшем « Исполнитель»,  в лице ___________________________</w:t>
      </w:r>
      <w:proofErr w:type="gramStart"/>
      <w:r w:rsidRPr="00013AFA">
        <w:rPr>
          <w:b w:val="0"/>
          <w:sz w:val="24"/>
          <w:szCs w:val="24"/>
        </w:rPr>
        <w:t xml:space="preserve"> ,</w:t>
      </w:r>
      <w:proofErr w:type="gramEnd"/>
      <w:r w:rsidRPr="00013AFA">
        <w:rPr>
          <w:b w:val="0"/>
          <w:sz w:val="24"/>
          <w:szCs w:val="24"/>
        </w:rPr>
        <w:t xml:space="preserve"> действующего на основании _______________________,  с другой стороны, именуемые вместе Стороны, заключили н</w:t>
      </w:r>
      <w:r w:rsidRPr="00013AFA">
        <w:rPr>
          <w:b w:val="0"/>
          <w:sz w:val="24"/>
          <w:szCs w:val="24"/>
        </w:rPr>
        <w:t>а</w:t>
      </w:r>
      <w:r w:rsidRPr="00013AFA">
        <w:rPr>
          <w:b w:val="0"/>
          <w:sz w:val="24"/>
          <w:szCs w:val="24"/>
        </w:rPr>
        <w:t>стоящий договор на условиях тендерной документации Заказчика и тендерного предложения Исполнителя, при этом Стороны признают, что если в ходе исполнения договора будет выя</w:t>
      </w:r>
      <w:r w:rsidRPr="00013AFA">
        <w:rPr>
          <w:b w:val="0"/>
          <w:sz w:val="24"/>
          <w:szCs w:val="24"/>
        </w:rPr>
        <w:t>в</w:t>
      </w:r>
      <w:r w:rsidRPr="00013AFA">
        <w:rPr>
          <w:b w:val="0"/>
          <w:sz w:val="24"/>
          <w:szCs w:val="24"/>
        </w:rPr>
        <w:t>лено, что по каким-либо причинам в тендерном предложении Исполнителя имеются несоо</w:t>
      </w:r>
      <w:r w:rsidRPr="00013AFA">
        <w:rPr>
          <w:b w:val="0"/>
          <w:sz w:val="24"/>
          <w:szCs w:val="24"/>
        </w:rPr>
        <w:t>т</w:t>
      </w:r>
      <w:r w:rsidRPr="00013AFA">
        <w:rPr>
          <w:b w:val="0"/>
          <w:sz w:val="24"/>
          <w:szCs w:val="24"/>
        </w:rPr>
        <w:t>ветствия требованиям тендерной документации Заказчика, то определяющими (приоритетн</w:t>
      </w:r>
      <w:r w:rsidRPr="00013AFA">
        <w:rPr>
          <w:b w:val="0"/>
          <w:sz w:val="24"/>
          <w:szCs w:val="24"/>
        </w:rPr>
        <w:t>ы</w:t>
      </w:r>
      <w:r w:rsidRPr="00013AFA">
        <w:rPr>
          <w:b w:val="0"/>
          <w:sz w:val="24"/>
          <w:szCs w:val="24"/>
        </w:rPr>
        <w:t>ми) условиями исполнения настоящего договора являются требования тендерной документ</w:t>
      </w:r>
      <w:r w:rsidRPr="00013AFA">
        <w:rPr>
          <w:b w:val="0"/>
          <w:sz w:val="24"/>
          <w:szCs w:val="24"/>
        </w:rPr>
        <w:t>а</w:t>
      </w:r>
      <w:r w:rsidRPr="00013AFA">
        <w:rPr>
          <w:b w:val="0"/>
          <w:sz w:val="24"/>
          <w:szCs w:val="24"/>
        </w:rPr>
        <w:t>ции Заказчика.</w:t>
      </w:r>
    </w:p>
    <w:p w:rsidR="00632F65" w:rsidRPr="00AA7C41" w:rsidRDefault="00632F65" w:rsidP="00632F65">
      <w:pPr>
        <w:pStyle w:val="afff0"/>
        <w:ind w:left="0" w:firstLine="0"/>
        <w:jc w:val="center"/>
        <w:outlineLvl w:val="0"/>
        <w:rPr>
          <w:sz w:val="24"/>
          <w:szCs w:val="24"/>
        </w:rPr>
      </w:pPr>
      <w:r w:rsidRPr="00AA7C41">
        <w:rPr>
          <w:sz w:val="24"/>
          <w:szCs w:val="24"/>
        </w:rPr>
        <w:t>1.Предмет договора</w:t>
      </w:r>
    </w:p>
    <w:p w:rsidR="00632F65" w:rsidRPr="00013AFA" w:rsidRDefault="00632F65" w:rsidP="00632F65">
      <w:pPr>
        <w:numPr>
          <w:ilvl w:val="1"/>
          <w:numId w:val="22"/>
        </w:numPr>
        <w:tabs>
          <w:tab w:val="clear" w:pos="1429"/>
          <w:tab w:val="num" w:pos="426"/>
        </w:tabs>
        <w:ind w:firstLine="0"/>
        <w:jc w:val="both"/>
        <w:rPr>
          <w:b w:val="0"/>
          <w:sz w:val="24"/>
          <w:szCs w:val="24"/>
        </w:rPr>
      </w:pPr>
      <w:r w:rsidRPr="00013AFA">
        <w:rPr>
          <w:b w:val="0"/>
          <w:sz w:val="24"/>
          <w:szCs w:val="24"/>
        </w:rPr>
        <w:t xml:space="preserve"> Исполнитель обязуется оказать услуги Заказчику в соответствии с Инструкцией о внутр</w:t>
      </w:r>
      <w:r w:rsidRPr="00013AFA">
        <w:rPr>
          <w:b w:val="0"/>
          <w:sz w:val="24"/>
          <w:szCs w:val="24"/>
        </w:rPr>
        <w:t>е</w:t>
      </w:r>
      <w:r w:rsidRPr="00013AFA">
        <w:rPr>
          <w:b w:val="0"/>
          <w:sz w:val="24"/>
          <w:szCs w:val="24"/>
        </w:rPr>
        <w:t>объектовом и пропускном режиме (Приложение №1 к настоящему Договору)</w:t>
      </w:r>
      <w:r w:rsidR="00013AFA">
        <w:rPr>
          <w:b w:val="0"/>
          <w:sz w:val="24"/>
          <w:szCs w:val="24"/>
        </w:rPr>
        <w:t xml:space="preserve"> Махачкалинской ТЭЦ</w:t>
      </w:r>
      <w:r w:rsidRPr="00013AFA">
        <w:rPr>
          <w:b w:val="0"/>
          <w:sz w:val="24"/>
          <w:szCs w:val="24"/>
        </w:rPr>
        <w:t>, а Заказчик принять и оплатить надлежаще оказанные услуги.  Перечень охраняемых объектов определен в Приложении № 3 к настоящему договору.</w:t>
      </w:r>
    </w:p>
    <w:p w:rsidR="00632F65" w:rsidRPr="00013AFA" w:rsidRDefault="00632F65" w:rsidP="00632F65">
      <w:pPr>
        <w:numPr>
          <w:ilvl w:val="1"/>
          <w:numId w:val="22"/>
        </w:numPr>
        <w:tabs>
          <w:tab w:val="clear" w:pos="1429"/>
          <w:tab w:val="num" w:pos="426"/>
        </w:tabs>
        <w:ind w:firstLine="0"/>
        <w:jc w:val="both"/>
        <w:rPr>
          <w:b w:val="0"/>
          <w:sz w:val="24"/>
          <w:szCs w:val="24"/>
        </w:rPr>
      </w:pPr>
      <w:r w:rsidRPr="00013AFA">
        <w:rPr>
          <w:b w:val="0"/>
          <w:sz w:val="24"/>
          <w:szCs w:val="24"/>
        </w:rPr>
        <w:t xml:space="preserve"> Срок оказания услуг: начало –   01 января   2016 г.; </w:t>
      </w:r>
    </w:p>
    <w:p w:rsidR="00632F65" w:rsidRDefault="00632F65" w:rsidP="00632F65">
      <w:pPr>
        <w:rPr>
          <w:b w:val="0"/>
          <w:sz w:val="24"/>
          <w:szCs w:val="24"/>
        </w:rPr>
      </w:pPr>
      <w:r w:rsidRPr="00013AFA">
        <w:rPr>
          <w:b w:val="0"/>
          <w:sz w:val="24"/>
          <w:szCs w:val="24"/>
        </w:rPr>
        <w:t xml:space="preserve">                                </w:t>
      </w:r>
      <w:r w:rsidR="00013AFA">
        <w:rPr>
          <w:b w:val="0"/>
          <w:sz w:val="24"/>
          <w:szCs w:val="24"/>
        </w:rPr>
        <w:t xml:space="preserve">             </w:t>
      </w:r>
      <w:r w:rsidRPr="00013AFA">
        <w:rPr>
          <w:b w:val="0"/>
          <w:sz w:val="24"/>
          <w:szCs w:val="24"/>
        </w:rPr>
        <w:t>окончание – 31 декабря   2016г.</w:t>
      </w:r>
    </w:p>
    <w:p w:rsidR="00AA7C41" w:rsidRPr="00013AFA" w:rsidRDefault="00AA7C41" w:rsidP="00632F65">
      <w:pPr>
        <w:rPr>
          <w:b w:val="0"/>
          <w:sz w:val="24"/>
          <w:szCs w:val="24"/>
        </w:rPr>
      </w:pPr>
    </w:p>
    <w:p w:rsidR="00632F65" w:rsidRPr="00AA7C41" w:rsidRDefault="00632F65" w:rsidP="00632F65">
      <w:pPr>
        <w:pStyle w:val="afff0"/>
        <w:widowControl w:val="0"/>
        <w:ind w:left="0" w:firstLine="0"/>
        <w:jc w:val="center"/>
        <w:rPr>
          <w:sz w:val="24"/>
          <w:szCs w:val="24"/>
        </w:rPr>
      </w:pPr>
      <w:r w:rsidRPr="00AA7C41">
        <w:rPr>
          <w:sz w:val="24"/>
          <w:szCs w:val="24"/>
        </w:rPr>
        <w:t>2.Права и обязанности сторон</w:t>
      </w:r>
    </w:p>
    <w:p w:rsidR="00632F65" w:rsidRPr="00013AFA" w:rsidRDefault="00632F65" w:rsidP="00632F65">
      <w:pPr>
        <w:numPr>
          <w:ilvl w:val="1"/>
          <w:numId w:val="23"/>
        </w:numPr>
        <w:tabs>
          <w:tab w:val="clear" w:pos="1430"/>
          <w:tab w:val="num" w:pos="0"/>
        </w:tabs>
        <w:ind w:left="0" w:firstLine="0"/>
        <w:jc w:val="both"/>
        <w:rPr>
          <w:b w:val="0"/>
          <w:sz w:val="24"/>
          <w:szCs w:val="24"/>
        </w:rPr>
      </w:pPr>
      <w:r w:rsidRPr="00013AFA">
        <w:rPr>
          <w:b w:val="0"/>
          <w:sz w:val="24"/>
          <w:szCs w:val="24"/>
        </w:rPr>
        <w:t>Исполнитель обязан:</w:t>
      </w:r>
    </w:p>
    <w:p w:rsidR="00632F65" w:rsidRPr="00013AFA" w:rsidRDefault="00632F65" w:rsidP="00632F65">
      <w:pPr>
        <w:numPr>
          <w:ilvl w:val="2"/>
          <w:numId w:val="23"/>
        </w:numPr>
        <w:tabs>
          <w:tab w:val="clear" w:pos="720"/>
          <w:tab w:val="num" w:pos="0"/>
        </w:tabs>
        <w:ind w:left="0" w:firstLine="0"/>
        <w:jc w:val="both"/>
        <w:rPr>
          <w:b w:val="0"/>
          <w:sz w:val="24"/>
          <w:szCs w:val="24"/>
        </w:rPr>
      </w:pPr>
      <w:r w:rsidRPr="00013AFA">
        <w:rPr>
          <w:b w:val="0"/>
          <w:sz w:val="24"/>
          <w:szCs w:val="24"/>
        </w:rPr>
        <w:t>Оказать услуги с надлежащим качеством в объеме и в сроки, предусмотренные насто</w:t>
      </w:r>
      <w:r w:rsidRPr="00013AFA">
        <w:rPr>
          <w:b w:val="0"/>
          <w:sz w:val="24"/>
          <w:szCs w:val="24"/>
        </w:rPr>
        <w:t>я</w:t>
      </w:r>
      <w:r w:rsidRPr="00013AFA">
        <w:rPr>
          <w:b w:val="0"/>
          <w:sz w:val="24"/>
          <w:szCs w:val="24"/>
        </w:rPr>
        <w:t>щим договором и приложениями к нему, и передать результат оказанных услуг Заказчику в состоянии, соответствующем Техническому заданию, расчету стоимости услуг и действу</w:t>
      </w:r>
      <w:r w:rsidRPr="00013AFA">
        <w:rPr>
          <w:b w:val="0"/>
          <w:sz w:val="24"/>
          <w:szCs w:val="24"/>
        </w:rPr>
        <w:t>ю</w:t>
      </w:r>
      <w:r w:rsidRPr="00013AFA">
        <w:rPr>
          <w:b w:val="0"/>
          <w:sz w:val="24"/>
          <w:szCs w:val="24"/>
        </w:rPr>
        <w:t xml:space="preserve">щим нормам. </w:t>
      </w:r>
    </w:p>
    <w:p w:rsidR="00632F65" w:rsidRPr="00013AFA" w:rsidRDefault="00632F65" w:rsidP="00632F65">
      <w:pPr>
        <w:numPr>
          <w:ilvl w:val="2"/>
          <w:numId w:val="23"/>
        </w:numPr>
        <w:tabs>
          <w:tab w:val="clear" w:pos="720"/>
          <w:tab w:val="num" w:pos="0"/>
        </w:tabs>
        <w:ind w:left="0" w:firstLine="0"/>
        <w:jc w:val="both"/>
        <w:rPr>
          <w:b w:val="0"/>
          <w:sz w:val="24"/>
          <w:szCs w:val="24"/>
        </w:rPr>
      </w:pPr>
      <w:r w:rsidRPr="00013AFA">
        <w:rPr>
          <w:b w:val="0"/>
          <w:sz w:val="24"/>
          <w:szCs w:val="24"/>
        </w:rPr>
        <w:t>Согласовывать с Заказчиком персонал, который будет оказывать услуги в рамках де</w:t>
      </w:r>
      <w:r w:rsidRPr="00013AFA">
        <w:rPr>
          <w:b w:val="0"/>
          <w:sz w:val="24"/>
          <w:szCs w:val="24"/>
        </w:rPr>
        <w:t>й</w:t>
      </w:r>
      <w:r w:rsidRPr="00013AFA">
        <w:rPr>
          <w:b w:val="0"/>
          <w:sz w:val="24"/>
          <w:szCs w:val="24"/>
        </w:rPr>
        <w:t>ствия данного Договора.</w:t>
      </w:r>
    </w:p>
    <w:p w:rsidR="00632F65" w:rsidRPr="00013AFA" w:rsidRDefault="00632F65" w:rsidP="00632F65">
      <w:pPr>
        <w:numPr>
          <w:ilvl w:val="2"/>
          <w:numId w:val="23"/>
        </w:numPr>
        <w:tabs>
          <w:tab w:val="clear" w:pos="720"/>
          <w:tab w:val="num" w:pos="0"/>
        </w:tabs>
        <w:ind w:left="0" w:firstLine="0"/>
        <w:jc w:val="both"/>
        <w:rPr>
          <w:b w:val="0"/>
          <w:sz w:val="24"/>
          <w:szCs w:val="24"/>
        </w:rPr>
      </w:pPr>
      <w:r w:rsidRPr="00013AFA">
        <w:rPr>
          <w:b w:val="0"/>
          <w:sz w:val="24"/>
          <w:szCs w:val="24"/>
        </w:rPr>
        <w:t>Исполнитель вправе по согласованию с Заказчиком привлекать к выполнению услуг по договору третьих лиц, при этом ответственность за качество и своевременность оказанных данными третьими лицами услуг перед Заказчиком несет Исполнитель.</w:t>
      </w:r>
    </w:p>
    <w:p w:rsidR="00632F65" w:rsidRPr="00013AFA" w:rsidRDefault="00632F65" w:rsidP="00632F65">
      <w:pPr>
        <w:numPr>
          <w:ilvl w:val="2"/>
          <w:numId w:val="23"/>
        </w:numPr>
        <w:tabs>
          <w:tab w:val="clear" w:pos="720"/>
          <w:tab w:val="num" w:pos="0"/>
        </w:tabs>
        <w:ind w:left="0" w:firstLine="0"/>
        <w:jc w:val="both"/>
        <w:rPr>
          <w:b w:val="0"/>
          <w:sz w:val="24"/>
          <w:szCs w:val="24"/>
        </w:rPr>
      </w:pPr>
      <w:r w:rsidRPr="00013AFA">
        <w:rPr>
          <w:b w:val="0"/>
          <w:sz w:val="24"/>
          <w:szCs w:val="24"/>
        </w:rPr>
        <w:t>Заменить персонал, привлеченный для оказания услуг в рамках настоящего Договора по письменному заявлению Заказчика.</w:t>
      </w:r>
    </w:p>
    <w:p w:rsidR="00632F65" w:rsidRPr="00013AFA" w:rsidRDefault="00632F65" w:rsidP="00632F65">
      <w:pPr>
        <w:pStyle w:val="aff4"/>
        <w:ind w:left="0"/>
      </w:pPr>
      <w:r w:rsidRPr="00013AFA">
        <w:t>2.1.5. Незамедлительно известить Заказчика и до получения от него указаний приостановить оказание услуг при обнаружении:</w:t>
      </w:r>
    </w:p>
    <w:p w:rsidR="00632F65" w:rsidRPr="00013AFA" w:rsidRDefault="00632F65" w:rsidP="00632F65">
      <w:pPr>
        <w:pStyle w:val="aff4"/>
        <w:ind w:left="0"/>
      </w:pPr>
      <w:r w:rsidRPr="00013AFA">
        <w:t>- возможности неблагоприятных для Заказчика последствий выполнения его указаний;</w:t>
      </w:r>
    </w:p>
    <w:p w:rsidR="00632F65" w:rsidRPr="00013AFA" w:rsidRDefault="00632F65" w:rsidP="00632F65">
      <w:pPr>
        <w:pStyle w:val="aff4"/>
        <w:ind w:left="0"/>
      </w:pPr>
      <w:r w:rsidRPr="00013AFA">
        <w:t>- иных обстоятельствах, могущих повлечь за собой изменение сроков, качества или стоимости оказания услуг.</w:t>
      </w:r>
    </w:p>
    <w:p w:rsidR="00632F65" w:rsidRPr="00013AFA" w:rsidRDefault="00632F65" w:rsidP="00632F65">
      <w:pPr>
        <w:pStyle w:val="afff0"/>
        <w:widowControl w:val="0"/>
        <w:ind w:left="0" w:firstLine="0"/>
        <w:rPr>
          <w:b w:val="0"/>
          <w:sz w:val="24"/>
          <w:szCs w:val="24"/>
        </w:rPr>
      </w:pPr>
      <w:r w:rsidRPr="00013AFA">
        <w:rPr>
          <w:b w:val="0"/>
          <w:sz w:val="24"/>
          <w:szCs w:val="24"/>
        </w:rPr>
        <w:t>2.2. Заказчик обязан:</w:t>
      </w:r>
    </w:p>
    <w:p w:rsidR="00632F65" w:rsidRPr="00013AFA" w:rsidRDefault="00632F65" w:rsidP="00632F65">
      <w:pPr>
        <w:rPr>
          <w:b w:val="0"/>
          <w:sz w:val="24"/>
          <w:szCs w:val="24"/>
        </w:rPr>
      </w:pPr>
      <w:r w:rsidRPr="00013AFA">
        <w:rPr>
          <w:b w:val="0"/>
          <w:sz w:val="24"/>
          <w:szCs w:val="24"/>
        </w:rPr>
        <w:t>2.2.1. Обеспечить доступ персонала Исполнителя к объектам оказания услуг  для исполнения обязательств по договору согласно графику оказания услуг по пропускам, выданным Заказч</w:t>
      </w:r>
      <w:r w:rsidRPr="00013AFA">
        <w:rPr>
          <w:b w:val="0"/>
          <w:sz w:val="24"/>
          <w:szCs w:val="24"/>
        </w:rPr>
        <w:t>и</w:t>
      </w:r>
      <w:r w:rsidRPr="00013AFA">
        <w:rPr>
          <w:b w:val="0"/>
          <w:sz w:val="24"/>
          <w:szCs w:val="24"/>
        </w:rPr>
        <w:t>ком на основании предварительной письменной заявке Исполнителя.</w:t>
      </w:r>
    </w:p>
    <w:p w:rsidR="00632F65" w:rsidRPr="00013AFA" w:rsidRDefault="00632F65" w:rsidP="00632F65">
      <w:pPr>
        <w:numPr>
          <w:ilvl w:val="2"/>
          <w:numId w:val="28"/>
        </w:numPr>
        <w:ind w:left="0" w:firstLine="0"/>
        <w:jc w:val="both"/>
        <w:rPr>
          <w:b w:val="0"/>
          <w:sz w:val="24"/>
          <w:szCs w:val="24"/>
        </w:rPr>
      </w:pPr>
      <w:r w:rsidRPr="00013AFA">
        <w:rPr>
          <w:b w:val="0"/>
          <w:sz w:val="24"/>
          <w:szCs w:val="24"/>
        </w:rPr>
        <w:lastRenderedPageBreak/>
        <w:t>Оплатить оказанные Исполнителем услуги по цене и в порядке, указанном в настоящем Договоре.</w:t>
      </w:r>
    </w:p>
    <w:p w:rsidR="00632F65" w:rsidRPr="00013AFA" w:rsidRDefault="00632F65" w:rsidP="00632F65">
      <w:pPr>
        <w:numPr>
          <w:ilvl w:val="1"/>
          <w:numId w:val="28"/>
        </w:numPr>
        <w:jc w:val="both"/>
        <w:rPr>
          <w:b w:val="0"/>
          <w:sz w:val="24"/>
          <w:szCs w:val="24"/>
        </w:rPr>
      </w:pPr>
      <w:r w:rsidRPr="00013AFA">
        <w:rPr>
          <w:b w:val="0"/>
          <w:sz w:val="24"/>
          <w:szCs w:val="24"/>
        </w:rPr>
        <w:t>Заказчик имеет право:</w:t>
      </w:r>
    </w:p>
    <w:p w:rsidR="00632F65" w:rsidRPr="00013AFA" w:rsidRDefault="00632F65" w:rsidP="00632F65">
      <w:pPr>
        <w:ind w:left="540"/>
        <w:rPr>
          <w:b w:val="0"/>
          <w:sz w:val="24"/>
          <w:szCs w:val="24"/>
        </w:rPr>
      </w:pPr>
    </w:p>
    <w:p w:rsidR="00632F65" w:rsidRPr="00013AFA" w:rsidRDefault="00632F65" w:rsidP="00632F65">
      <w:pPr>
        <w:rPr>
          <w:b w:val="0"/>
          <w:sz w:val="24"/>
          <w:szCs w:val="24"/>
        </w:rPr>
      </w:pPr>
      <w:r w:rsidRPr="00013AFA">
        <w:rPr>
          <w:b w:val="0"/>
          <w:sz w:val="24"/>
          <w:szCs w:val="24"/>
        </w:rPr>
        <w:t>2.3.1. Во всякое время проверять ход и качество оказываемых услуг выполняемых Исполнит</w:t>
      </w:r>
      <w:r w:rsidRPr="00013AFA">
        <w:rPr>
          <w:b w:val="0"/>
          <w:sz w:val="24"/>
          <w:szCs w:val="24"/>
        </w:rPr>
        <w:t>е</w:t>
      </w:r>
      <w:r w:rsidRPr="00013AFA">
        <w:rPr>
          <w:b w:val="0"/>
          <w:sz w:val="24"/>
          <w:szCs w:val="24"/>
        </w:rPr>
        <w:t>лем. При обнаружении нарушения персоналом Исполнителя действующих норм и  условий Договора, потребовать приостановить оказание услуг до полного устранения нарушений.</w:t>
      </w:r>
    </w:p>
    <w:p w:rsidR="00632F65" w:rsidRPr="00013AFA" w:rsidRDefault="00632F65" w:rsidP="00632F65">
      <w:pPr>
        <w:rPr>
          <w:b w:val="0"/>
          <w:sz w:val="24"/>
          <w:szCs w:val="24"/>
        </w:rPr>
      </w:pPr>
      <w:r w:rsidRPr="00013AFA">
        <w:rPr>
          <w:b w:val="0"/>
          <w:sz w:val="24"/>
          <w:szCs w:val="24"/>
        </w:rPr>
        <w:t>2.3.2. Если Исполнитель не приступает своевременно к исполнению настоящего Договора или срывает промежуточные сроки оказания услуг отказаться от исполнения Договора и потреб</w:t>
      </w:r>
      <w:r w:rsidRPr="00013AFA">
        <w:rPr>
          <w:b w:val="0"/>
          <w:sz w:val="24"/>
          <w:szCs w:val="24"/>
        </w:rPr>
        <w:t>о</w:t>
      </w:r>
      <w:r w:rsidRPr="00013AFA">
        <w:rPr>
          <w:b w:val="0"/>
          <w:sz w:val="24"/>
          <w:szCs w:val="24"/>
        </w:rPr>
        <w:t>вать возмещения убытков.</w:t>
      </w:r>
    </w:p>
    <w:p w:rsidR="00632F65" w:rsidRPr="00013AFA" w:rsidRDefault="00632F65" w:rsidP="00632F65">
      <w:pPr>
        <w:rPr>
          <w:b w:val="0"/>
          <w:sz w:val="24"/>
          <w:szCs w:val="24"/>
        </w:rPr>
      </w:pPr>
      <w:r w:rsidRPr="00013AFA">
        <w:rPr>
          <w:b w:val="0"/>
          <w:sz w:val="24"/>
          <w:szCs w:val="24"/>
        </w:rPr>
        <w:t>Если во время, оказания услуг станет очевидным, что они не будут оказаны надлежащим о</w:t>
      </w:r>
      <w:r w:rsidRPr="00013AFA">
        <w:rPr>
          <w:b w:val="0"/>
          <w:sz w:val="24"/>
          <w:szCs w:val="24"/>
        </w:rPr>
        <w:t>б</w:t>
      </w:r>
      <w:r w:rsidRPr="00013AFA">
        <w:rPr>
          <w:b w:val="0"/>
          <w:sz w:val="24"/>
          <w:szCs w:val="24"/>
        </w:rPr>
        <w:t>разом, назначить Исполнителю разумный срок для устранения недостатков и при неисполн</w:t>
      </w:r>
      <w:r w:rsidRPr="00013AFA">
        <w:rPr>
          <w:b w:val="0"/>
          <w:sz w:val="24"/>
          <w:szCs w:val="24"/>
        </w:rPr>
        <w:t>е</w:t>
      </w:r>
      <w:r w:rsidRPr="00013AFA">
        <w:rPr>
          <w:b w:val="0"/>
          <w:sz w:val="24"/>
          <w:szCs w:val="24"/>
        </w:rPr>
        <w:t xml:space="preserve">нии исполнителем,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w:t>
      </w:r>
      <w:proofErr w:type="gramStart"/>
      <w:r w:rsidRPr="00013AFA">
        <w:rPr>
          <w:b w:val="0"/>
          <w:sz w:val="24"/>
          <w:szCs w:val="24"/>
        </w:rPr>
        <w:t>Исполнителя</w:t>
      </w:r>
      <w:proofErr w:type="gramEnd"/>
      <w:r w:rsidRPr="00013AFA">
        <w:rPr>
          <w:b w:val="0"/>
          <w:sz w:val="24"/>
          <w:szCs w:val="24"/>
        </w:rPr>
        <w:t xml:space="preserve"> а также потребовать от Исполнителя возмещения убытков.</w:t>
      </w:r>
    </w:p>
    <w:p w:rsidR="00632F65" w:rsidRPr="00013AFA" w:rsidRDefault="00632F65" w:rsidP="00632F65">
      <w:pPr>
        <w:rPr>
          <w:b w:val="0"/>
          <w:sz w:val="24"/>
          <w:szCs w:val="24"/>
        </w:rPr>
      </w:pPr>
      <w:r w:rsidRPr="00013AFA">
        <w:rPr>
          <w:b w:val="0"/>
          <w:sz w:val="24"/>
          <w:szCs w:val="24"/>
        </w:rPr>
        <w:t>В случаях, когда услуги оказаны с отступлениями от настоящего договора, ухудшающими р</w:t>
      </w:r>
      <w:r w:rsidRPr="00013AFA">
        <w:rPr>
          <w:b w:val="0"/>
          <w:sz w:val="24"/>
          <w:szCs w:val="24"/>
        </w:rPr>
        <w:t>е</w:t>
      </w:r>
      <w:r w:rsidRPr="00013AFA">
        <w:rPr>
          <w:b w:val="0"/>
          <w:sz w:val="24"/>
          <w:szCs w:val="24"/>
        </w:rPr>
        <w:t>зультат оказаний услуг, или с иными недостатками, не позволяющими использовать результат оказанных услуг по назначению. Заказчик вправе по своему выбору:</w:t>
      </w:r>
    </w:p>
    <w:p w:rsidR="00632F65" w:rsidRPr="00013AFA" w:rsidRDefault="00632F65" w:rsidP="00632F65">
      <w:pPr>
        <w:rPr>
          <w:b w:val="0"/>
          <w:sz w:val="24"/>
          <w:szCs w:val="24"/>
        </w:rPr>
      </w:pPr>
      <w:r w:rsidRPr="00013AFA">
        <w:rPr>
          <w:b w:val="0"/>
          <w:sz w:val="24"/>
          <w:szCs w:val="24"/>
        </w:rPr>
        <w:t>Потребовать от Исполнителя безвозмездного устранения недостатков в разумный срок.</w:t>
      </w:r>
    </w:p>
    <w:p w:rsidR="00632F65" w:rsidRPr="00013AFA" w:rsidRDefault="00632F65" w:rsidP="00632F65">
      <w:pPr>
        <w:rPr>
          <w:b w:val="0"/>
          <w:sz w:val="24"/>
          <w:szCs w:val="24"/>
        </w:rPr>
      </w:pPr>
      <w:r w:rsidRPr="00013AFA">
        <w:rPr>
          <w:b w:val="0"/>
          <w:sz w:val="24"/>
          <w:szCs w:val="24"/>
        </w:rPr>
        <w:t>Потребовать от Исполнителя соразмерного уменьшения установленной за услуги цены. Ус</w:t>
      </w:r>
      <w:r w:rsidRPr="00013AFA">
        <w:rPr>
          <w:b w:val="0"/>
          <w:sz w:val="24"/>
          <w:szCs w:val="24"/>
        </w:rPr>
        <w:t>т</w:t>
      </w:r>
      <w:r w:rsidRPr="00013AFA">
        <w:rPr>
          <w:b w:val="0"/>
          <w:sz w:val="24"/>
          <w:szCs w:val="24"/>
        </w:rPr>
        <w:t>ранить недостатки своими силами или привлечь для их устранения третье лицо за счет Испо</w:t>
      </w:r>
      <w:r w:rsidRPr="00013AFA">
        <w:rPr>
          <w:b w:val="0"/>
          <w:sz w:val="24"/>
          <w:szCs w:val="24"/>
        </w:rPr>
        <w:t>л</w:t>
      </w:r>
      <w:r w:rsidRPr="00013AFA">
        <w:rPr>
          <w:b w:val="0"/>
          <w:sz w:val="24"/>
          <w:szCs w:val="24"/>
        </w:rPr>
        <w:t>нителя.</w:t>
      </w:r>
    </w:p>
    <w:p w:rsidR="00632F65" w:rsidRPr="00013AFA" w:rsidRDefault="00632F65" w:rsidP="00632F65">
      <w:pPr>
        <w:rPr>
          <w:b w:val="0"/>
          <w:sz w:val="24"/>
          <w:szCs w:val="24"/>
        </w:rPr>
      </w:pPr>
      <w:r w:rsidRPr="00013AFA">
        <w:rPr>
          <w:b w:val="0"/>
          <w:sz w:val="24"/>
          <w:szCs w:val="24"/>
        </w:rPr>
        <w:t>2.3.3. С учетом своей финансово-хозяйственной деятельности в одностороннем порядке вн</w:t>
      </w:r>
      <w:r w:rsidRPr="00013AFA">
        <w:rPr>
          <w:b w:val="0"/>
          <w:sz w:val="24"/>
          <w:szCs w:val="24"/>
        </w:rPr>
        <w:t>о</w:t>
      </w:r>
      <w:r w:rsidRPr="00013AFA">
        <w:rPr>
          <w:b w:val="0"/>
          <w:sz w:val="24"/>
          <w:szCs w:val="24"/>
        </w:rPr>
        <w:t>сить изменения в определенные Договором объемы услуг, в том числе:</w:t>
      </w:r>
    </w:p>
    <w:p w:rsidR="00632F65" w:rsidRPr="00013AFA" w:rsidRDefault="00632F65" w:rsidP="00632F65">
      <w:pPr>
        <w:widowControl w:val="0"/>
        <w:numPr>
          <w:ilvl w:val="0"/>
          <w:numId w:val="26"/>
        </w:numPr>
        <w:shd w:val="clear" w:color="auto" w:fill="FFFFFF"/>
        <w:tabs>
          <w:tab w:val="left" w:pos="854"/>
        </w:tabs>
        <w:autoSpaceDE w:val="0"/>
        <w:autoSpaceDN w:val="0"/>
        <w:adjustRightInd w:val="0"/>
        <w:jc w:val="both"/>
        <w:rPr>
          <w:b w:val="0"/>
          <w:color w:val="000000"/>
          <w:sz w:val="24"/>
          <w:szCs w:val="24"/>
        </w:rPr>
      </w:pPr>
      <w:r w:rsidRPr="00013AFA">
        <w:rPr>
          <w:b w:val="0"/>
          <w:color w:val="000000"/>
          <w:sz w:val="24"/>
          <w:szCs w:val="24"/>
        </w:rPr>
        <w:t>увеличить или сократить объемы услуг;</w:t>
      </w:r>
    </w:p>
    <w:p w:rsidR="00632F65" w:rsidRPr="00013AFA" w:rsidRDefault="00632F65" w:rsidP="00632F65">
      <w:pPr>
        <w:widowControl w:val="0"/>
        <w:numPr>
          <w:ilvl w:val="0"/>
          <w:numId w:val="26"/>
        </w:numPr>
        <w:shd w:val="clear" w:color="auto" w:fill="FFFFFF"/>
        <w:tabs>
          <w:tab w:val="left" w:pos="854"/>
        </w:tabs>
        <w:autoSpaceDE w:val="0"/>
        <w:autoSpaceDN w:val="0"/>
        <w:adjustRightInd w:val="0"/>
        <w:jc w:val="both"/>
        <w:rPr>
          <w:b w:val="0"/>
          <w:color w:val="000000"/>
          <w:sz w:val="24"/>
          <w:szCs w:val="24"/>
        </w:rPr>
      </w:pPr>
      <w:r w:rsidRPr="00013AFA">
        <w:rPr>
          <w:b w:val="0"/>
          <w:color w:val="000000"/>
          <w:sz w:val="24"/>
          <w:szCs w:val="24"/>
        </w:rPr>
        <w:t>исключить некоторые услуги;</w:t>
      </w:r>
    </w:p>
    <w:p w:rsidR="00632F65" w:rsidRPr="00013AFA" w:rsidRDefault="00632F65" w:rsidP="00632F65">
      <w:pPr>
        <w:widowControl w:val="0"/>
        <w:numPr>
          <w:ilvl w:val="0"/>
          <w:numId w:val="26"/>
        </w:numPr>
        <w:shd w:val="clear" w:color="auto" w:fill="FFFFFF"/>
        <w:tabs>
          <w:tab w:val="left" w:pos="854"/>
        </w:tabs>
        <w:autoSpaceDE w:val="0"/>
        <w:autoSpaceDN w:val="0"/>
        <w:adjustRightInd w:val="0"/>
        <w:jc w:val="both"/>
        <w:rPr>
          <w:b w:val="0"/>
          <w:color w:val="000000"/>
          <w:sz w:val="24"/>
          <w:szCs w:val="24"/>
        </w:rPr>
      </w:pPr>
      <w:r w:rsidRPr="00013AFA">
        <w:rPr>
          <w:b w:val="0"/>
          <w:color w:val="000000"/>
          <w:sz w:val="24"/>
          <w:szCs w:val="24"/>
        </w:rPr>
        <w:t>изменить вид,  характер и (или) требования к качеству любой части услуг.</w:t>
      </w:r>
    </w:p>
    <w:p w:rsidR="00632F65" w:rsidRDefault="00632F65" w:rsidP="00632F65">
      <w:pPr>
        <w:rPr>
          <w:b w:val="0"/>
          <w:color w:val="000000"/>
          <w:sz w:val="24"/>
          <w:szCs w:val="24"/>
        </w:rPr>
      </w:pPr>
      <w:r w:rsidRPr="00013AFA">
        <w:rPr>
          <w:b w:val="0"/>
          <w:color w:val="000000"/>
          <w:sz w:val="24"/>
          <w:szCs w:val="24"/>
        </w:rPr>
        <w:t>Данные изменения, в том числе, влекущие изменение стоимости и (или) сроков   услуг по Д</w:t>
      </w:r>
      <w:r w:rsidRPr="00013AFA">
        <w:rPr>
          <w:b w:val="0"/>
          <w:color w:val="000000"/>
          <w:sz w:val="24"/>
          <w:szCs w:val="24"/>
        </w:rPr>
        <w:t>о</w:t>
      </w:r>
      <w:r w:rsidRPr="00013AFA">
        <w:rPr>
          <w:b w:val="0"/>
          <w:color w:val="000000"/>
          <w:sz w:val="24"/>
          <w:szCs w:val="24"/>
        </w:rPr>
        <w:t>говору, должны быть оформлены сторонами дополнительным соглашением к договору.</w:t>
      </w:r>
    </w:p>
    <w:p w:rsidR="00AA7C41" w:rsidRPr="00013AFA" w:rsidRDefault="00AA7C41" w:rsidP="00632F65">
      <w:pPr>
        <w:rPr>
          <w:b w:val="0"/>
          <w:color w:val="000000"/>
          <w:sz w:val="24"/>
          <w:szCs w:val="24"/>
        </w:rPr>
      </w:pPr>
    </w:p>
    <w:p w:rsidR="00632F65" w:rsidRPr="00AA7C41" w:rsidRDefault="00632F65" w:rsidP="00632F65">
      <w:pPr>
        <w:pStyle w:val="afff0"/>
        <w:numPr>
          <w:ilvl w:val="0"/>
          <w:numId w:val="28"/>
        </w:numPr>
        <w:ind w:left="0"/>
        <w:contextualSpacing w:val="0"/>
        <w:jc w:val="center"/>
        <w:rPr>
          <w:sz w:val="24"/>
          <w:szCs w:val="24"/>
        </w:rPr>
      </w:pPr>
      <w:r w:rsidRPr="00AA7C41">
        <w:rPr>
          <w:sz w:val="24"/>
          <w:szCs w:val="24"/>
        </w:rPr>
        <w:t xml:space="preserve">Порядок сдачи-приема услуг </w:t>
      </w:r>
    </w:p>
    <w:p w:rsidR="00632F65" w:rsidRPr="00013AFA" w:rsidRDefault="00632F65" w:rsidP="00632F65">
      <w:pPr>
        <w:numPr>
          <w:ilvl w:val="1"/>
          <w:numId w:val="29"/>
        </w:numPr>
        <w:ind w:left="0" w:firstLine="27"/>
        <w:jc w:val="both"/>
        <w:rPr>
          <w:b w:val="0"/>
          <w:sz w:val="24"/>
          <w:szCs w:val="24"/>
        </w:rPr>
      </w:pPr>
      <w:r w:rsidRPr="00013AFA">
        <w:rPr>
          <w:b w:val="0"/>
          <w:sz w:val="24"/>
          <w:szCs w:val="24"/>
        </w:rPr>
        <w:t>Заказчик назначает лицо, уполномоченное осуществлять приемку оказанных услуг, с правом выдачи обязательных для персонала Исполнителя распоряжений, в рамках настоящего договора.</w:t>
      </w:r>
    </w:p>
    <w:p w:rsidR="00632F65" w:rsidRPr="00013AFA" w:rsidRDefault="00632F65" w:rsidP="00632F65">
      <w:pPr>
        <w:numPr>
          <w:ilvl w:val="1"/>
          <w:numId w:val="29"/>
        </w:numPr>
        <w:ind w:left="0" w:firstLine="0"/>
        <w:jc w:val="both"/>
        <w:rPr>
          <w:b w:val="0"/>
          <w:sz w:val="24"/>
          <w:szCs w:val="24"/>
        </w:rPr>
      </w:pPr>
      <w:r w:rsidRPr="00013AFA">
        <w:rPr>
          <w:b w:val="0"/>
          <w:sz w:val="24"/>
          <w:szCs w:val="24"/>
        </w:rPr>
        <w:t>Исполнитель назначает представителя с полномочиями на сдачу услуг, а также для р</w:t>
      </w:r>
      <w:r w:rsidRPr="00013AFA">
        <w:rPr>
          <w:b w:val="0"/>
          <w:sz w:val="24"/>
          <w:szCs w:val="24"/>
        </w:rPr>
        <w:t>е</w:t>
      </w:r>
      <w:r w:rsidRPr="00013AFA">
        <w:rPr>
          <w:b w:val="0"/>
          <w:sz w:val="24"/>
          <w:szCs w:val="24"/>
        </w:rPr>
        <w:t>шения оперативных вопросов, возникающих в процессе обслуживания объекта Заказчика.</w:t>
      </w:r>
    </w:p>
    <w:p w:rsidR="00632F65" w:rsidRPr="00013AFA" w:rsidRDefault="00632F65" w:rsidP="00632F65">
      <w:pPr>
        <w:numPr>
          <w:ilvl w:val="1"/>
          <w:numId w:val="29"/>
        </w:numPr>
        <w:ind w:left="0" w:firstLine="0"/>
        <w:jc w:val="both"/>
        <w:rPr>
          <w:b w:val="0"/>
          <w:sz w:val="24"/>
          <w:szCs w:val="24"/>
        </w:rPr>
      </w:pPr>
      <w:r w:rsidRPr="00013AFA">
        <w:rPr>
          <w:b w:val="0"/>
          <w:sz w:val="24"/>
          <w:szCs w:val="24"/>
        </w:rPr>
        <w:t xml:space="preserve">Ежемесячно, до 5-го числа месяца, следующего за </w:t>
      </w:r>
      <w:proofErr w:type="gramStart"/>
      <w:r w:rsidRPr="00013AFA">
        <w:rPr>
          <w:b w:val="0"/>
          <w:sz w:val="24"/>
          <w:szCs w:val="24"/>
        </w:rPr>
        <w:t>отчетным</w:t>
      </w:r>
      <w:proofErr w:type="gramEnd"/>
      <w:r w:rsidRPr="00013AFA">
        <w:rPr>
          <w:b w:val="0"/>
          <w:sz w:val="24"/>
          <w:szCs w:val="24"/>
        </w:rPr>
        <w:t xml:space="preserve"> Исполнитель предоставл</w:t>
      </w:r>
      <w:r w:rsidRPr="00013AFA">
        <w:rPr>
          <w:b w:val="0"/>
          <w:sz w:val="24"/>
          <w:szCs w:val="24"/>
        </w:rPr>
        <w:t>я</w:t>
      </w:r>
      <w:r w:rsidRPr="00013AFA">
        <w:rPr>
          <w:b w:val="0"/>
          <w:sz w:val="24"/>
          <w:szCs w:val="24"/>
        </w:rPr>
        <w:t>ет Заказчику Акт сдачи-приемки оказанных услуг в двух экземплярах и счет-фактуру. Мот</w:t>
      </w:r>
      <w:r w:rsidRPr="00013AFA">
        <w:rPr>
          <w:b w:val="0"/>
          <w:sz w:val="24"/>
          <w:szCs w:val="24"/>
        </w:rPr>
        <w:t>и</w:t>
      </w:r>
      <w:r w:rsidRPr="00013AFA">
        <w:rPr>
          <w:b w:val="0"/>
          <w:sz w:val="24"/>
          <w:szCs w:val="24"/>
        </w:rPr>
        <w:t>вированный отказ Заказчика от подписания Акта является основанием для устранения Испо</w:t>
      </w:r>
      <w:r w:rsidRPr="00013AFA">
        <w:rPr>
          <w:b w:val="0"/>
          <w:sz w:val="24"/>
          <w:szCs w:val="24"/>
        </w:rPr>
        <w:t>л</w:t>
      </w:r>
      <w:r w:rsidRPr="00013AFA">
        <w:rPr>
          <w:b w:val="0"/>
          <w:sz w:val="24"/>
          <w:szCs w:val="24"/>
        </w:rPr>
        <w:t>нителем перечисленных в Акте недостатков, в указанный Заказчиком срок.</w:t>
      </w:r>
    </w:p>
    <w:p w:rsidR="00632F65" w:rsidRDefault="00632F65" w:rsidP="00632F65">
      <w:pPr>
        <w:numPr>
          <w:ilvl w:val="1"/>
          <w:numId w:val="29"/>
        </w:numPr>
        <w:ind w:left="0" w:firstLine="0"/>
        <w:jc w:val="both"/>
        <w:rPr>
          <w:b w:val="0"/>
          <w:sz w:val="24"/>
          <w:szCs w:val="24"/>
        </w:rPr>
      </w:pPr>
      <w:r w:rsidRPr="00013AFA">
        <w:rPr>
          <w:b w:val="0"/>
          <w:sz w:val="24"/>
          <w:szCs w:val="24"/>
        </w:rPr>
        <w:t>Исполнитель производит сдачу результатов оказанных услуг в полном объеме (отдел</w:t>
      </w:r>
      <w:r w:rsidRPr="00013AFA">
        <w:rPr>
          <w:b w:val="0"/>
          <w:sz w:val="24"/>
          <w:szCs w:val="24"/>
        </w:rPr>
        <w:t>ь</w:t>
      </w:r>
      <w:r w:rsidRPr="00013AFA">
        <w:rPr>
          <w:b w:val="0"/>
          <w:sz w:val="24"/>
          <w:szCs w:val="24"/>
        </w:rPr>
        <w:t>ных этапов оказания услуг) в срок, установленный п.1.2. настоящего Договора.</w:t>
      </w:r>
    </w:p>
    <w:p w:rsidR="00505941" w:rsidRPr="00013AFA" w:rsidRDefault="00505941" w:rsidP="00505941">
      <w:pPr>
        <w:jc w:val="both"/>
        <w:rPr>
          <w:b w:val="0"/>
          <w:sz w:val="24"/>
          <w:szCs w:val="24"/>
        </w:rPr>
      </w:pPr>
    </w:p>
    <w:p w:rsidR="00632F65" w:rsidRPr="00505941" w:rsidRDefault="00632F65" w:rsidP="00632F65">
      <w:pPr>
        <w:pStyle w:val="afff0"/>
        <w:numPr>
          <w:ilvl w:val="0"/>
          <w:numId w:val="29"/>
        </w:numPr>
        <w:ind w:left="0" w:firstLine="0"/>
        <w:contextualSpacing w:val="0"/>
        <w:jc w:val="center"/>
        <w:rPr>
          <w:sz w:val="24"/>
          <w:szCs w:val="24"/>
        </w:rPr>
      </w:pPr>
      <w:r w:rsidRPr="00505941">
        <w:rPr>
          <w:sz w:val="24"/>
          <w:szCs w:val="24"/>
        </w:rPr>
        <w:t>Стоимость услуг и порядок расчетов.</w:t>
      </w:r>
    </w:p>
    <w:p w:rsidR="00632F65" w:rsidRPr="00013AFA" w:rsidRDefault="00632F65" w:rsidP="00632F65">
      <w:pPr>
        <w:tabs>
          <w:tab w:val="left" w:pos="4515"/>
        </w:tabs>
        <w:rPr>
          <w:b w:val="0"/>
          <w:sz w:val="24"/>
          <w:szCs w:val="24"/>
        </w:rPr>
      </w:pPr>
      <w:r w:rsidRPr="00013AFA">
        <w:rPr>
          <w:b w:val="0"/>
          <w:sz w:val="24"/>
          <w:szCs w:val="24"/>
        </w:rPr>
        <w:t>4.1. Стоимость услуг по настоящему договору определяется Сметой (Приложение № 2),  и не может превышать</w:t>
      </w:r>
      <w:proofErr w:type="gramStart"/>
      <w:r w:rsidRPr="00013AFA">
        <w:rPr>
          <w:b w:val="0"/>
          <w:sz w:val="24"/>
          <w:szCs w:val="24"/>
        </w:rPr>
        <w:t xml:space="preserve">__________ (_______________) </w:t>
      </w:r>
      <w:proofErr w:type="gramEnd"/>
      <w:r w:rsidRPr="00013AFA">
        <w:rPr>
          <w:b w:val="0"/>
          <w:sz w:val="24"/>
          <w:szCs w:val="24"/>
        </w:rPr>
        <w:t>рублей ___ копеек, в том числе НДС по ставке 18% в размере __________(________________) рублей ___ копеек.</w:t>
      </w:r>
    </w:p>
    <w:p w:rsidR="00632F65" w:rsidRPr="00013AFA" w:rsidRDefault="00632F65" w:rsidP="00632F65">
      <w:pPr>
        <w:pStyle w:val="-"/>
        <w:tabs>
          <w:tab w:val="clear" w:pos="454"/>
          <w:tab w:val="left" w:pos="0"/>
        </w:tabs>
        <w:ind w:left="0" w:firstLine="567"/>
      </w:pPr>
      <w:r w:rsidRPr="00013AFA">
        <w:t xml:space="preserve"> Стоимость услуг является твердой и изменению не подлежит.</w:t>
      </w:r>
    </w:p>
    <w:p w:rsidR="00632F65" w:rsidRPr="00013AFA" w:rsidRDefault="00632F65" w:rsidP="00632F65">
      <w:pPr>
        <w:pStyle w:val="-"/>
        <w:tabs>
          <w:tab w:val="clear" w:pos="454"/>
        </w:tabs>
        <w:ind w:left="0" w:firstLine="0"/>
      </w:pPr>
      <w:r w:rsidRPr="00013AFA">
        <w:t>Смета (Приложение №2) выполнена в текущих ценах и не содержит в себе объёмы услуг, стоимость которых превышает предусмотренную настоящим пунктом цену договора.</w:t>
      </w:r>
    </w:p>
    <w:p w:rsidR="00632F65" w:rsidRPr="00013AFA" w:rsidRDefault="00632F65" w:rsidP="00632F65">
      <w:pPr>
        <w:pStyle w:val="-"/>
        <w:numPr>
          <w:ilvl w:val="1"/>
          <w:numId w:val="30"/>
        </w:numPr>
        <w:tabs>
          <w:tab w:val="clear" w:pos="360"/>
          <w:tab w:val="clear" w:pos="454"/>
        </w:tabs>
        <w:ind w:left="0" w:firstLine="0"/>
      </w:pPr>
      <w:r w:rsidRPr="00013AFA">
        <w:lastRenderedPageBreak/>
        <w:t>Исполнитель предоставляет акт выполненных работ и счет-фактуру до 5 –го числа м</w:t>
      </w:r>
      <w:r w:rsidRPr="00013AFA">
        <w:t>е</w:t>
      </w:r>
      <w:r w:rsidRPr="00013AFA">
        <w:t xml:space="preserve">сяца, следующего </w:t>
      </w:r>
      <w:proofErr w:type="gramStart"/>
      <w:r w:rsidRPr="00013AFA">
        <w:t>за</w:t>
      </w:r>
      <w:proofErr w:type="gramEnd"/>
      <w:r w:rsidRPr="00013AFA">
        <w:t xml:space="preserve"> отчетным исходя из нормативной численности на объекте в текущем м</w:t>
      </w:r>
      <w:r w:rsidRPr="00013AFA">
        <w:t>е</w:t>
      </w:r>
      <w:r w:rsidRPr="00013AFA">
        <w:t>сяце.</w:t>
      </w:r>
    </w:p>
    <w:p w:rsidR="00632F65" w:rsidRDefault="00632F65" w:rsidP="00632F65">
      <w:pPr>
        <w:pStyle w:val="-"/>
        <w:numPr>
          <w:ilvl w:val="1"/>
          <w:numId w:val="30"/>
        </w:numPr>
        <w:tabs>
          <w:tab w:val="clear" w:pos="360"/>
          <w:tab w:val="clear" w:pos="454"/>
        </w:tabs>
        <w:ind w:left="0" w:firstLine="0"/>
      </w:pPr>
      <w:r w:rsidRPr="00013AFA">
        <w:t xml:space="preserve">Оплата осуществляется </w:t>
      </w:r>
      <w:r w:rsidR="00535BBF">
        <w:t xml:space="preserve"> в течение 10-ти рабочих дней после представления акта в</w:t>
      </w:r>
      <w:r w:rsidR="00535BBF">
        <w:t>ы</w:t>
      </w:r>
      <w:r w:rsidR="00535BBF">
        <w:t xml:space="preserve">полненных работ и счетов на оплату, </w:t>
      </w:r>
      <w:r w:rsidRPr="00013AFA">
        <w:t>путем перечисления денежных средств на расчетный счет Исполнителя. Обязательства по оплате считаются исполненными в момент списания д</w:t>
      </w:r>
      <w:r w:rsidRPr="00013AFA">
        <w:t>е</w:t>
      </w:r>
      <w:r w:rsidRPr="00013AFA">
        <w:t>нежных сре</w:t>
      </w:r>
      <w:proofErr w:type="gramStart"/>
      <w:r w:rsidRPr="00013AFA">
        <w:t>дств с р</w:t>
      </w:r>
      <w:proofErr w:type="gramEnd"/>
      <w:r w:rsidRPr="00013AFA">
        <w:t>асчетного счета Заказчика.</w:t>
      </w:r>
    </w:p>
    <w:p w:rsidR="00AA7C41" w:rsidRPr="00013AFA" w:rsidRDefault="00AA7C41" w:rsidP="00AA7C41">
      <w:pPr>
        <w:pStyle w:val="-"/>
        <w:tabs>
          <w:tab w:val="clear" w:pos="454"/>
        </w:tabs>
        <w:ind w:left="0" w:firstLine="0"/>
      </w:pPr>
    </w:p>
    <w:p w:rsidR="00632F65" w:rsidRPr="00AA7C41" w:rsidRDefault="00632F65" w:rsidP="00632F65">
      <w:pPr>
        <w:pStyle w:val="afff0"/>
        <w:widowControl w:val="0"/>
        <w:numPr>
          <w:ilvl w:val="0"/>
          <w:numId w:val="24"/>
        </w:numPr>
        <w:tabs>
          <w:tab w:val="num" w:pos="567"/>
        </w:tabs>
        <w:ind w:left="0"/>
        <w:contextualSpacing w:val="0"/>
        <w:jc w:val="center"/>
        <w:rPr>
          <w:sz w:val="24"/>
          <w:szCs w:val="24"/>
        </w:rPr>
      </w:pPr>
      <w:r w:rsidRPr="00AA7C41">
        <w:rPr>
          <w:sz w:val="24"/>
          <w:szCs w:val="24"/>
        </w:rPr>
        <w:t>Гарантии</w:t>
      </w:r>
    </w:p>
    <w:p w:rsidR="00632F65" w:rsidRPr="00013AFA" w:rsidRDefault="00632F65" w:rsidP="00505941">
      <w:pPr>
        <w:numPr>
          <w:ilvl w:val="1"/>
          <w:numId w:val="24"/>
        </w:numPr>
        <w:ind w:left="0" w:firstLine="0"/>
        <w:jc w:val="both"/>
        <w:rPr>
          <w:b w:val="0"/>
          <w:sz w:val="24"/>
          <w:szCs w:val="24"/>
        </w:rPr>
      </w:pPr>
      <w:r w:rsidRPr="00013AFA">
        <w:rPr>
          <w:b w:val="0"/>
          <w:sz w:val="24"/>
          <w:szCs w:val="24"/>
        </w:rPr>
        <w:t>Исполнитель гарантирует:</w:t>
      </w:r>
    </w:p>
    <w:p w:rsidR="00632F65" w:rsidRPr="00013AFA" w:rsidRDefault="00632F65" w:rsidP="00632F65">
      <w:pPr>
        <w:rPr>
          <w:b w:val="0"/>
          <w:sz w:val="24"/>
          <w:szCs w:val="24"/>
        </w:rPr>
      </w:pPr>
      <w:r w:rsidRPr="00013AFA">
        <w:rPr>
          <w:b w:val="0"/>
          <w:sz w:val="24"/>
          <w:szCs w:val="24"/>
        </w:rPr>
        <w:t>– качество оказания услуг в соответствии с расчетной документацией и действующими но</w:t>
      </w:r>
      <w:r w:rsidRPr="00013AFA">
        <w:rPr>
          <w:b w:val="0"/>
          <w:sz w:val="24"/>
          <w:szCs w:val="24"/>
        </w:rPr>
        <w:t>р</w:t>
      </w:r>
      <w:r w:rsidRPr="00013AFA">
        <w:rPr>
          <w:b w:val="0"/>
          <w:sz w:val="24"/>
          <w:szCs w:val="24"/>
        </w:rPr>
        <w:t>мами и техническими условиями;</w:t>
      </w:r>
    </w:p>
    <w:p w:rsidR="00632F65" w:rsidRDefault="00632F65" w:rsidP="00632F65">
      <w:pPr>
        <w:rPr>
          <w:b w:val="0"/>
          <w:sz w:val="24"/>
          <w:szCs w:val="24"/>
        </w:rPr>
      </w:pPr>
      <w:r w:rsidRPr="00013AFA">
        <w:rPr>
          <w:b w:val="0"/>
          <w:sz w:val="24"/>
          <w:szCs w:val="24"/>
        </w:rPr>
        <w:t xml:space="preserve"> - своевременное устранение недостатков и дефектов, выявленных при приемке оказанных у</w:t>
      </w:r>
      <w:r w:rsidRPr="00013AFA">
        <w:rPr>
          <w:b w:val="0"/>
          <w:sz w:val="24"/>
          <w:szCs w:val="24"/>
        </w:rPr>
        <w:t>с</w:t>
      </w:r>
      <w:r w:rsidRPr="00013AFA">
        <w:rPr>
          <w:b w:val="0"/>
          <w:sz w:val="24"/>
          <w:szCs w:val="24"/>
        </w:rPr>
        <w:t>луг.</w:t>
      </w:r>
    </w:p>
    <w:p w:rsidR="00AA7C41" w:rsidRPr="00013AFA" w:rsidRDefault="00AA7C41" w:rsidP="00632F65">
      <w:pPr>
        <w:rPr>
          <w:b w:val="0"/>
          <w:sz w:val="24"/>
          <w:szCs w:val="24"/>
        </w:rPr>
      </w:pPr>
    </w:p>
    <w:p w:rsidR="00632F65" w:rsidRPr="00AA7C41" w:rsidRDefault="00632F65" w:rsidP="00632F65">
      <w:pPr>
        <w:pStyle w:val="afff0"/>
        <w:numPr>
          <w:ilvl w:val="0"/>
          <w:numId w:val="24"/>
        </w:numPr>
        <w:contextualSpacing w:val="0"/>
        <w:jc w:val="center"/>
        <w:rPr>
          <w:sz w:val="24"/>
          <w:szCs w:val="24"/>
        </w:rPr>
      </w:pPr>
      <w:r w:rsidRPr="00AA7C41">
        <w:rPr>
          <w:sz w:val="24"/>
          <w:szCs w:val="24"/>
        </w:rPr>
        <w:t>Ответственность сторон по договору</w:t>
      </w:r>
    </w:p>
    <w:p w:rsidR="00632F65" w:rsidRPr="00013AFA" w:rsidRDefault="00632F65" w:rsidP="00632F65">
      <w:pPr>
        <w:shd w:val="clear" w:color="auto" w:fill="FFFFFF"/>
        <w:tabs>
          <w:tab w:val="left" w:pos="1450"/>
        </w:tabs>
        <w:rPr>
          <w:b w:val="0"/>
          <w:sz w:val="24"/>
          <w:szCs w:val="24"/>
        </w:rPr>
      </w:pPr>
      <w:r w:rsidRPr="00013AFA">
        <w:rPr>
          <w:b w:val="0"/>
          <w:color w:val="000000"/>
          <w:sz w:val="24"/>
          <w:szCs w:val="24"/>
        </w:rPr>
        <w:t>6.1. 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РФ. В случае нар</w:t>
      </w:r>
      <w:r w:rsidRPr="00013AFA">
        <w:rPr>
          <w:b w:val="0"/>
          <w:color w:val="000000"/>
          <w:sz w:val="24"/>
          <w:szCs w:val="24"/>
        </w:rPr>
        <w:t>у</w:t>
      </w:r>
      <w:r w:rsidRPr="00013AFA">
        <w:rPr>
          <w:b w:val="0"/>
          <w:color w:val="000000"/>
          <w:sz w:val="24"/>
          <w:szCs w:val="24"/>
        </w:rPr>
        <w:t>шения установленного Договором срока оплаты оказанных услуг Заказчик по требованию И</w:t>
      </w:r>
      <w:r w:rsidRPr="00013AFA">
        <w:rPr>
          <w:b w:val="0"/>
          <w:color w:val="000000"/>
          <w:sz w:val="24"/>
          <w:szCs w:val="24"/>
        </w:rPr>
        <w:t>с</w:t>
      </w:r>
      <w:r w:rsidRPr="00013AFA">
        <w:rPr>
          <w:b w:val="0"/>
          <w:color w:val="000000"/>
          <w:sz w:val="24"/>
          <w:szCs w:val="24"/>
        </w:rPr>
        <w:t>полнителя уплачивает неустойку в размере 1/360 ставки рефинансирования ЦБ РФ от суммы не перечисленных (несвоевременно перечисленных) денежных средств за каждый день пр</w:t>
      </w:r>
      <w:r w:rsidRPr="00013AFA">
        <w:rPr>
          <w:b w:val="0"/>
          <w:color w:val="000000"/>
          <w:sz w:val="24"/>
          <w:szCs w:val="24"/>
        </w:rPr>
        <w:t>о</w:t>
      </w:r>
      <w:r w:rsidRPr="00013AFA">
        <w:rPr>
          <w:b w:val="0"/>
          <w:color w:val="000000"/>
          <w:sz w:val="24"/>
          <w:szCs w:val="24"/>
        </w:rPr>
        <w:t>срочки</w:t>
      </w:r>
    </w:p>
    <w:p w:rsidR="00632F65" w:rsidRPr="00013AFA" w:rsidRDefault="00632F65" w:rsidP="00632F65">
      <w:pPr>
        <w:shd w:val="clear" w:color="auto" w:fill="FFFFFF"/>
        <w:rPr>
          <w:b w:val="0"/>
          <w:sz w:val="24"/>
          <w:szCs w:val="24"/>
        </w:rPr>
      </w:pPr>
      <w:r w:rsidRPr="00013AFA">
        <w:rPr>
          <w:b w:val="0"/>
          <w:color w:val="000000"/>
          <w:sz w:val="24"/>
          <w:szCs w:val="24"/>
        </w:rPr>
        <w:t>6.2.</w:t>
      </w:r>
      <w:r w:rsidRPr="00013AFA">
        <w:rPr>
          <w:b w:val="0"/>
          <w:color w:val="000000"/>
          <w:sz w:val="24"/>
          <w:szCs w:val="24"/>
        </w:rPr>
        <w:tab/>
      </w:r>
      <w:proofErr w:type="gramStart"/>
      <w:r w:rsidRPr="00013AFA">
        <w:rPr>
          <w:b w:val="0"/>
          <w:color w:val="000000"/>
          <w:sz w:val="24"/>
          <w:szCs w:val="24"/>
        </w:rPr>
        <w:t>За неисполнение (ненадлежащее исполнение) обязательств по настоящему Договору Исполнитель выплачивает заказчику неустойку в размере 0,1% от стоимости неисполненного (ненадлежащее исполненного) обязательства, за каждый день просрочки исполнения.</w:t>
      </w:r>
      <w:proofErr w:type="gramEnd"/>
      <w:r w:rsidRPr="00013AFA">
        <w:rPr>
          <w:b w:val="0"/>
          <w:color w:val="000000"/>
          <w:sz w:val="24"/>
          <w:szCs w:val="24"/>
        </w:rPr>
        <w:t xml:space="preserve"> Неу</w:t>
      </w:r>
      <w:r w:rsidRPr="00013AFA">
        <w:rPr>
          <w:b w:val="0"/>
          <w:color w:val="000000"/>
          <w:sz w:val="24"/>
          <w:szCs w:val="24"/>
        </w:rPr>
        <w:t>с</w:t>
      </w:r>
      <w:r w:rsidRPr="00013AFA">
        <w:rPr>
          <w:b w:val="0"/>
          <w:color w:val="000000"/>
          <w:sz w:val="24"/>
          <w:szCs w:val="24"/>
        </w:rPr>
        <w:t>тойка начисляется с момента обязанности исполнить обязательство до момента его фактич</w:t>
      </w:r>
      <w:r w:rsidRPr="00013AFA">
        <w:rPr>
          <w:b w:val="0"/>
          <w:color w:val="000000"/>
          <w:sz w:val="24"/>
          <w:szCs w:val="24"/>
        </w:rPr>
        <w:t>е</w:t>
      </w:r>
      <w:r w:rsidRPr="00013AFA">
        <w:rPr>
          <w:b w:val="0"/>
          <w:color w:val="000000"/>
          <w:sz w:val="24"/>
          <w:szCs w:val="24"/>
        </w:rPr>
        <w:t>ского исполнения.</w:t>
      </w:r>
    </w:p>
    <w:p w:rsidR="00632F65" w:rsidRPr="00013AFA" w:rsidRDefault="00632F65" w:rsidP="00632F65">
      <w:pPr>
        <w:shd w:val="clear" w:color="auto" w:fill="FFFFFF"/>
        <w:rPr>
          <w:b w:val="0"/>
          <w:sz w:val="24"/>
          <w:szCs w:val="24"/>
        </w:rPr>
      </w:pPr>
      <w:r w:rsidRPr="00013AFA">
        <w:rPr>
          <w:b w:val="0"/>
          <w:color w:val="000000"/>
          <w:sz w:val="24"/>
          <w:szCs w:val="24"/>
        </w:rPr>
        <w:t>6.3. Оплата штрафов и пеней не освобождает стороны от принятых на себя обязательств.</w:t>
      </w:r>
    </w:p>
    <w:p w:rsidR="00632F65" w:rsidRPr="00013AFA" w:rsidRDefault="00632F65" w:rsidP="00632F65">
      <w:pPr>
        <w:shd w:val="clear" w:color="auto" w:fill="FFFFFF"/>
        <w:rPr>
          <w:b w:val="0"/>
          <w:sz w:val="24"/>
          <w:szCs w:val="24"/>
        </w:rPr>
      </w:pPr>
      <w:r w:rsidRPr="00013AFA">
        <w:rPr>
          <w:b w:val="0"/>
          <w:sz w:val="24"/>
          <w:szCs w:val="24"/>
        </w:rPr>
        <w:t xml:space="preserve">6.4. </w:t>
      </w:r>
      <w:r w:rsidRPr="00013AFA">
        <w:rPr>
          <w:b w:val="0"/>
          <w:color w:val="000000"/>
          <w:sz w:val="24"/>
          <w:szCs w:val="24"/>
        </w:rPr>
        <w:t xml:space="preserve">Ответственность за </w:t>
      </w:r>
      <w:proofErr w:type="gramStart"/>
      <w:r w:rsidRPr="00013AFA">
        <w:rPr>
          <w:b w:val="0"/>
          <w:color w:val="000000"/>
          <w:sz w:val="24"/>
          <w:szCs w:val="24"/>
        </w:rPr>
        <w:t>вред, причиненный Исполнителем третьим лицам несет</w:t>
      </w:r>
      <w:proofErr w:type="gramEnd"/>
      <w:r w:rsidRPr="00013AFA">
        <w:rPr>
          <w:b w:val="0"/>
          <w:color w:val="000000"/>
          <w:sz w:val="24"/>
          <w:szCs w:val="24"/>
        </w:rPr>
        <w:t xml:space="preserve"> Исполнитель</w:t>
      </w:r>
      <w:r w:rsidRPr="00013AFA">
        <w:rPr>
          <w:b w:val="0"/>
          <w:sz w:val="24"/>
          <w:szCs w:val="24"/>
        </w:rPr>
        <w:t>.</w:t>
      </w:r>
    </w:p>
    <w:p w:rsidR="00632F65" w:rsidRPr="00013AFA" w:rsidRDefault="00632F65" w:rsidP="00632F65">
      <w:pPr>
        <w:shd w:val="clear" w:color="auto" w:fill="FFFFFF"/>
        <w:rPr>
          <w:b w:val="0"/>
          <w:color w:val="000000"/>
          <w:sz w:val="24"/>
          <w:szCs w:val="24"/>
        </w:rPr>
      </w:pPr>
      <w:r w:rsidRPr="00013AFA">
        <w:rPr>
          <w:b w:val="0"/>
          <w:color w:val="000000"/>
          <w:sz w:val="24"/>
          <w:szCs w:val="24"/>
        </w:rPr>
        <w:t>6.5. Неустойка и штрафы, предусмотренные разделом 6 Договора, подлежат уплате наруши</w:t>
      </w:r>
      <w:r w:rsidRPr="00013AFA">
        <w:rPr>
          <w:b w:val="0"/>
          <w:color w:val="000000"/>
          <w:sz w:val="24"/>
          <w:szCs w:val="24"/>
        </w:rPr>
        <w:t>в</w:t>
      </w:r>
      <w:r w:rsidRPr="00013AFA">
        <w:rPr>
          <w:b w:val="0"/>
          <w:color w:val="000000"/>
          <w:sz w:val="24"/>
          <w:szCs w:val="24"/>
        </w:rPr>
        <w:t>шей Стороной в течение 3  (трех) банковских дней с момента выставления претензии.</w:t>
      </w:r>
    </w:p>
    <w:p w:rsidR="00632F65" w:rsidRDefault="00632F65" w:rsidP="00632F65">
      <w:pPr>
        <w:shd w:val="clear" w:color="auto" w:fill="FFFFFF"/>
        <w:rPr>
          <w:b w:val="0"/>
          <w:color w:val="000000"/>
          <w:sz w:val="24"/>
          <w:szCs w:val="24"/>
        </w:rPr>
      </w:pPr>
      <w:r w:rsidRPr="00013AFA">
        <w:rPr>
          <w:b w:val="0"/>
          <w:color w:val="000000"/>
          <w:sz w:val="24"/>
          <w:szCs w:val="24"/>
        </w:rPr>
        <w:t>6.6. В случае причинения Исполнителем в течени</w:t>
      </w:r>
      <w:proofErr w:type="gramStart"/>
      <w:r w:rsidRPr="00013AFA">
        <w:rPr>
          <w:b w:val="0"/>
          <w:color w:val="000000"/>
          <w:sz w:val="24"/>
          <w:szCs w:val="24"/>
        </w:rPr>
        <w:t>и</w:t>
      </w:r>
      <w:proofErr w:type="gramEnd"/>
      <w:r w:rsidRPr="00013AFA">
        <w:rPr>
          <w:b w:val="0"/>
          <w:color w:val="000000"/>
          <w:sz w:val="24"/>
          <w:szCs w:val="24"/>
        </w:rPr>
        <w:t xml:space="preserve"> срока действия настоящего Договора вреда имуществу Заказчика, ущерб, не покрытый страховой выплатой, возмещается Исполнителем.</w:t>
      </w:r>
    </w:p>
    <w:p w:rsidR="00AA7C41" w:rsidRPr="00013AFA" w:rsidRDefault="00AA7C41" w:rsidP="00632F65">
      <w:pPr>
        <w:shd w:val="clear" w:color="auto" w:fill="FFFFFF"/>
        <w:rPr>
          <w:b w:val="0"/>
          <w:color w:val="000000"/>
          <w:sz w:val="24"/>
          <w:szCs w:val="24"/>
        </w:rPr>
      </w:pPr>
    </w:p>
    <w:p w:rsidR="00632F65" w:rsidRPr="00AA7C41" w:rsidRDefault="00632F65" w:rsidP="00AA7C41">
      <w:pPr>
        <w:pStyle w:val="afff0"/>
        <w:numPr>
          <w:ilvl w:val="0"/>
          <w:numId w:val="24"/>
        </w:numPr>
        <w:ind w:left="0" w:firstLine="703"/>
        <w:contextualSpacing w:val="0"/>
        <w:jc w:val="center"/>
        <w:rPr>
          <w:sz w:val="24"/>
          <w:szCs w:val="24"/>
        </w:rPr>
      </w:pPr>
      <w:r w:rsidRPr="00AA7C41">
        <w:rPr>
          <w:sz w:val="24"/>
          <w:szCs w:val="24"/>
        </w:rPr>
        <w:t>Порядок разрешения споров.</w:t>
      </w:r>
    </w:p>
    <w:p w:rsidR="00632F65" w:rsidRPr="00013AFA" w:rsidRDefault="00632F65" w:rsidP="00505941">
      <w:pPr>
        <w:numPr>
          <w:ilvl w:val="1"/>
          <w:numId w:val="24"/>
        </w:numPr>
        <w:tabs>
          <w:tab w:val="left" w:pos="567"/>
        </w:tabs>
        <w:ind w:left="0" w:firstLine="0"/>
        <w:jc w:val="both"/>
        <w:rPr>
          <w:b w:val="0"/>
          <w:sz w:val="24"/>
          <w:szCs w:val="24"/>
        </w:rPr>
      </w:pPr>
      <w:r w:rsidRPr="00013AFA">
        <w:rPr>
          <w:b w:val="0"/>
          <w:sz w:val="24"/>
          <w:szCs w:val="24"/>
        </w:rPr>
        <w:t>Любые споры или разногласия по настоящему Договору разрешаются с соблюдением обязательного претензионного порядка. Срок обязательного ответа на предъявленную прете</w:t>
      </w:r>
      <w:r w:rsidRPr="00013AFA">
        <w:rPr>
          <w:b w:val="0"/>
          <w:sz w:val="24"/>
          <w:szCs w:val="24"/>
        </w:rPr>
        <w:t>н</w:t>
      </w:r>
      <w:r w:rsidRPr="00013AFA">
        <w:rPr>
          <w:b w:val="0"/>
          <w:sz w:val="24"/>
          <w:szCs w:val="24"/>
        </w:rPr>
        <w:t>зию составляет 15 (пятнадцать) календарных дней с момента получения ее Стороной, к кот</w:t>
      </w:r>
      <w:r w:rsidRPr="00013AFA">
        <w:rPr>
          <w:b w:val="0"/>
          <w:sz w:val="24"/>
          <w:szCs w:val="24"/>
        </w:rPr>
        <w:t>о</w:t>
      </w:r>
      <w:r w:rsidRPr="00013AFA">
        <w:rPr>
          <w:b w:val="0"/>
          <w:sz w:val="24"/>
          <w:szCs w:val="24"/>
        </w:rPr>
        <w:t>рой предъявлена претензия.</w:t>
      </w:r>
    </w:p>
    <w:p w:rsidR="00632F65" w:rsidRDefault="00632F65" w:rsidP="00632F65">
      <w:pPr>
        <w:rPr>
          <w:b w:val="0"/>
          <w:sz w:val="24"/>
          <w:szCs w:val="24"/>
        </w:rPr>
      </w:pPr>
      <w:r w:rsidRPr="00013AFA">
        <w:rPr>
          <w:b w:val="0"/>
          <w:sz w:val="24"/>
          <w:szCs w:val="24"/>
        </w:rPr>
        <w:t>7.2. Все споры, вытекающие из настоящего Договора, не урегулированные в претензионном порядке, передаются на рассмотрение Арбитражного суда Республики Дагестан.</w:t>
      </w:r>
    </w:p>
    <w:p w:rsidR="00AA7C41" w:rsidRPr="00013AFA" w:rsidRDefault="00AA7C41" w:rsidP="00632F65">
      <w:pPr>
        <w:rPr>
          <w:b w:val="0"/>
          <w:sz w:val="24"/>
          <w:szCs w:val="24"/>
        </w:rPr>
      </w:pPr>
    </w:p>
    <w:p w:rsidR="00632F65" w:rsidRPr="00AA7C41" w:rsidRDefault="00AA7C41" w:rsidP="00632F65">
      <w:pPr>
        <w:autoSpaceDE w:val="0"/>
        <w:autoSpaceDN w:val="0"/>
        <w:adjustRightInd w:val="0"/>
        <w:jc w:val="center"/>
        <w:rPr>
          <w:sz w:val="24"/>
          <w:szCs w:val="24"/>
        </w:rPr>
      </w:pPr>
      <w:r w:rsidRPr="00AA7C41">
        <w:rPr>
          <w:sz w:val="24"/>
          <w:szCs w:val="24"/>
        </w:rPr>
        <w:t xml:space="preserve">8. </w:t>
      </w:r>
      <w:proofErr w:type="gramStart"/>
      <w:r w:rsidRPr="00AA7C41">
        <w:rPr>
          <w:sz w:val="24"/>
          <w:szCs w:val="24"/>
        </w:rPr>
        <w:t>ФОРС</w:t>
      </w:r>
      <w:proofErr w:type="gramEnd"/>
      <w:r w:rsidRPr="00AA7C41">
        <w:rPr>
          <w:sz w:val="24"/>
          <w:szCs w:val="24"/>
        </w:rPr>
        <w:t xml:space="preserve"> – МАЖОР</w:t>
      </w:r>
    </w:p>
    <w:p w:rsidR="00632F65" w:rsidRPr="00013AFA" w:rsidRDefault="00632F65" w:rsidP="00632F65">
      <w:pPr>
        <w:rPr>
          <w:b w:val="0"/>
          <w:sz w:val="24"/>
          <w:szCs w:val="24"/>
        </w:rPr>
      </w:pPr>
      <w:r w:rsidRPr="00013AFA">
        <w:rPr>
          <w:b w:val="0"/>
          <w:sz w:val="24"/>
          <w:szCs w:val="24"/>
        </w:rPr>
        <w:t>8.1. Любая из сторон настоящего договора освобождается от ответственности за его наруш</w:t>
      </w:r>
      <w:r w:rsidRPr="00013AFA">
        <w:rPr>
          <w:b w:val="0"/>
          <w:sz w:val="24"/>
          <w:szCs w:val="24"/>
        </w:rPr>
        <w:t>е</w:t>
      </w:r>
      <w:r w:rsidRPr="00013AFA">
        <w:rPr>
          <w:b w:val="0"/>
          <w:sz w:val="24"/>
          <w:szCs w:val="24"/>
        </w:rPr>
        <w:t>ние, если такое нарушение явилось следствием обстоятельств непреодолимой силы, возни</w:t>
      </w:r>
      <w:r w:rsidRPr="00013AFA">
        <w:rPr>
          <w:b w:val="0"/>
          <w:sz w:val="24"/>
          <w:szCs w:val="24"/>
        </w:rPr>
        <w:t>к</w:t>
      </w:r>
      <w:r w:rsidRPr="00013AFA">
        <w:rPr>
          <w:b w:val="0"/>
          <w:sz w:val="24"/>
          <w:szCs w:val="24"/>
        </w:rPr>
        <w:t>ших после заключения договора в результате событий чрезвычайного характера, которые ст</w:t>
      </w:r>
      <w:r w:rsidRPr="00013AFA">
        <w:rPr>
          <w:b w:val="0"/>
          <w:sz w:val="24"/>
          <w:szCs w:val="24"/>
        </w:rPr>
        <w:t>о</w:t>
      </w:r>
      <w:r w:rsidRPr="00013AFA">
        <w:rPr>
          <w:b w:val="0"/>
          <w:sz w:val="24"/>
          <w:szCs w:val="24"/>
        </w:rPr>
        <w:t>роны не могли ни предвидеть, ни предотвратить разумными мерами. К обстоятельствам н</w:t>
      </w:r>
      <w:r w:rsidRPr="00013AFA">
        <w:rPr>
          <w:b w:val="0"/>
          <w:sz w:val="24"/>
          <w:szCs w:val="24"/>
        </w:rPr>
        <w:t>е</w:t>
      </w:r>
      <w:r w:rsidRPr="00013AFA">
        <w:rPr>
          <w:b w:val="0"/>
          <w:sz w:val="24"/>
          <w:szCs w:val="24"/>
        </w:rPr>
        <w:t>преодолимой силы относятся события, на которые стороны не могут оказывать влияние, н</w:t>
      </w:r>
      <w:r w:rsidRPr="00013AFA">
        <w:rPr>
          <w:b w:val="0"/>
          <w:sz w:val="24"/>
          <w:szCs w:val="24"/>
        </w:rPr>
        <w:t>а</w:t>
      </w:r>
      <w:r w:rsidRPr="00013AFA">
        <w:rPr>
          <w:b w:val="0"/>
          <w:sz w:val="24"/>
          <w:szCs w:val="24"/>
        </w:rPr>
        <w:t>пример: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характера, препятствующие выполнению настоящего договора.</w:t>
      </w:r>
    </w:p>
    <w:p w:rsidR="00632F65" w:rsidRPr="00013AFA" w:rsidRDefault="00632F65" w:rsidP="00632F65">
      <w:pPr>
        <w:rPr>
          <w:b w:val="0"/>
          <w:sz w:val="24"/>
          <w:szCs w:val="24"/>
        </w:rPr>
      </w:pPr>
      <w:r w:rsidRPr="00013AFA">
        <w:rPr>
          <w:b w:val="0"/>
          <w:sz w:val="24"/>
          <w:szCs w:val="24"/>
        </w:rPr>
        <w:lastRenderedPageBreak/>
        <w:t>8.2. 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w:t>
      </w:r>
      <w:r w:rsidRPr="00013AFA">
        <w:rPr>
          <w:b w:val="0"/>
          <w:sz w:val="24"/>
          <w:szCs w:val="24"/>
        </w:rPr>
        <w:t>о</w:t>
      </w:r>
      <w:r w:rsidRPr="00013AFA">
        <w:rPr>
          <w:b w:val="0"/>
          <w:sz w:val="24"/>
          <w:szCs w:val="24"/>
        </w:rPr>
        <w:t>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632F65" w:rsidRPr="00013AFA" w:rsidRDefault="00632F65" w:rsidP="00632F65">
      <w:pPr>
        <w:rPr>
          <w:b w:val="0"/>
          <w:sz w:val="24"/>
          <w:szCs w:val="24"/>
        </w:rPr>
      </w:pPr>
      <w:r w:rsidRPr="00013AFA">
        <w:rPr>
          <w:b w:val="0"/>
          <w:sz w:val="24"/>
          <w:szCs w:val="24"/>
        </w:rPr>
        <w:t>8.3. Если сторона не направит или несвоевременно направит извещение, предусмотренное в п. 8.2 настоящего договора, то она обязана возместить второй стороне понесенные второй стор</w:t>
      </w:r>
      <w:r w:rsidRPr="00013AFA">
        <w:rPr>
          <w:b w:val="0"/>
          <w:sz w:val="24"/>
          <w:szCs w:val="24"/>
        </w:rPr>
        <w:t>о</w:t>
      </w:r>
      <w:r w:rsidRPr="00013AFA">
        <w:rPr>
          <w:b w:val="0"/>
          <w:sz w:val="24"/>
          <w:szCs w:val="24"/>
        </w:rPr>
        <w:t>ной убытки.</w:t>
      </w:r>
    </w:p>
    <w:p w:rsidR="00632F65" w:rsidRPr="00013AFA" w:rsidRDefault="00632F65" w:rsidP="00632F65">
      <w:pPr>
        <w:rPr>
          <w:b w:val="0"/>
          <w:sz w:val="24"/>
          <w:szCs w:val="24"/>
        </w:rPr>
      </w:pPr>
      <w:r w:rsidRPr="00013AFA">
        <w:rPr>
          <w:b w:val="0"/>
          <w:sz w:val="24"/>
          <w:szCs w:val="24"/>
        </w:rPr>
        <w:t>8.4. Если наступившие обстоятельства, перечисленные в п. 8.1 настоящего договора, и их п</w:t>
      </w:r>
      <w:r w:rsidRPr="00013AFA">
        <w:rPr>
          <w:b w:val="0"/>
          <w:sz w:val="24"/>
          <w:szCs w:val="24"/>
        </w:rPr>
        <w:t>о</w:t>
      </w:r>
      <w:r w:rsidRPr="00013AFA">
        <w:rPr>
          <w:b w:val="0"/>
          <w:sz w:val="24"/>
          <w:szCs w:val="24"/>
        </w:rPr>
        <w:t>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настоящего д</w:t>
      </w:r>
      <w:r w:rsidRPr="00013AFA">
        <w:rPr>
          <w:b w:val="0"/>
          <w:sz w:val="24"/>
          <w:szCs w:val="24"/>
        </w:rPr>
        <w:t>о</w:t>
      </w:r>
      <w:r w:rsidRPr="00013AFA">
        <w:rPr>
          <w:b w:val="0"/>
          <w:sz w:val="24"/>
          <w:szCs w:val="24"/>
        </w:rPr>
        <w:t>говора.</w:t>
      </w:r>
    </w:p>
    <w:p w:rsidR="00632F65" w:rsidRPr="00AA7C41" w:rsidRDefault="00632F65" w:rsidP="00632F65">
      <w:pPr>
        <w:pStyle w:val="afb"/>
        <w:rPr>
          <w:sz w:val="24"/>
          <w:szCs w:val="24"/>
        </w:rPr>
      </w:pPr>
      <w:r w:rsidRPr="00AA7C41">
        <w:rPr>
          <w:sz w:val="24"/>
          <w:szCs w:val="24"/>
        </w:rPr>
        <w:t>9. Заключительные положения</w:t>
      </w:r>
    </w:p>
    <w:p w:rsidR="00632F65" w:rsidRPr="00013AFA" w:rsidRDefault="00632F65" w:rsidP="00632F65">
      <w:pPr>
        <w:widowControl w:val="0"/>
        <w:numPr>
          <w:ilvl w:val="0"/>
          <w:numId w:val="27"/>
        </w:numPr>
        <w:shd w:val="clear" w:color="auto" w:fill="FFFFFF"/>
        <w:tabs>
          <w:tab w:val="left" w:pos="1133"/>
        </w:tabs>
        <w:autoSpaceDE w:val="0"/>
        <w:autoSpaceDN w:val="0"/>
        <w:adjustRightInd w:val="0"/>
        <w:jc w:val="both"/>
        <w:rPr>
          <w:b w:val="0"/>
          <w:color w:val="000000"/>
          <w:sz w:val="24"/>
          <w:szCs w:val="24"/>
        </w:rPr>
      </w:pPr>
      <w:r w:rsidRPr="00013AFA">
        <w:rPr>
          <w:b w:val="0"/>
          <w:color w:val="000000"/>
          <w:sz w:val="24"/>
          <w:szCs w:val="24"/>
        </w:rPr>
        <w:t>Изменения и дополнения к Договору имеют силу в случае, если они оформлены в пис</w:t>
      </w:r>
      <w:r w:rsidRPr="00013AFA">
        <w:rPr>
          <w:b w:val="0"/>
          <w:color w:val="000000"/>
          <w:sz w:val="24"/>
          <w:szCs w:val="24"/>
        </w:rPr>
        <w:t>ь</w:t>
      </w:r>
      <w:r w:rsidRPr="00013AFA">
        <w:rPr>
          <w:b w:val="0"/>
          <w:color w:val="000000"/>
          <w:sz w:val="24"/>
          <w:szCs w:val="24"/>
        </w:rPr>
        <w:t>менном виде и подписаны обеими Сторонами.</w:t>
      </w:r>
    </w:p>
    <w:p w:rsidR="00632F65" w:rsidRPr="00013AFA" w:rsidRDefault="00632F65" w:rsidP="00632F65">
      <w:pPr>
        <w:widowControl w:val="0"/>
        <w:numPr>
          <w:ilvl w:val="0"/>
          <w:numId w:val="27"/>
        </w:numPr>
        <w:shd w:val="clear" w:color="auto" w:fill="FFFFFF"/>
        <w:tabs>
          <w:tab w:val="left" w:pos="1133"/>
        </w:tabs>
        <w:autoSpaceDE w:val="0"/>
        <w:autoSpaceDN w:val="0"/>
        <w:adjustRightInd w:val="0"/>
        <w:jc w:val="both"/>
        <w:rPr>
          <w:b w:val="0"/>
          <w:color w:val="000000"/>
          <w:sz w:val="24"/>
          <w:szCs w:val="24"/>
        </w:rPr>
      </w:pPr>
      <w:r w:rsidRPr="00013AFA">
        <w:rPr>
          <w:b w:val="0"/>
          <w:color w:val="000000"/>
          <w:sz w:val="24"/>
          <w:szCs w:val="24"/>
        </w:rPr>
        <w:t>Досрочное расторжение Договора может иметь место по соглашению сторон, либо по о</w:t>
      </w:r>
      <w:r w:rsidRPr="00013AFA">
        <w:rPr>
          <w:b w:val="0"/>
          <w:color w:val="000000"/>
          <w:sz w:val="24"/>
          <w:szCs w:val="24"/>
        </w:rPr>
        <w:t>с</w:t>
      </w:r>
      <w:r w:rsidRPr="00013AFA">
        <w:rPr>
          <w:b w:val="0"/>
          <w:color w:val="000000"/>
          <w:sz w:val="24"/>
          <w:szCs w:val="24"/>
        </w:rPr>
        <w:t>нованиям, предусмотренным настоящим Договором, действующим на территории РФ гра</w:t>
      </w:r>
      <w:r w:rsidRPr="00013AFA">
        <w:rPr>
          <w:b w:val="0"/>
          <w:color w:val="000000"/>
          <w:sz w:val="24"/>
          <w:szCs w:val="24"/>
        </w:rPr>
        <w:t>ж</w:t>
      </w:r>
      <w:r w:rsidRPr="00013AFA">
        <w:rPr>
          <w:b w:val="0"/>
          <w:color w:val="000000"/>
          <w:sz w:val="24"/>
          <w:szCs w:val="24"/>
        </w:rPr>
        <w:t>данским законодательством.</w:t>
      </w:r>
    </w:p>
    <w:p w:rsidR="00632F65" w:rsidRPr="00013AFA" w:rsidRDefault="00632F65" w:rsidP="00632F65">
      <w:pPr>
        <w:widowControl w:val="0"/>
        <w:numPr>
          <w:ilvl w:val="0"/>
          <w:numId w:val="27"/>
        </w:numPr>
        <w:shd w:val="clear" w:color="auto" w:fill="FFFFFF"/>
        <w:tabs>
          <w:tab w:val="left" w:pos="1133"/>
        </w:tabs>
        <w:autoSpaceDE w:val="0"/>
        <w:autoSpaceDN w:val="0"/>
        <w:adjustRightInd w:val="0"/>
        <w:jc w:val="both"/>
        <w:rPr>
          <w:b w:val="0"/>
          <w:color w:val="000000"/>
          <w:sz w:val="24"/>
          <w:szCs w:val="24"/>
        </w:rPr>
      </w:pPr>
      <w:r w:rsidRPr="00013AFA">
        <w:rPr>
          <w:b w:val="0"/>
          <w:color w:val="000000"/>
          <w:sz w:val="24"/>
          <w:szCs w:val="24"/>
        </w:rPr>
        <w:t>Уступка прав требования к Заказчику по Договору не допускается без согласия Заказчика.</w:t>
      </w:r>
    </w:p>
    <w:p w:rsidR="00632F65" w:rsidRPr="00013AFA" w:rsidRDefault="00632F65" w:rsidP="00AA7C41">
      <w:pPr>
        <w:numPr>
          <w:ilvl w:val="1"/>
          <w:numId w:val="31"/>
        </w:numPr>
        <w:shd w:val="clear" w:color="auto" w:fill="FFFFFF"/>
        <w:tabs>
          <w:tab w:val="clear" w:pos="420"/>
          <w:tab w:val="num" w:pos="0"/>
        </w:tabs>
        <w:ind w:left="0" w:firstLine="0"/>
        <w:jc w:val="both"/>
        <w:rPr>
          <w:b w:val="0"/>
          <w:color w:val="000000"/>
          <w:sz w:val="24"/>
          <w:szCs w:val="24"/>
        </w:rPr>
      </w:pPr>
      <w:r w:rsidRPr="00013AFA">
        <w:rPr>
          <w:b w:val="0"/>
          <w:color w:val="000000"/>
          <w:sz w:val="24"/>
          <w:szCs w:val="24"/>
        </w:rPr>
        <w:t>Настоящий Договор составлен в 2-х экземплярах, имеющих одинаковую юридиче</w:t>
      </w:r>
      <w:r w:rsidR="00AA7C41">
        <w:rPr>
          <w:b w:val="0"/>
          <w:color w:val="000000"/>
          <w:sz w:val="24"/>
          <w:szCs w:val="24"/>
        </w:rPr>
        <w:t xml:space="preserve">скую </w:t>
      </w:r>
      <w:r w:rsidRPr="00013AFA">
        <w:rPr>
          <w:b w:val="0"/>
          <w:color w:val="000000"/>
          <w:sz w:val="24"/>
          <w:szCs w:val="24"/>
        </w:rPr>
        <w:t xml:space="preserve">силу, один экземпляр – Подрядчику, другой - Заказчику. </w:t>
      </w:r>
    </w:p>
    <w:p w:rsidR="00632F65" w:rsidRPr="00013AFA" w:rsidRDefault="00632F65" w:rsidP="00632F65">
      <w:pPr>
        <w:shd w:val="clear" w:color="auto" w:fill="FFFFFF"/>
        <w:tabs>
          <w:tab w:val="left" w:pos="426"/>
        </w:tabs>
        <w:rPr>
          <w:b w:val="0"/>
          <w:sz w:val="24"/>
          <w:szCs w:val="24"/>
        </w:rPr>
      </w:pPr>
      <w:r w:rsidRPr="00013AFA">
        <w:rPr>
          <w:b w:val="0"/>
          <w:color w:val="000000"/>
          <w:sz w:val="24"/>
          <w:szCs w:val="24"/>
        </w:rPr>
        <w:t>Настоящий Договор</w:t>
      </w:r>
      <w:r w:rsidRPr="00013AFA">
        <w:rPr>
          <w:b w:val="0"/>
          <w:sz w:val="24"/>
          <w:szCs w:val="24"/>
        </w:rPr>
        <w:t xml:space="preserve"> </w:t>
      </w:r>
      <w:r w:rsidRPr="00013AFA">
        <w:rPr>
          <w:b w:val="0"/>
          <w:color w:val="000000"/>
          <w:sz w:val="24"/>
          <w:szCs w:val="24"/>
        </w:rPr>
        <w:t>вступает в силу с  «01» января 2016г. и действует до «31» декабря 2016г., а в части расчетов - до их полного завершения.</w:t>
      </w:r>
    </w:p>
    <w:p w:rsidR="00632F65" w:rsidRPr="00013AFA" w:rsidRDefault="00632F65" w:rsidP="00632F65">
      <w:pPr>
        <w:rPr>
          <w:b w:val="0"/>
          <w:sz w:val="24"/>
          <w:szCs w:val="24"/>
        </w:rPr>
      </w:pPr>
      <w:r w:rsidRPr="00013AFA">
        <w:rPr>
          <w:b w:val="0"/>
          <w:sz w:val="24"/>
          <w:szCs w:val="24"/>
        </w:rPr>
        <w:t>9.5. К настоящему договору прилагаются и являются его неотъемлемой частью:</w:t>
      </w:r>
    </w:p>
    <w:p w:rsidR="00632F65" w:rsidRPr="00013AFA" w:rsidRDefault="00632F65" w:rsidP="00632F65">
      <w:pPr>
        <w:pStyle w:val="afb"/>
        <w:jc w:val="left"/>
        <w:rPr>
          <w:b w:val="0"/>
          <w:sz w:val="24"/>
          <w:szCs w:val="24"/>
        </w:rPr>
      </w:pPr>
      <w:r w:rsidRPr="00013AFA">
        <w:rPr>
          <w:b w:val="0"/>
          <w:sz w:val="24"/>
          <w:szCs w:val="24"/>
        </w:rPr>
        <w:t xml:space="preserve">1. Инструкция по </w:t>
      </w:r>
      <w:r w:rsidR="00AA7C41" w:rsidRPr="00013AFA">
        <w:rPr>
          <w:b w:val="0"/>
          <w:sz w:val="24"/>
          <w:szCs w:val="24"/>
        </w:rPr>
        <w:t>внутриобъектовому</w:t>
      </w:r>
      <w:r w:rsidRPr="00013AFA">
        <w:rPr>
          <w:b w:val="0"/>
          <w:sz w:val="24"/>
          <w:szCs w:val="24"/>
        </w:rPr>
        <w:t xml:space="preserve"> и </w:t>
      </w:r>
      <w:proofErr w:type="gramStart"/>
      <w:r w:rsidRPr="00013AFA">
        <w:rPr>
          <w:b w:val="0"/>
          <w:sz w:val="24"/>
          <w:szCs w:val="24"/>
        </w:rPr>
        <w:t>пропускному</w:t>
      </w:r>
      <w:proofErr w:type="gramEnd"/>
      <w:r w:rsidRPr="00013AFA">
        <w:rPr>
          <w:b w:val="0"/>
          <w:sz w:val="24"/>
          <w:szCs w:val="24"/>
        </w:rPr>
        <w:t xml:space="preserve"> режимам (Приложения №1).</w:t>
      </w:r>
    </w:p>
    <w:p w:rsidR="00632F65" w:rsidRPr="00013AFA" w:rsidRDefault="00632F65" w:rsidP="00632F65">
      <w:pPr>
        <w:pStyle w:val="afb"/>
        <w:jc w:val="left"/>
        <w:rPr>
          <w:b w:val="0"/>
          <w:sz w:val="24"/>
          <w:szCs w:val="24"/>
        </w:rPr>
      </w:pPr>
      <w:r w:rsidRPr="00013AFA">
        <w:rPr>
          <w:b w:val="0"/>
          <w:sz w:val="24"/>
          <w:szCs w:val="24"/>
        </w:rPr>
        <w:t>2. Смета (Приложения № 2).</w:t>
      </w:r>
    </w:p>
    <w:p w:rsidR="00632F65" w:rsidRPr="00013AFA" w:rsidRDefault="00632F65" w:rsidP="00632F65">
      <w:pPr>
        <w:pStyle w:val="afb"/>
        <w:jc w:val="left"/>
        <w:rPr>
          <w:b w:val="0"/>
          <w:sz w:val="24"/>
          <w:szCs w:val="24"/>
        </w:rPr>
      </w:pPr>
      <w:r w:rsidRPr="00013AFA">
        <w:rPr>
          <w:b w:val="0"/>
          <w:sz w:val="24"/>
          <w:szCs w:val="24"/>
        </w:rPr>
        <w:t>3. Перечень охраняемых объектов (Приложение № 3).</w:t>
      </w:r>
    </w:p>
    <w:p w:rsidR="00632F65" w:rsidRPr="00013AFA" w:rsidRDefault="00632F65" w:rsidP="00632F65">
      <w:pPr>
        <w:pStyle w:val="afb"/>
        <w:jc w:val="left"/>
        <w:rPr>
          <w:b w:val="0"/>
          <w:sz w:val="24"/>
          <w:szCs w:val="24"/>
        </w:rPr>
      </w:pPr>
      <w:r w:rsidRPr="00013AFA">
        <w:rPr>
          <w:b w:val="0"/>
          <w:sz w:val="24"/>
          <w:szCs w:val="24"/>
        </w:rPr>
        <w:t>4. График оказания услуг (Приложение № 4).</w:t>
      </w:r>
    </w:p>
    <w:p w:rsidR="00632F65" w:rsidRPr="00AA7C41" w:rsidRDefault="00632F65" w:rsidP="00632F65">
      <w:pPr>
        <w:pStyle w:val="afff0"/>
        <w:numPr>
          <w:ilvl w:val="0"/>
          <w:numId w:val="25"/>
        </w:numPr>
        <w:spacing w:before="120" w:after="120"/>
        <w:contextualSpacing w:val="0"/>
        <w:jc w:val="center"/>
        <w:rPr>
          <w:sz w:val="24"/>
        </w:rPr>
      </w:pPr>
      <w:r w:rsidRPr="00AA7C41">
        <w:rPr>
          <w:sz w:val="24"/>
        </w:rPr>
        <w:t>Адреса и банковские реквизиты сторон</w:t>
      </w:r>
    </w:p>
    <w:tbl>
      <w:tblPr>
        <w:tblpPr w:leftFromText="180" w:rightFromText="180" w:vertAnchor="text" w:horzAnchor="margin" w:tblpXSpec="center" w:tblpY="254"/>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4926"/>
      </w:tblGrid>
      <w:tr w:rsidR="00632F65" w:rsidRPr="00013AFA" w:rsidTr="00632F65">
        <w:tc>
          <w:tcPr>
            <w:tcW w:w="5328" w:type="dxa"/>
            <w:tcBorders>
              <w:top w:val="single" w:sz="4" w:space="0" w:color="auto"/>
              <w:left w:val="single" w:sz="4" w:space="0" w:color="auto"/>
              <w:bottom w:val="single" w:sz="4" w:space="0" w:color="auto"/>
              <w:right w:val="single" w:sz="4" w:space="0" w:color="auto"/>
            </w:tcBorders>
          </w:tcPr>
          <w:p w:rsidR="00632F65" w:rsidRPr="00013AFA" w:rsidRDefault="00632F65" w:rsidP="00632F65">
            <w:pPr>
              <w:rPr>
                <w:b w:val="0"/>
                <w:sz w:val="24"/>
                <w:szCs w:val="24"/>
              </w:rPr>
            </w:pPr>
            <w:r w:rsidRPr="00013AFA">
              <w:rPr>
                <w:b w:val="0"/>
                <w:sz w:val="24"/>
                <w:szCs w:val="24"/>
              </w:rPr>
              <w:t>Заказчик</w:t>
            </w:r>
          </w:p>
          <w:p w:rsidR="00632F65" w:rsidRPr="00013AFA" w:rsidRDefault="00632F65" w:rsidP="00632F65">
            <w:pPr>
              <w:rPr>
                <w:b w:val="0"/>
                <w:sz w:val="24"/>
                <w:szCs w:val="24"/>
              </w:rPr>
            </w:pPr>
            <w:r w:rsidRPr="00013AFA">
              <w:rPr>
                <w:b w:val="0"/>
                <w:sz w:val="24"/>
                <w:szCs w:val="24"/>
              </w:rPr>
              <w:t>ООО «Дагестанэнерго»</w:t>
            </w:r>
          </w:p>
          <w:p w:rsidR="00632F65" w:rsidRPr="00013AFA" w:rsidRDefault="00632F65" w:rsidP="00632F65">
            <w:pPr>
              <w:rPr>
                <w:b w:val="0"/>
                <w:sz w:val="24"/>
                <w:szCs w:val="24"/>
              </w:rPr>
            </w:pPr>
            <w:r w:rsidRPr="00013AFA">
              <w:rPr>
                <w:b w:val="0"/>
                <w:sz w:val="24"/>
                <w:szCs w:val="24"/>
              </w:rPr>
              <w:t>Юридический адрес: 367007, РД, г. Махачкала, пр. Петра 1, д.25«а»</w:t>
            </w:r>
          </w:p>
          <w:p w:rsidR="00632F65" w:rsidRPr="00013AFA" w:rsidRDefault="00632F65" w:rsidP="00632F65">
            <w:pPr>
              <w:rPr>
                <w:b w:val="0"/>
                <w:sz w:val="24"/>
                <w:szCs w:val="24"/>
              </w:rPr>
            </w:pPr>
            <w:r w:rsidRPr="00013AFA">
              <w:rPr>
                <w:b w:val="0"/>
                <w:sz w:val="24"/>
                <w:szCs w:val="24"/>
              </w:rPr>
              <w:t>Почтовый адрес: 367007, РД, г. Махачкала, пр. Петра 1, д.25«а»</w:t>
            </w:r>
          </w:p>
          <w:p w:rsidR="00632F65" w:rsidRPr="00013AFA" w:rsidRDefault="00632F65" w:rsidP="00632F65">
            <w:pPr>
              <w:rPr>
                <w:b w:val="0"/>
                <w:sz w:val="24"/>
                <w:szCs w:val="24"/>
              </w:rPr>
            </w:pPr>
            <w:r w:rsidRPr="00013AFA">
              <w:rPr>
                <w:b w:val="0"/>
                <w:sz w:val="24"/>
                <w:szCs w:val="24"/>
              </w:rPr>
              <w:t>ИНН 0570006131, КПП 054101001;</w:t>
            </w:r>
          </w:p>
          <w:p w:rsidR="00632F65" w:rsidRPr="00013AFA" w:rsidRDefault="00632F65" w:rsidP="00632F65">
            <w:pPr>
              <w:rPr>
                <w:b w:val="0"/>
                <w:sz w:val="24"/>
                <w:szCs w:val="24"/>
              </w:rPr>
            </w:pPr>
            <w:proofErr w:type="gramStart"/>
            <w:r w:rsidRPr="00013AFA">
              <w:rPr>
                <w:b w:val="0"/>
                <w:sz w:val="24"/>
                <w:szCs w:val="24"/>
              </w:rPr>
              <w:t>Р</w:t>
            </w:r>
            <w:proofErr w:type="gramEnd"/>
            <w:r w:rsidRPr="00013AFA">
              <w:rPr>
                <w:b w:val="0"/>
                <w:sz w:val="24"/>
                <w:szCs w:val="24"/>
              </w:rPr>
              <w:t>/</w:t>
            </w:r>
            <w:proofErr w:type="spellStart"/>
            <w:r w:rsidRPr="00013AFA">
              <w:rPr>
                <w:b w:val="0"/>
                <w:sz w:val="24"/>
                <w:szCs w:val="24"/>
              </w:rPr>
              <w:t>сч</w:t>
            </w:r>
            <w:proofErr w:type="spellEnd"/>
            <w:r w:rsidRPr="00013AFA">
              <w:rPr>
                <w:b w:val="0"/>
                <w:sz w:val="24"/>
                <w:szCs w:val="24"/>
              </w:rPr>
              <w:t xml:space="preserve"> № 407 028 102 603 2000 4814 в </w:t>
            </w:r>
          </w:p>
          <w:p w:rsidR="00632F65" w:rsidRPr="00013AFA" w:rsidRDefault="00632F65" w:rsidP="00632F65">
            <w:pPr>
              <w:rPr>
                <w:b w:val="0"/>
                <w:sz w:val="24"/>
                <w:szCs w:val="24"/>
              </w:rPr>
            </w:pPr>
            <w:proofErr w:type="spellStart"/>
            <w:r w:rsidRPr="00013AFA">
              <w:rPr>
                <w:b w:val="0"/>
                <w:sz w:val="24"/>
                <w:szCs w:val="24"/>
              </w:rPr>
              <w:t>Северо-Кавказском</w:t>
            </w:r>
            <w:proofErr w:type="spellEnd"/>
            <w:r w:rsidRPr="00013AFA">
              <w:rPr>
                <w:b w:val="0"/>
                <w:sz w:val="24"/>
                <w:szCs w:val="24"/>
              </w:rPr>
              <w:t xml:space="preserve"> банке </w:t>
            </w:r>
            <w:proofErr w:type="gramStart"/>
            <w:r w:rsidRPr="00013AFA">
              <w:rPr>
                <w:b w:val="0"/>
                <w:sz w:val="24"/>
                <w:szCs w:val="24"/>
              </w:rPr>
              <w:t>СБ</w:t>
            </w:r>
            <w:proofErr w:type="gramEnd"/>
            <w:r w:rsidRPr="00013AFA">
              <w:rPr>
                <w:b w:val="0"/>
                <w:sz w:val="24"/>
                <w:szCs w:val="24"/>
              </w:rPr>
              <w:t xml:space="preserve"> РФ г. Ставрополь; </w:t>
            </w:r>
          </w:p>
          <w:p w:rsidR="00632F65" w:rsidRPr="00013AFA" w:rsidRDefault="00632F65" w:rsidP="00632F65">
            <w:pPr>
              <w:rPr>
                <w:b w:val="0"/>
                <w:sz w:val="24"/>
                <w:szCs w:val="24"/>
              </w:rPr>
            </w:pPr>
            <w:r w:rsidRPr="00013AFA">
              <w:rPr>
                <w:b w:val="0"/>
                <w:sz w:val="24"/>
                <w:szCs w:val="24"/>
              </w:rPr>
              <w:t xml:space="preserve">БИК 040702660; </w:t>
            </w:r>
          </w:p>
          <w:p w:rsidR="00632F65" w:rsidRPr="00013AFA" w:rsidRDefault="00632F65" w:rsidP="00632F65">
            <w:pPr>
              <w:rPr>
                <w:b w:val="0"/>
                <w:sz w:val="24"/>
                <w:szCs w:val="24"/>
              </w:rPr>
            </w:pPr>
            <w:r w:rsidRPr="00013AFA">
              <w:rPr>
                <w:b w:val="0"/>
                <w:sz w:val="24"/>
                <w:szCs w:val="24"/>
              </w:rPr>
              <w:t>К/</w:t>
            </w:r>
            <w:proofErr w:type="spellStart"/>
            <w:r w:rsidRPr="00013AFA">
              <w:rPr>
                <w:b w:val="0"/>
                <w:sz w:val="24"/>
                <w:szCs w:val="24"/>
              </w:rPr>
              <w:t>сч</w:t>
            </w:r>
            <w:proofErr w:type="spellEnd"/>
            <w:r w:rsidRPr="00013AFA">
              <w:rPr>
                <w:b w:val="0"/>
                <w:sz w:val="24"/>
                <w:szCs w:val="24"/>
              </w:rPr>
              <w:t xml:space="preserve"> 301 018 106 000 000 00 660; </w:t>
            </w:r>
          </w:p>
          <w:p w:rsidR="00632F65" w:rsidRPr="00013AFA" w:rsidRDefault="00632F65" w:rsidP="00632F65">
            <w:pPr>
              <w:rPr>
                <w:b w:val="0"/>
                <w:sz w:val="24"/>
                <w:szCs w:val="24"/>
              </w:rPr>
            </w:pPr>
            <w:r w:rsidRPr="00013AFA">
              <w:rPr>
                <w:b w:val="0"/>
                <w:sz w:val="24"/>
                <w:szCs w:val="24"/>
              </w:rPr>
              <w:t>ОКПО 61863927;</w:t>
            </w:r>
          </w:p>
          <w:p w:rsidR="00632F65" w:rsidRPr="00013AFA" w:rsidRDefault="00632F65" w:rsidP="00632F65">
            <w:pPr>
              <w:rPr>
                <w:b w:val="0"/>
                <w:sz w:val="24"/>
                <w:szCs w:val="24"/>
              </w:rPr>
            </w:pPr>
            <w:r w:rsidRPr="00013AFA">
              <w:rPr>
                <w:b w:val="0"/>
                <w:sz w:val="24"/>
                <w:szCs w:val="24"/>
              </w:rPr>
              <w:t>ОГРН 1116164001150;</w:t>
            </w:r>
          </w:p>
          <w:p w:rsidR="00632F65" w:rsidRPr="00013AFA" w:rsidRDefault="00632F65" w:rsidP="00632F65">
            <w:pPr>
              <w:rPr>
                <w:b w:val="0"/>
                <w:sz w:val="24"/>
                <w:szCs w:val="24"/>
              </w:rPr>
            </w:pPr>
            <w:r w:rsidRPr="00013AFA">
              <w:rPr>
                <w:b w:val="0"/>
                <w:sz w:val="24"/>
                <w:szCs w:val="24"/>
              </w:rPr>
              <w:t>ОКАТО 82401365000;</w:t>
            </w:r>
          </w:p>
          <w:p w:rsidR="00632F65" w:rsidRPr="00013AFA" w:rsidRDefault="00632F65" w:rsidP="00632F65">
            <w:pPr>
              <w:rPr>
                <w:b w:val="0"/>
                <w:sz w:val="24"/>
                <w:szCs w:val="24"/>
              </w:rPr>
            </w:pPr>
            <w:r w:rsidRPr="00013AFA">
              <w:rPr>
                <w:b w:val="0"/>
                <w:sz w:val="24"/>
                <w:szCs w:val="24"/>
              </w:rPr>
              <w:t>ОКВЭД 40.10.11</w:t>
            </w:r>
          </w:p>
          <w:p w:rsidR="00632F65" w:rsidRPr="00013AFA" w:rsidRDefault="00632F65" w:rsidP="00632F65">
            <w:pPr>
              <w:rPr>
                <w:b w:val="0"/>
                <w:sz w:val="20"/>
              </w:rPr>
            </w:pPr>
          </w:p>
        </w:tc>
        <w:tc>
          <w:tcPr>
            <w:tcW w:w="4926" w:type="dxa"/>
            <w:tcBorders>
              <w:top w:val="single" w:sz="4" w:space="0" w:color="auto"/>
              <w:left w:val="single" w:sz="4" w:space="0" w:color="auto"/>
              <w:bottom w:val="single" w:sz="4" w:space="0" w:color="auto"/>
              <w:right w:val="single" w:sz="4" w:space="0" w:color="auto"/>
            </w:tcBorders>
          </w:tcPr>
          <w:p w:rsidR="00632F65" w:rsidRPr="00013AFA" w:rsidRDefault="00632F65" w:rsidP="00632F65">
            <w:pPr>
              <w:ind w:right="34"/>
              <w:rPr>
                <w:b w:val="0"/>
                <w:bCs/>
                <w:color w:val="000000"/>
                <w:sz w:val="24"/>
                <w:szCs w:val="24"/>
              </w:rPr>
            </w:pPr>
            <w:r w:rsidRPr="00013AFA">
              <w:rPr>
                <w:b w:val="0"/>
                <w:bCs/>
                <w:color w:val="000000"/>
                <w:sz w:val="24"/>
                <w:szCs w:val="24"/>
              </w:rPr>
              <w:t>Исполнитель</w:t>
            </w:r>
          </w:p>
          <w:p w:rsidR="00632F65" w:rsidRPr="00013AFA" w:rsidRDefault="00632F65" w:rsidP="00632F65">
            <w:pPr>
              <w:ind w:right="34"/>
              <w:rPr>
                <w:b w:val="0"/>
                <w:bCs/>
                <w:color w:val="000000"/>
                <w:sz w:val="20"/>
              </w:rPr>
            </w:pPr>
          </w:p>
        </w:tc>
      </w:tr>
    </w:tbl>
    <w:p w:rsidR="00632F65" w:rsidRPr="00013AFA" w:rsidRDefault="00632F65" w:rsidP="00632F65">
      <w:pPr>
        <w:ind w:right="-122"/>
        <w:rPr>
          <w:b w:val="0"/>
          <w:sz w:val="24"/>
        </w:rPr>
      </w:pPr>
    </w:p>
    <w:p w:rsidR="00632F65" w:rsidRPr="00013AFA" w:rsidRDefault="00632F65" w:rsidP="00632F65">
      <w:pPr>
        <w:ind w:right="-122"/>
        <w:rPr>
          <w:b w:val="0"/>
          <w:sz w:val="24"/>
        </w:rPr>
      </w:pPr>
      <w:r w:rsidRPr="00013AFA">
        <w:rPr>
          <w:b w:val="0"/>
          <w:sz w:val="24"/>
        </w:rPr>
        <w:t xml:space="preserve">Внешний управляющий </w:t>
      </w:r>
      <w:r w:rsidRPr="00013AFA">
        <w:rPr>
          <w:b w:val="0"/>
          <w:sz w:val="24"/>
        </w:rPr>
        <w:tab/>
      </w:r>
      <w:r w:rsidRPr="00013AFA">
        <w:rPr>
          <w:b w:val="0"/>
          <w:sz w:val="24"/>
        </w:rPr>
        <w:tab/>
      </w:r>
      <w:r w:rsidRPr="00013AFA">
        <w:rPr>
          <w:b w:val="0"/>
          <w:sz w:val="24"/>
        </w:rPr>
        <w:tab/>
      </w:r>
      <w:r w:rsidRPr="00013AFA">
        <w:rPr>
          <w:b w:val="0"/>
          <w:sz w:val="24"/>
        </w:rPr>
        <w:tab/>
        <w:t>_________________________________</w:t>
      </w:r>
    </w:p>
    <w:p w:rsidR="00632F65" w:rsidRPr="00013AFA" w:rsidRDefault="00632F65" w:rsidP="00632F65">
      <w:pPr>
        <w:ind w:right="-122"/>
        <w:rPr>
          <w:b w:val="0"/>
          <w:sz w:val="24"/>
        </w:rPr>
      </w:pPr>
      <w:r w:rsidRPr="00013AFA">
        <w:rPr>
          <w:b w:val="0"/>
          <w:sz w:val="24"/>
        </w:rPr>
        <w:t>ООО «Дагестанэнерго»</w:t>
      </w:r>
      <w:r w:rsidRPr="00013AFA">
        <w:rPr>
          <w:b w:val="0"/>
          <w:sz w:val="24"/>
        </w:rPr>
        <w:tab/>
      </w:r>
      <w:r w:rsidRPr="00013AFA">
        <w:rPr>
          <w:b w:val="0"/>
          <w:sz w:val="24"/>
        </w:rPr>
        <w:tab/>
      </w:r>
      <w:r w:rsidRPr="00013AFA">
        <w:rPr>
          <w:b w:val="0"/>
          <w:sz w:val="24"/>
        </w:rPr>
        <w:tab/>
      </w:r>
      <w:r w:rsidRPr="00013AFA">
        <w:rPr>
          <w:b w:val="0"/>
          <w:sz w:val="24"/>
        </w:rPr>
        <w:tab/>
        <w:t>_________________________________</w:t>
      </w:r>
    </w:p>
    <w:p w:rsidR="00632F65" w:rsidRPr="00013AFA" w:rsidRDefault="00632F65" w:rsidP="00632F65">
      <w:pPr>
        <w:ind w:right="-122"/>
        <w:rPr>
          <w:b w:val="0"/>
          <w:sz w:val="24"/>
        </w:rPr>
      </w:pPr>
    </w:p>
    <w:p w:rsidR="00632F65" w:rsidRPr="00013AFA" w:rsidRDefault="00632F65" w:rsidP="00632F65">
      <w:pPr>
        <w:ind w:right="-122"/>
        <w:rPr>
          <w:b w:val="0"/>
          <w:sz w:val="24"/>
        </w:rPr>
      </w:pPr>
      <w:r w:rsidRPr="00013AFA">
        <w:rPr>
          <w:b w:val="0"/>
          <w:sz w:val="24"/>
        </w:rPr>
        <w:t>_______________________/Баймурзаев М.М.</w:t>
      </w:r>
      <w:r w:rsidRPr="00013AFA">
        <w:rPr>
          <w:b w:val="0"/>
          <w:sz w:val="24"/>
        </w:rPr>
        <w:tab/>
        <w:t xml:space="preserve"> ________________/________________</w:t>
      </w:r>
    </w:p>
    <w:p w:rsidR="00632F65" w:rsidRPr="00013AFA" w:rsidRDefault="00632F65" w:rsidP="00632F65">
      <w:pPr>
        <w:ind w:right="-122"/>
        <w:rPr>
          <w:b w:val="0"/>
          <w:sz w:val="24"/>
        </w:rPr>
      </w:pPr>
      <w:r w:rsidRPr="00013AFA">
        <w:rPr>
          <w:b w:val="0"/>
          <w:sz w:val="24"/>
        </w:rPr>
        <w:t>м.п.</w:t>
      </w:r>
      <w:r w:rsidRPr="00013AFA">
        <w:rPr>
          <w:b w:val="0"/>
          <w:sz w:val="24"/>
        </w:rPr>
        <w:tab/>
      </w:r>
      <w:r w:rsidRPr="00013AFA">
        <w:rPr>
          <w:b w:val="0"/>
          <w:sz w:val="24"/>
        </w:rPr>
        <w:tab/>
      </w:r>
      <w:r w:rsidRPr="00013AFA">
        <w:rPr>
          <w:b w:val="0"/>
          <w:sz w:val="24"/>
        </w:rPr>
        <w:tab/>
      </w:r>
      <w:r w:rsidRPr="00013AFA">
        <w:rPr>
          <w:b w:val="0"/>
          <w:sz w:val="24"/>
        </w:rPr>
        <w:tab/>
      </w:r>
      <w:r w:rsidRPr="00013AFA">
        <w:rPr>
          <w:b w:val="0"/>
          <w:sz w:val="24"/>
        </w:rPr>
        <w:tab/>
      </w:r>
      <w:r w:rsidRPr="00013AFA">
        <w:rPr>
          <w:b w:val="0"/>
          <w:sz w:val="24"/>
        </w:rPr>
        <w:tab/>
      </w:r>
      <w:r w:rsidRPr="00013AFA">
        <w:rPr>
          <w:b w:val="0"/>
          <w:sz w:val="24"/>
        </w:rPr>
        <w:tab/>
        <w:t xml:space="preserve">          м.п.</w:t>
      </w:r>
    </w:p>
    <w:p w:rsidR="00632F65" w:rsidRPr="001444F6" w:rsidRDefault="00632F65" w:rsidP="006A0A5E">
      <w:pPr>
        <w:rPr>
          <w:sz w:val="20"/>
          <w:szCs w:val="20"/>
        </w:rPr>
      </w:pPr>
      <w:r w:rsidRPr="00013AFA">
        <w:rPr>
          <w:b w:val="0"/>
          <w:sz w:val="20"/>
        </w:rPr>
        <w:br w:type="page"/>
      </w:r>
      <w:r w:rsidRPr="00013AFA">
        <w:rPr>
          <w:b w:val="0"/>
          <w:sz w:val="24"/>
          <w:szCs w:val="24"/>
        </w:rPr>
        <w:lastRenderedPageBreak/>
        <w:t xml:space="preserve">                      </w:t>
      </w:r>
      <w:r w:rsidRPr="00013AFA">
        <w:rPr>
          <w:b w:val="0"/>
          <w:color w:val="000000"/>
          <w:sz w:val="24"/>
          <w:szCs w:val="24"/>
        </w:rPr>
        <w:t xml:space="preserve"> </w:t>
      </w:r>
      <w:r w:rsidRPr="00013AFA">
        <w:rPr>
          <w:b w:val="0"/>
          <w:color w:val="000000"/>
          <w:sz w:val="24"/>
          <w:szCs w:val="24"/>
        </w:rPr>
        <w:tab/>
      </w:r>
      <w:r w:rsidRPr="00013AFA">
        <w:rPr>
          <w:b w:val="0"/>
          <w:color w:val="000000"/>
          <w:sz w:val="24"/>
          <w:szCs w:val="24"/>
        </w:rPr>
        <w:tab/>
      </w:r>
      <w:r w:rsidRPr="00013AFA">
        <w:rPr>
          <w:b w:val="0"/>
          <w:color w:val="000000"/>
          <w:sz w:val="24"/>
          <w:szCs w:val="24"/>
        </w:rPr>
        <w:tab/>
      </w:r>
      <w:r w:rsidRPr="00013AFA">
        <w:rPr>
          <w:b w:val="0"/>
          <w:color w:val="000000"/>
          <w:sz w:val="24"/>
          <w:szCs w:val="24"/>
        </w:rPr>
        <w:tab/>
      </w:r>
      <w:r w:rsidRPr="00013AFA">
        <w:rPr>
          <w:b w:val="0"/>
          <w:color w:val="000000"/>
          <w:sz w:val="24"/>
          <w:szCs w:val="24"/>
        </w:rPr>
        <w:tab/>
      </w:r>
      <w:r w:rsidRPr="00013AFA">
        <w:rPr>
          <w:b w:val="0"/>
          <w:color w:val="000000"/>
          <w:sz w:val="24"/>
          <w:szCs w:val="24"/>
        </w:rPr>
        <w:tab/>
      </w:r>
      <w:r w:rsidRPr="00013AFA">
        <w:rPr>
          <w:b w:val="0"/>
          <w:color w:val="000000"/>
          <w:sz w:val="24"/>
          <w:szCs w:val="24"/>
        </w:rPr>
        <w:tab/>
      </w:r>
      <w:r w:rsidRPr="001444F6">
        <w:rPr>
          <w:b w:val="0"/>
          <w:color w:val="000000"/>
          <w:sz w:val="20"/>
          <w:szCs w:val="20"/>
        </w:rPr>
        <w:t xml:space="preserve">               </w:t>
      </w:r>
      <w:r w:rsidRPr="001444F6">
        <w:rPr>
          <w:color w:val="000000"/>
          <w:sz w:val="20"/>
          <w:szCs w:val="20"/>
        </w:rPr>
        <w:t>Приложение №1</w:t>
      </w:r>
    </w:p>
    <w:p w:rsidR="00632F65" w:rsidRPr="001444F6" w:rsidRDefault="00632F65" w:rsidP="001444F6">
      <w:pPr>
        <w:jc w:val="right"/>
        <w:rPr>
          <w:color w:val="000000"/>
          <w:sz w:val="20"/>
          <w:szCs w:val="20"/>
        </w:rPr>
      </w:pPr>
      <w:r w:rsidRPr="001444F6">
        <w:rPr>
          <w:sz w:val="20"/>
          <w:szCs w:val="20"/>
        </w:rPr>
        <w:t xml:space="preserve">                                                                                                             </w:t>
      </w:r>
      <w:r w:rsidRPr="001444F6">
        <w:rPr>
          <w:color w:val="000000"/>
          <w:sz w:val="20"/>
          <w:szCs w:val="20"/>
        </w:rPr>
        <w:t xml:space="preserve">к договору </w:t>
      </w:r>
    </w:p>
    <w:p w:rsidR="00632F65" w:rsidRPr="001444F6" w:rsidRDefault="00632F65" w:rsidP="001444F6">
      <w:pPr>
        <w:shd w:val="clear" w:color="auto" w:fill="FFFFFF"/>
        <w:tabs>
          <w:tab w:val="left" w:leader="underscore" w:pos="5093"/>
          <w:tab w:val="left" w:leader="underscore" w:pos="6192"/>
        </w:tabs>
        <w:jc w:val="right"/>
        <w:rPr>
          <w:color w:val="000000"/>
          <w:sz w:val="20"/>
          <w:szCs w:val="20"/>
        </w:rPr>
      </w:pPr>
      <w:r w:rsidRPr="001444F6">
        <w:rPr>
          <w:color w:val="000000"/>
          <w:sz w:val="20"/>
          <w:szCs w:val="20"/>
        </w:rPr>
        <w:t xml:space="preserve">                                                                                           № _____ от «___» ______2015г. </w:t>
      </w:r>
    </w:p>
    <w:p w:rsidR="00632F65" w:rsidRPr="001444F6" w:rsidRDefault="00632F65" w:rsidP="00632F65">
      <w:pPr>
        <w:shd w:val="clear" w:color="auto" w:fill="FFFFFF"/>
        <w:tabs>
          <w:tab w:val="left" w:leader="underscore" w:pos="5093"/>
          <w:tab w:val="left" w:leader="underscore" w:pos="6192"/>
        </w:tabs>
        <w:jc w:val="center"/>
        <w:outlineLvl w:val="0"/>
        <w:rPr>
          <w:color w:val="000000"/>
          <w:sz w:val="32"/>
          <w:szCs w:val="32"/>
        </w:rPr>
      </w:pPr>
      <w:r w:rsidRPr="001444F6">
        <w:rPr>
          <w:color w:val="000000"/>
          <w:sz w:val="32"/>
          <w:szCs w:val="32"/>
        </w:rPr>
        <w:t>ИНСТРУКЦИЯ</w:t>
      </w:r>
    </w:p>
    <w:p w:rsidR="00632F65" w:rsidRPr="001444F6" w:rsidRDefault="00632F65" w:rsidP="00632F65">
      <w:pPr>
        <w:shd w:val="clear" w:color="auto" w:fill="FFFFFF"/>
        <w:tabs>
          <w:tab w:val="left" w:leader="underscore" w:pos="5093"/>
          <w:tab w:val="left" w:leader="underscore" w:pos="6192"/>
        </w:tabs>
        <w:jc w:val="center"/>
        <w:rPr>
          <w:color w:val="000000"/>
          <w:sz w:val="32"/>
          <w:szCs w:val="32"/>
        </w:rPr>
      </w:pPr>
      <w:r w:rsidRPr="001444F6">
        <w:rPr>
          <w:color w:val="000000"/>
          <w:sz w:val="32"/>
          <w:szCs w:val="32"/>
        </w:rPr>
        <w:t xml:space="preserve">по внутриобъектовому и </w:t>
      </w:r>
      <w:proofErr w:type="gramStart"/>
      <w:r w:rsidRPr="001444F6">
        <w:rPr>
          <w:color w:val="000000"/>
          <w:sz w:val="32"/>
          <w:szCs w:val="32"/>
        </w:rPr>
        <w:t>пропускному</w:t>
      </w:r>
      <w:proofErr w:type="gramEnd"/>
      <w:r w:rsidRPr="001444F6">
        <w:rPr>
          <w:color w:val="000000"/>
          <w:sz w:val="32"/>
          <w:szCs w:val="32"/>
        </w:rPr>
        <w:t xml:space="preserve"> режимам</w:t>
      </w:r>
    </w:p>
    <w:p w:rsidR="001444F6" w:rsidRPr="001444F6" w:rsidRDefault="001444F6" w:rsidP="00632F65">
      <w:pPr>
        <w:shd w:val="clear" w:color="auto" w:fill="FFFFFF"/>
        <w:tabs>
          <w:tab w:val="left" w:leader="underscore" w:pos="5093"/>
          <w:tab w:val="left" w:leader="underscore" w:pos="6192"/>
        </w:tabs>
        <w:jc w:val="center"/>
        <w:rPr>
          <w:color w:val="000000"/>
          <w:sz w:val="32"/>
          <w:szCs w:val="32"/>
        </w:rPr>
      </w:pPr>
    </w:p>
    <w:p w:rsidR="00632F65" w:rsidRDefault="00632F65" w:rsidP="00632F65">
      <w:pPr>
        <w:ind w:firstLine="720"/>
        <w:outlineLvl w:val="0"/>
        <w:rPr>
          <w:sz w:val="24"/>
          <w:szCs w:val="24"/>
        </w:rPr>
      </w:pPr>
      <w:r w:rsidRPr="001444F6">
        <w:rPr>
          <w:sz w:val="24"/>
          <w:szCs w:val="24"/>
        </w:rPr>
        <w:t>1. Общие положения</w:t>
      </w:r>
    </w:p>
    <w:p w:rsidR="001444F6" w:rsidRPr="001444F6" w:rsidRDefault="001444F6" w:rsidP="00632F65">
      <w:pPr>
        <w:ind w:firstLine="720"/>
        <w:outlineLvl w:val="0"/>
        <w:rPr>
          <w:sz w:val="24"/>
          <w:szCs w:val="24"/>
        </w:rPr>
      </w:pPr>
    </w:p>
    <w:p w:rsidR="00632F65" w:rsidRPr="00013AFA" w:rsidRDefault="00632F65" w:rsidP="00632F65">
      <w:pPr>
        <w:ind w:firstLine="720"/>
        <w:rPr>
          <w:b w:val="0"/>
          <w:sz w:val="24"/>
          <w:szCs w:val="24"/>
        </w:rPr>
      </w:pPr>
      <w:r w:rsidRPr="00013AFA">
        <w:rPr>
          <w:b w:val="0"/>
          <w:sz w:val="24"/>
          <w:szCs w:val="24"/>
        </w:rPr>
        <w:t>1.1. Инструкция по внутриобъектовому и пропускному режимам на объектах ООО «</w:t>
      </w:r>
      <w:r w:rsidR="00AA7C41">
        <w:rPr>
          <w:b w:val="0"/>
          <w:sz w:val="24"/>
          <w:szCs w:val="24"/>
        </w:rPr>
        <w:t xml:space="preserve">Дагестанэнерго» </w:t>
      </w:r>
      <w:r w:rsidRPr="00013AFA">
        <w:rPr>
          <w:b w:val="0"/>
          <w:sz w:val="24"/>
          <w:szCs w:val="24"/>
        </w:rPr>
        <w:t xml:space="preserve">разработана в соответствии с законодательством Российской Федерации. </w:t>
      </w:r>
    </w:p>
    <w:p w:rsidR="00632F65" w:rsidRPr="00013AFA" w:rsidRDefault="00632F65" w:rsidP="00632F65">
      <w:pPr>
        <w:rPr>
          <w:b w:val="0"/>
          <w:sz w:val="24"/>
          <w:szCs w:val="24"/>
        </w:rPr>
      </w:pPr>
      <w:r w:rsidRPr="00013AFA">
        <w:rPr>
          <w:b w:val="0"/>
          <w:sz w:val="24"/>
          <w:szCs w:val="24"/>
        </w:rPr>
        <w:t xml:space="preserve">    1.2. Инструкция является нормативным актом ООО «Дагестанэнерго» (далее - Общество) и предусматривает обязательное выполнение работниками Общества, организаций, арендующих имущество, находящееся в пользовании Общества (далее Организации-арендаторы), а также работниками подрядных организаций (далее Подрядчики) и посетителями требований уст</w:t>
      </w:r>
      <w:r w:rsidRPr="00013AFA">
        <w:rPr>
          <w:b w:val="0"/>
          <w:sz w:val="24"/>
          <w:szCs w:val="24"/>
        </w:rPr>
        <w:t>а</w:t>
      </w:r>
      <w:r w:rsidRPr="00013AFA">
        <w:rPr>
          <w:b w:val="0"/>
          <w:sz w:val="24"/>
          <w:szCs w:val="24"/>
        </w:rPr>
        <w:t>новленного пропускного и внутриобъектового режимов.</w:t>
      </w:r>
    </w:p>
    <w:p w:rsidR="00632F65" w:rsidRPr="00013AFA" w:rsidRDefault="00632F65" w:rsidP="00632F65">
      <w:pPr>
        <w:ind w:firstLine="720"/>
        <w:rPr>
          <w:b w:val="0"/>
          <w:sz w:val="24"/>
          <w:szCs w:val="24"/>
        </w:rPr>
      </w:pPr>
      <w:r w:rsidRPr="00013AFA">
        <w:rPr>
          <w:b w:val="0"/>
          <w:sz w:val="24"/>
          <w:szCs w:val="24"/>
        </w:rPr>
        <w:t>1.3. Охраняемые объекты (Объекты) Общества — здания, сооружения, в том числе н</w:t>
      </w:r>
      <w:r w:rsidRPr="00013AFA">
        <w:rPr>
          <w:b w:val="0"/>
          <w:sz w:val="24"/>
          <w:szCs w:val="24"/>
        </w:rPr>
        <w:t>е</w:t>
      </w:r>
      <w:r w:rsidRPr="00013AFA">
        <w:rPr>
          <w:b w:val="0"/>
          <w:sz w:val="24"/>
          <w:szCs w:val="24"/>
        </w:rPr>
        <w:t>завершенные строительством, имущество, находящиеся на огороженной территории и пр</w:t>
      </w:r>
      <w:r w:rsidRPr="00013AFA">
        <w:rPr>
          <w:b w:val="0"/>
          <w:sz w:val="24"/>
          <w:szCs w:val="24"/>
        </w:rPr>
        <w:t>и</w:t>
      </w:r>
      <w:r w:rsidRPr="00013AFA">
        <w:rPr>
          <w:b w:val="0"/>
          <w:sz w:val="24"/>
          <w:szCs w:val="24"/>
        </w:rPr>
        <w:t>надлежащие Обществу на праве собственности (праве владения и/или пользования).</w:t>
      </w:r>
    </w:p>
    <w:p w:rsidR="00F326B1" w:rsidRDefault="00632F65" w:rsidP="00632F65">
      <w:pPr>
        <w:ind w:firstLine="720"/>
        <w:rPr>
          <w:b w:val="0"/>
          <w:sz w:val="24"/>
          <w:szCs w:val="24"/>
        </w:rPr>
      </w:pPr>
      <w:r w:rsidRPr="00013AFA">
        <w:rPr>
          <w:b w:val="0"/>
          <w:sz w:val="24"/>
          <w:szCs w:val="24"/>
        </w:rPr>
        <w:t>Руководители объектов – лица, уполномоченные на охраняемых объектах своей собс</w:t>
      </w:r>
      <w:r w:rsidRPr="00013AFA">
        <w:rPr>
          <w:b w:val="0"/>
          <w:sz w:val="24"/>
          <w:szCs w:val="24"/>
        </w:rPr>
        <w:t>т</w:t>
      </w:r>
      <w:r w:rsidRPr="00013AFA">
        <w:rPr>
          <w:b w:val="0"/>
          <w:sz w:val="24"/>
          <w:szCs w:val="24"/>
        </w:rPr>
        <w:t xml:space="preserve">венности осуществлять изложенные в Инструкции полномочия. </w:t>
      </w:r>
    </w:p>
    <w:p w:rsidR="00632F65" w:rsidRPr="00013AFA" w:rsidRDefault="00632F65" w:rsidP="00632F65">
      <w:pPr>
        <w:ind w:firstLine="720"/>
        <w:rPr>
          <w:b w:val="0"/>
          <w:sz w:val="24"/>
          <w:szCs w:val="24"/>
        </w:rPr>
      </w:pPr>
      <w:r w:rsidRPr="00013AFA">
        <w:rPr>
          <w:b w:val="0"/>
          <w:sz w:val="24"/>
          <w:szCs w:val="24"/>
        </w:rPr>
        <w:t xml:space="preserve">1.4. </w:t>
      </w:r>
      <w:proofErr w:type="gramStart"/>
      <w:r w:rsidRPr="00013AFA">
        <w:rPr>
          <w:b w:val="0"/>
          <w:sz w:val="24"/>
          <w:szCs w:val="24"/>
        </w:rPr>
        <w:t>Пропускной режим - совокупность норм и правил, предусматривающих организ</w:t>
      </w:r>
      <w:r w:rsidRPr="00013AFA">
        <w:rPr>
          <w:b w:val="0"/>
          <w:sz w:val="24"/>
          <w:szCs w:val="24"/>
        </w:rPr>
        <w:t>а</w:t>
      </w:r>
      <w:r w:rsidRPr="00013AFA">
        <w:rPr>
          <w:b w:val="0"/>
          <w:sz w:val="24"/>
          <w:szCs w:val="24"/>
        </w:rPr>
        <w:t>ционные, технические и контрольные мероприятия, регламентирующие порядок входа (вых</w:t>
      </w:r>
      <w:r w:rsidRPr="00013AFA">
        <w:rPr>
          <w:b w:val="0"/>
          <w:sz w:val="24"/>
          <w:szCs w:val="24"/>
        </w:rPr>
        <w:t>о</w:t>
      </w:r>
      <w:r w:rsidRPr="00013AFA">
        <w:rPr>
          <w:b w:val="0"/>
          <w:sz w:val="24"/>
          <w:szCs w:val="24"/>
        </w:rPr>
        <w:t>да) лиц, въезда (выезда) автотранспортных средств, вноса (выноса) материальных ценностей, имущества и служебной документации.</w:t>
      </w:r>
      <w:proofErr w:type="gramEnd"/>
    </w:p>
    <w:p w:rsidR="00632F65" w:rsidRPr="00013AFA" w:rsidRDefault="00632F65" w:rsidP="00632F65">
      <w:pPr>
        <w:ind w:firstLine="720"/>
        <w:rPr>
          <w:b w:val="0"/>
          <w:sz w:val="24"/>
          <w:szCs w:val="24"/>
        </w:rPr>
      </w:pPr>
      <w:r w:rsidRPr="00013AFA">
        <w:rPr>
          <w:b w:val="0"/>
          <w:sz w:val="24"/>
          <w:szCs w:val="24"/>
        </w:rPr>
        <w:t xml:space="preserve">1.5. </w:t>
      </w:r>
      <w:r w:rsidR="00AA7C41" w:rsidRPr="00013AFA">
        <w:rPr>
          <w:b w:val="0"/>
          <w:sz w:val="24"/>
          <w:szCs w:val="24"/>
        </w:rPr>
        <w:t>Внутриобъектовый</w:t>
      </w:r>
      <w:r w:rsidRPr="00013AFA">
        <w:rPr>
          <w:b w:val="0"/>
          <w:sz w:val="24"/>
          <w:szCs w:val="24"/>
        </w:rPr>
        <w:t xml:space="preserve"> режим - совокупность норм и правил, организационные, техн</w:t>
      </w:r>
      <w:r w:rsidRPr="00013AFA">
        <w:rPr>
          <w:b w:val="0"/>
          <w:sz w:val="24"/>
          <w:szCs w:val="24"/>
        </w:rPr>
        <w:t>и</w:t>
      </w:r>
      <w:r w:rsidRPr="00013AFA">
        <w:rPr>
          <w:b w:val="0"/>
          <w:sz w:val="24"/>
          <w:szCs w:val="24"/>
        </w:rPr>
        <w:t>ческие и контрольные мероприятия, направленные на обеспечение соблюдения Правил вну</w:t>
      </w:r>
      <w:r w:rsidRPr="00013AFA">
        <w:rPr>
          <w:b w:val="0"/>
          <w:sz w:val="24"/>
          <w:szCs w:val="24"/>
        </w:rPr>
        <w:t>т</w:t>
      </w:r>
      <w:r w:rsidRPr="00013AFA">
        <w:rPr>
          <w:b w:val="0"/>
          <w:sz w:val="24"/>
          <w:szCs w:val="24"/>
        </w:rPr>
        <w:t>реннего трудового распорядка Общества, противопожарного режима, безопасности работн</w:t>
      </w:r>
      <w:r w:rsidRPr="00013AFA">
        <w:rPr>
          <w:b w:val="0"/>
          <w:sz w:val="24"/>
          <w:szCs w:val="24"/>
        </w:rPr>
        <w:t>и</w:t>
      </w:r>
      <w:r w:rsidRPr="00013AFA">
        <w:rPr>
          <w:b w:val="0"/>
          <w:sz w:val="24"/>
          <w:szCs w:val="24"/>
        </w:rPr>
        <w:t>ков, организаций — арендаторов, подрядчиков и посетителей, сохранности имущества и з</w:t>
      </w:r>
      <w:r w:rsidRPr="00013AFA">
        <w:rPr>
          <w:b w:val="0"/>
          <w:sz w:val="24"/>
          <w:szCs w:val="24"/>
        </w:rPr>
        <w:t>а</w:t>
      </w:r>
      <w:r w:rsidRPr="00013AFA">
        <w:rPr>
          <w:b w:val="0"/>
          <w:sz w:val="24"/>
          <w:szCs w:val="24"/>
        </w:rPr>
        <w:t>щиты информации.</w:t>
      </w:r>
    </w:p>
    <w:p w:rsidR="00632F65" w:rsidRPr="00013AFA" w:rsidRDefault="00632F65" w:rsidP="00632F65">
      <w:pPr>
        <w:shd w:val="clear" w:color="auto" w:fill="FFFFFF"/>
        <w:ind w:firstLine="720"/>
        <w:rPr>
          <w:b w:val="0"/>
          <w:bCs/>
          <w:color w:val="000000"/>
          <w:spacing w:val="-1"/>
          <w:sz w:val="24"/>
          <w:szCs w:val="24"/>
        </w:rPr>
      </w:pPr>
      <w:r w:rsidRPr="00013AFA">
        <w:rPr>
          <w:b w:val="0"/>
          <w:sz w:val="24"/>
          <w:szCs w:val="24"/>
        </w:rPr>
        <w:t xml:space="preserve">1.6. Подразделение охраны. </w:t>
      </w:r>
      <w:r w:rsidRPr="00013AFA">
        <w:rPr>
          <w:b w:val="0"/>
          <w:bCs/>
          <w:color w:val="000000"/>
          <w:spacing w:val="-1"/>
          <w:sz w:val="24"/>
          <w:szCs w:val="24"/>
        </w:rPr>
        <w:t>Вооруженное  подразделение – выполняет задачи по обе</w:t>
      </w:r>
      <w:r w:rsidRPr="00013AFA">
        <w:rPr>
          <w:b w:val="0"/>
          <w:bCs/>
          <w:color w:val="000000"/>
          <w:spacing w:val="-1"/>
          <w:sz w:val="24"/>
          <w:szCs w:val="24"/>
        </w:rPr>
        <w:t>с</w:t>
      </w:r>
      <w:r w:rsidRPr="00013AFA">
        <w:rPr>
          <w:b w:val="0"/>
          <w:bCs/>
          <w:color w:val="000000"/>
          <w:spacing w:val="-1"/>
          <w:sz w:val="24"/>
          <w:szCs w:val="24"/>
        </w:rPr>
        <w:t>печению  пропускного режима в соответствии с требованиями настоящей Инструкции на те</w:t>
      </w:r>
      <w:r w:rsidRPr="00013AFA">
        <w:rPr>
          <w:b w:val="0"/>
          <w:bCs/>
          <w:color w:val="000000"/>
          <w:spacing w:val="-1"/>
          <w:sz w:val="24"/>
          <w:szCs w:val="24"/>
        </w:rPr>
        <w:t>р</w:t>
      </w:r>
      <w:r w:rsidR="00F326B1">
        <w:rPr>
          <w:b w:val="0"/>
          <w:bCs/>
          <w:color w:val="000000"/>
          <w:spacing w:val="-1"/>
          <w:sz w:val="24"/>
          <w:szCs w:val="24"/>
        </w:rPr>
        <w:t>риториях Махачкалинской ТЭЦ</w:t>
      </w:r>
      <w:r w:rsidRPr="00013AFA">
        <w:rPr>
          <w:b w:val="0"/>
          <w:bCs/>
          <w:color w:val="000000"/>
          <w:spacing w:val="-1"/>
          <w:sz w:val="24"/>
          <w:szCs w:val="24"/>
        </w:rPr>
        <w:t xml:space="preserve">. </w:t>
      </w:r>
    </w:p>
    <w:p w:rsidR="00632F65" w:rsidRPr="00013AFA" w:rsidRDefault="00632F65" w:rsidP="00632F65">
      <w:pPr>
        <w:ind w:firstLine="720"/>
        <w:rPr>
          <w:b w:val="0"/>
          <w:sz w:val="24"/>
          <w:szCs w:val="24"/>
        </w:rPr>
      </w:pPr>
      <w:r w:rsidRPr="00013AFA">
        <w:rPr>
          <w:b w:val="0"/>
          <w:sz w:val="24"/>
          <w:szCs w:val="24"/>
        </w:rPr>
        <w:t>1.7. Доступ - установленный настоящей Инструкцией порядок прохода (проезда), пр</w:t>
      </w:r>
      <w:r w:rsidRPr="00013AFA">
        <w:rPr>
          <w:b w:val="0"/>
          <w:sz w:val="24"/>
          <w:szCs w:val="24"/>
        </w:rPr>
        <w:t>и</w:t>
      </w:r>
      <w:r w:rsidRPr="00013AFA">
        <w:rPr>
          <w:b w:val="0"/>
          <w:sz w:val="24"/>
          <w:szCs w:val="24"/>
        </w:rPr>
        <w:t>сутствия лиц на территории охраняемого объекта с целью выполнения определенных работ, оказания услуг, получения имущества, документов, информации и т.п.</w:t>
      </w:r>
    </w:p>
    <w:p w:rsidR="00632F65" w:rsidRPr="00013AFA" w:rsidRDefault="00632F65" w:rsidP="00632F65">
      <w:pPr>
        <w:ind w:firstLine="720"/>
        <w:rPr>
          <w:b w:val="0"/>
          <w:sz w:val="24"/>
          <w:szCs w:val="24"/>
        </w:rPr>
      </w:pPr>
      <w:r w:rsidRPr="00013AFA">
        <w:rPr>
          <w:b w:val="0"/>
          <w:sz w:val="24"/>
          <w:szCs w:val="24"/>
        </w:rPr>
        <w:t>1.8. Автоматизированная система контроля и управления доступом (АСКУД) - сов</w:t>
      </w:r>
      <w:r w:rsidRPr="00013AFA">
        <w:rPr>
          <w:b w:val="0"/>
          <w:sz w:val="24"/>
          <w:szCs w:val="24"/>
        </w:rPr>
        <w:t>о</w:t>
      </w:r>
      <w:r w:rsidRPr="00013AFA">
        <w:rPr>
          <w:b w:val="0"/>
          <w:sz w:val="24"/>
          <w:szCs w:val="24"/>
        </w:rPr>
        <w:t>купность организационных, технических, нормативных, правовых мер и средств, обеспеч</w:t>
      </w:r>
      <w:r w:rsidRPr="00013AFA">
        <w:rPr>
          <w:b w:val="0"/>
          <w:sz w:val="24"/>
          <w:szCs w:val="24"/>
        </w:rPr>
        <w:t>и</w:t>
      </w:r>
      <w:r w:rsidRPr="00013AFA">
        <w:rPr>
          <w:b w:val="0"/>
          <w:sz w:val="24"/>
          <w:szCs w:val="24"/>
        </w:rPr>
        <w:t>вающих организацию получения разрешения и санкционированного доступа в пределы охр</w:t>
      </w:r>
      <w:r w:rsidRPr="00013AFA">
        <w:rPr>
          <w:b w:val="0"/>
          <w:sz w:val="24"/>
          <w:szCs w:val="24"/>
        </w:rPr>
        <w:t>а</w:t>
      </w:r>
      <w:r w:rsidRPr="00013AFA">
        <w:rPr>
          <w:b w:val="0"/>
          <w:sz w:val="24"/>
          <w:szCs w:val="24"/>
        </w:rPr>
        <w:t>няемой зоны.</w:t>
      </w:r>
    </w:p>
    <w:p w:rsidR="00632F65" w:rsidRPr="00013AFA" w:rsidRDefault="00632F65" w:rsidP="00632F65">
      <w:pPr>
        <w:ind w:firstLine="720"/>
        <w:rPr>
          <w:b w:val="0"/>
          <w:sz w:val="24"/>
          <w:szCs w:val="24"/>
        </w:rPr>
      </w:pPr>
      <w:r w:rsidRPr="00013AFA">
        <w:rPr>
          <w:b w:val="0"/>
          <w:sz w:val="24"/>
          <w:szCs w:val="24"/>
        </w:rPr>
        <w:t>1.9. Выходные, праздничные дни, период с 20.00 до 7.00 часов в рабочие дни, является нерабочим временем.</w:t>
      </w:r>
    </w:p>
    <w:p w:rsidR="00632F65" w:rsidRPr="00013AFA" w:rsidRDefault="00632F65" w:rsidP="00632F65">
      <w:pPr>
        <w:ind w:firstLine="720"/>
        <w:rPr>
          <w:b w:val="0"/>
          <w:sz w:val="24"/>
          <w:szCs w:val="24"/>
        </w:rPr>
      </w:pPr>
      <w:r w:rsidRPr="00013AFA">
        <w:rPr>
          <w:b w:val="0"/>
          <w:sz w:val="24"/>
          <w:szCs w:val="24"/>
        </w:rPr>
        <w:t>1.10. Установление пропускного и внутриобъектового режимов на объектах  ООО « Дагестанэнерго » предусматривает:</w:t>
      </w:r>
    </w:p>
    <w:p w:rsidR="00632F65" w:rsidRPr="00013AFA" w:rsidRDefault="00632F65" w:rsidP="00632F65">
      <w:pPr>
        <w:ind w:firstLine="720"/>
        <w:rPr>
          <w:b w:val="0"/>
          <w:sz w:val="24"/>
          <w:szCs w:val="24"/>
        </w:rPr>
      </w:pPr>
      <w:r w:rsidRPr="00013AFA">
        <w:rPr>
          <w:b w:val="0"/>
          <w:sz w:val="24"/>
          <w:szCs w:val="24"/>
        </w:rPr>
        <w:t>- организацию контрольно-пропускных постов с функциями КПП на входах (выходах) на объекты  и оснащение их техническими средствами;</w:t>
      </w:r>
    </w:p>
    <w:p w:rsidR="00632F65" w:rsidRPr="00013AFA" w:rsidRDefault="00632F65" w:rsidP="00632F65">
      <w:pPr>
        <w:ind w:firstLine="720"/>
        <w:rPr>
          <w:b w:val="0"/>
          <w:sz w:val="24"/>
          <w:szCs w:val="24"/>
        </w:rPr>
      </w:pPr>
      <w:r w:rsidRPr="00013AFA">
        <w:rPr>
          <w:b w:val="0"/>
          <w:sz w:val="24"/>
          <w:szCs w:val="24"/>
        </w:rPr>
        <w:t>- введение системы постоянных, временных, разовых и материальных пропусков, опр</w:t>
      </w:r>
      <w:r w:rsidRPr="00013AFA">
        <w:rPr>
          <w:b w:val="0"/>
          <w:sz w:val="24"/>
          <w:szCs w:val="24"/>
        </w:rPr>
        <w:t>е</w:t>
      </w:r>
      <w:r w:rsidRPr="00013AFA">
        <w:rPr>
          <w:b w:val="0"/>
          <w:sz w:val="24"/>
          <w:szCs w:val="24"/>
        </w:rPr>
        <w:t>деление порядка их учета, выдачи, замены, перерегистрации, возврата и уничтожения;</w:t>
      </w:r>
    </w:p>
    <w:p w:rsidR="00632F65" w:rsidRPr="00013AFA" w:rsidRDefault="00632F65" w:rsidP="00632F65">
      <w:pPr>
        <w:ind w:firstLine="720"/>
        <w:rPr>
          <w:b w:val="0"/>
          <w:sz w:val="24"/>
          <w:szCs w:val="24"/>
        </w:rPr>
      </w:pPr>
      <w:r w:rsidRPr="00013AFA">
        <w:rPr>
          <w:b w:val="0"/>
          <w:sz w:val="24"/>
          <w:szCs w:val="24"/>
        </w:rPr>
        <w:t>- определение перечня предметов, запрещенных к вносу (выносу) на объекты Общес</w:t>
      </w:r>
      <w:r w:rsidRPr="00013AFA">
        <w:rPr>
          <w:b w:val="0"/>
          <w:sz w:val="24"/>
          <w:szCs w:val="24"/>
        </w:rPr>
        <w:t>т</w:t>
      </w:r>
      <w:r w:rsidRPr="00013AFA">
        <w:rPr>
          <w:b w:val="0"/>
          <w:sz w:val="24"/>
          <w:szCs w:val="24"/>
        </w:rPr>
        <w:t>ва;</w:t>
      </w:r>
    </w:p>
    <w:p w:rsidR="00632F65" w:rsidRPr="00013AFA" w:rsidRDefault="00632F65" w:rsidP="00632F65">
      <w:pPr>
        <w:ind w:firstLine="720"/>
        <w:rPr>
          <w:b w:val="0"/>
          <w:sz w:val="24"/>
          <w:szCs w:val="24"/>
        </w:rPr>
      </w:pPr>
      <w:r w:rsidRPr="00013AFA">
        <w:rPr>
          <w:b w:val="0"/>
          <w:sz w:val="24"/>
          <w:szCs w:val="24"/>
        </w:rPr>
        <w:t>1.11. Отдавать распоряжения начальнику подразделения охраны объекта   и старшему смены подразделения охраны по пропускному и внутриобъектовому режиму имеют право:</w:t>
      </w:r>
    </w:p>
    <w:p w:rsidR="00632F65" w:rsidRPr="00013AFA" w:rsidRDefault="00632F65" w:rsidP="00632F65">
      <w:pPr>
        <w:ind w:firstLine="720"/>
        <w:rPr>
          <w:b w:val="0"/>
          <w:sz w:val="24"/>
          <w:szCs w:val="24"/>
        </w:rPr>
      </w:pPr>
      <w:r w:rsidRPr="00013AFA">
        <w:rPr>
          <w:b w:val="0"/>
          <w:sz w:val="24"/>
          <w:szCs w:val="24"/>
        </w:rPr>
        <w:t>- Внешний управляющий Общества;</w:t>
      </w:r>
    </w:p>
    <w:p w:rsidR="00632F65" w:rsidRPr="00013AFA" w:rsidRDefault="00632F65" w:rsidP="00632F65">
      <w:pPr>
        <w:ind w:firstLine="720"/>
        <w:rPr>
          <w:b w:val="0"/>
          <w:sz w:val="24"/>
          <w:szCs w:val="24"/>
        </w:rPr>
      </w:pPr>
      <w:r w:rsidRPr="00013AFA">
        <w:rPr>
          <w:b w:val="0"/>
          <w:sz w:val="24"/>
          <w:szCs w:val="24"/>
        </w:rPr>
        <w:lastRenderedPageBreak/>
        <w:t xml:space="preserve">- главный инженер Общества; </w:t>
      </w:r>
    </w:p>
    <w:p w:rsidR="00632F65" w:rsidRPr="00013AFA" w:rsidRDefault="00632F65" w:rsidP="00632F65">
      <w:pPr>
        <w:ind w:firstLine="720"/>
        <w:rPr>
          <w:b w:val="0"/>
          <w:sz w:val="24"/>
          <w:szCs w:val="24"/>
        </w:rPr>
      </w:pPr>
      <w:r w:rsidRPr="00013AFA">
        <w:rPr>
          <w:b w:val="0"/>
          <w:sz w:val="24"/>
          <w:szCs w:val="24"/>
        </w:rPr>
        <w:t xml:space="preserve">- начальник отдела корпоративно договорной работы и экономической  безопасности </w:t>
      </w:r>
      <w:proofErr w:type="gramStart"/>
      <w:r w:rsidRPr="00013AFA">
        <w:rPr>
          <w:b w:val="0"/>
          <w:sz w:val="24"/>
          <w:szCs w:val="24"/>
        </w:rPr>
        <w:t xml:space="preserve">( </w:t>
      </w:r>
      <w:proofErr w:type="gramEnd"/>
      <w:r w:rsidRPr="00013AFA">
        <w:rPr>
          <w:b w:val="0"/>
          <w:sz w:val="24"/>
          <w:szCs w:val="24"/>
        </w:rPr>
        <w:t>ОКДРиЭБ ) Общества;</w:t>
      </w:r>
    </w:p>
    <w:p w:rsidR="00632F65" w:rsidRPr="00013AFA" w:rsidRDefault="00AC1B58" w:rsidP="00632F65">
      <w:pPr>
        <w:ind w:firstLine="720"/>
        <w:rPr>
          <w:b w:val="0"/>
          <w:sz w:val="24"/>
          <w:szCs w:val="24"/>
        </w:rPr>
      </w:pPr>
      <w:r>
        <w:rPr>
          <w:b w:val="0"/>
          <w:sz w:val="24"/>
          <w:szCs w:val="24"/>
        </w:rPr>
        <w:t>- руководители объектов (</w:t>
      </w:r>
      <w:r w:rsidR="00AA7C41">
        <w:rPr>
          <w:b w:val="0"/>
          <w:sz w:val="24"/>
          <w:szCs w:val="24"/>
        </w:rPr>
        <w:t>МТЭЦ</w:t>
      </w:r>
      <w:proofErr w:type="gramStart"/>
      <w:r w:rsidR="00632F65" w:rsidRPr="00013AFA">
        <w:rPr>
          <w:b w:val="0"/>
          <w:sz w:val="24"/>
          <w:szCs w:val="24"/>
        </w:rPr>
        <w:t xml:space="preserve"> )</w:t>
      </w:r>
      <w:proofErr w:type="gramEnd"/>
      <w:r w:rsidR="00632F65" w:rsidRPr="00013AFA">
        <w:rPr>
          <w:b w:val="0"/>
          <w:sz w:val="24"/>
          <w:szCs w:val="24"/>
        </w:rPr>
        <w:t xml:space="preserve"> Общества. </w:t>
      </w:r>
    </w:p>
    <w:p w:rsidR="00632F65" w:rsidRPr="00013AFA" w:rsidRDefault="00632F65" w:rsidP="00632F65">
      <w:pPr>
        <w:ind w:firstLine="720"/>
        <w:rPr>
          <w:b w:val="0"/>
          <w:sz w:val="24"/>
          <w:szCs w:val="24"/>
        </w:rPr>
      </w:pPr>
      <w:r w:rsidRPr="00013AFA">
        <w:rPr>
          <w:b w:val="0"/>
          <w:sz w:val="24"/>
          <w:szCs w:val="24"/>
        </w:rPr>
        <w:t xml:space="preserve">1.12. Ответственность за осуществление организационных и технических мероприятий по </w:t>
      </w:r>
      <w:proofErr w:type="gramStart"/>
      <w:r w:rsidRPr="00013AFA">
        <w:rPr>
          <w:b w:val="0"/>
          <w:sz w:val="24"/>
          <w:szCs w:val="24"/>
        </w:rPr>
        <w:t>пропускному</w:t>
      </w:r>
      <w:proofErr w:type="gramEnd"/>
      <w:r w:rsidRPr="00013AFA">
        <w:rPr>
          <w:b w:val="0"/>
          <w:sz w:val="24"/>
          <w:szCs w:val="24"/>
        </w:rPr>
        <w:t xml:space="preserve"> и внутриобъектовому режимам на объектах   Общества возлагается на их р</w:t>
      </w:r>
      <w:r w:rsidRPr="00013AFA">
        <w:rPr>
          <w:b w:val="0"/>
          <w:sz w:val="24"/>
          <w:szCs w:val="24"/>
        </w:rPr>
        <w:t>у</w:t>
      </w:r>
      <w:r w:rsidRPr="00013AFA">
        <w:rPr>
          <w:b w:val="0"/>
          <w:sz w:val="24"/>
          <w:szCs w:val="24"/>
        </w:rPr>
        <w:t>ководителей;</w:t>
      </w:r>
    </w:p>
    <w:p w:rsidR="00632F65" w:rsidRPr="00013AFA" w:rsidRDefault="00632F65" w:rsidP="00632F65">
      <w:pPr>
        <w:ind w:firstLine="720"/>
        <w:rPr>
          <w:b w:val="0"/>
          <w:sz w:val="24"/>
          <w:szCs w:val="24"/>
        </w:rPr>
      </w:pPr>
      <w:r w:rsidRPr="00013AFA">
        <w:rPr>
          <w:b w:val="0"/>
          <w:sz w:val="24"/>
          <w:szCs w:val="24"/>
        </w:rPr>
        <w:t>1.13. Контроль за осуществлением организационных, технических, контрольных мер</w:t>
      </w:r>
      <w:r w:rsidRPr="00013AFA">
        <w:rPr>
          <w:b w:val="0"/>
          <w:sz w:val="24"/>
          <w:szCs w:val="24"/>
        </w:rPr>
        <w:t>о</w:t>
      </w:r>
      <w:r w:rsidRPr="00013AFA">
        <w:rPr>
          <w:b w:val="0"/>
          <w:sz w:val="24"/>
          <w:szCs w:val="24"/>
        </w:rPr>
        <w:t>приятий, направленных на обеспечение пропускного и внутриобъектового режимов, а также за исполнением договорных обязательств на оказание соответствующих охранных услуг во</w:t>
      </w:r>
      <w:r w:rsidRPr="00013AFA">
        <w:rPr>
          <w:b w:val="0"/>
          <w:sz w:val="24"/>
          <w:szCs w:val="24"/>
        </w:rPr>
        <w:t>з</w:t>
      </w:r>
      <w:r w:rsidRPr="00013AFA">
        <w:rPr>
          <w:b w:val="0"/>
          <w:sz w:val="24"/>
          <w:szCs w:val="24"/>
        </w:rPr>
        <w:t>лагается на сотрудников отдела  корпоративной безопасности</w:t>
      </w:r>
      <w:proofErr w:type="gramStart"/>
      <w:r w:rsidRPr="00013AFA">
        <w:rPr>
          <w:b w:val="0"/>
          <w:sz w:val="24"/>
          <w:szCs w:val="24"/>
        </w:rPr>
        <w:t xml:space="preserve"> ;</w:t>
      </w:r>
      <w:proofErr w:type="gramEnd"/>
    </w:p>
    <w:p w:rsidR="00632F65" w:rsidRPr="00013AFA" w:rsidRDefault="00632F65" w:rsidP="00632F65">
      <w:pPr>
        <w:ind w:firstLine="720"/>
        <w:rPr>
          <w:b w:val="0"/>
          <w:sz w:val="24"/>
          <w:szCs w:val="24"/>
        </w:rPr>
      </w:pPr>
      <w:r w:rsidRPr="00013AFA">
        <w:rPr>
          <w:b w:val="0"/>
          <w:sz w:val="24"/>
          <w:szCs w:val="24"/>
        </w:rPr>
        <w:t>1.14. В целях обеспечения внутриобъектового и пропускного режимов территория предприятия оборудована интегрированной системой безопасности, включающей в себя си</w:t>
      </w:r>
      <w:r w:rsidRPr="00013AFA">
        <w:rPr>
          <w:b w:val="0"/>
          <w:sz w:val="24"/>
          <w:szCs w:val="24"/>
        </w:rPr>
        <w:t>с</w:t>
      </w:r>
      <w:r w:rsidRPr="00013AFA">
        <w:rPr>
          <w:b w:val="0"/>
          <w:sz w:val="24"/>
          <w:szCs w:val="24"/>
        </w:rPr>
        <w:t>темы охранной сигнализации, пожарной сигнализации, контроля доступа и  видеонаблюдения.</w:t>
      </w:r>
    </w:p>
    <w:p w:rsidR="00632F65" w:rsidRPr="001444F6" w:rsidRDefault="00632F65" w:rsidP="00632F65">
      <w:pPr>
        <w:ind w:firstLine="720"/>
        <w:rPr>
          <w:b w:val="0"/>
          <w:sz w:val="24"/>
          <w:szCs w:val="24"/>
        </w:rPr>
      </w:pPr>
      <w:r w:rsidRPr="00013AFA">
        <w:rPr>
          <w:b w:val="0"/>
          <w:sz w:val="24"/>
          <w:szCs w:val="24"/>
        </w:rPr>
        <w:t xml:space="preserve">1.15. </w:t>
      </w:r>
      <w:proofErr w:type="gramStart"/>
      <w:r w:rsidRPr="00013AFA">
        <w:rPr>
          <w:b w:val="0"/>
          <w:sz w:val="24"/>
          <w:szCs w:val="24"/>
        </w:rPr>
        <w:t>При нахождении на территории объектов работники Общества и сторонних орг</w:t>
      </w:r>
      <w:r w:rsidRPr="00013AFA">
        <w:rPr>
          <w:b w:val="0"/>
          <w:sz w:val="24"/>
          <w:szCs w:val="24"/>
        </w:rPr>
        <w:t>а</w:t>
      </w:r>
      <w:r w:rsidRPr="00013AFA">
        <w:rPr>
          <w:b w:val="0"/>
          <w:sz w:val="24"/>
          <w:szCs w:val="24"/>
        </w:rPr>
        <w:t>низаций обязаны иметь при себе удостоверение ООО «Дагестанэнерго» либо постоянный, временный или разовый пропуск, установленного настоящей инструкцией образца, и предъя</w:t>
      </w:r>
      <w:r w:rsidRPr="00013AFA">
        <w:rPr>
          <w:b w:val="0"/>
          <w:sz w:val="24"/>
          <w:szCs w:val="24"/>
        </w:rPr>
        <w:t>в</w:t>
      </w:r>
      <w:r w:rsidRPr="00013AFA">
        <w:rPr>
          <w:b w:val="0"/>
          <w:sz w:val="24"/>
          <w:szCs w:val="24"/>
        </w:rPr>
        <w:t>лять их по первому требованию администрации предприятия или сотрудников охраны, если настоящей инструкцией для   определенной  категории лиц н</w:t>
      </w:r>
      <w:r w:rsidRPr="00ED42E6">
        <w:rPr>
          <w:sz w:val="24"/>
          <w:szCs w:val="24"/>
        </w:rPr>
        <w:t xml:space="preserve">е </w:t>
      </w:r>
      <w:r w:rsidRPr="001444F6">
        <w:rPr>
          <w:b w:val="0"/>
          <w:sz w:val="24"/>
          <w:szCs w:val="24"/>
        </w:rPr>
        <w:t>установлен иной порядок до</w:t>
      </w:r>
      <w:r w:rsidRPr="001444F6">
        <w:rPr>
          <w:b w:val="0"/>
          <w:sz w:val="24"/>
          <w:szCs w:val="24"/>
        </w:rPr>
        <w:t>с</w:t>
      </w:r>
      <w:r w:rsidRPr="001444F6">
        <w:rPr>
          <w:b w:val="0"/>
          <w:sz w:val="24"/>
          <w:szCs w:val="24"/>
        </w:rPr>
        <w:t>тупа на территорию объектов Общества;</w:t>
      </w:r>
      <w:proofErr w:type="gramEnd"/>
    </w:p>
    <w:p w:rsidR="00632F65" w:rsidRPr="001444F6" w:rsidRDefault="00632F65" w:rsidP="00632F65">
      <w:pPr>
        <w:ind w:firstLine="720"/>
        <w:rPr>
          <w:b w:val="0"/>
          <w:sz w:val="24"/>
          <w:szCs w:val="24"/>
        </w:rPr>
      </w:pPr>
      <w:r w:rsidRPr="001444F6">
        <w:rPr>
          <w:b w:val="0"/>
          <w:sz w:val="24"/>
          <w:szCs w:val="24"/>
        </w:rPr>
        <w:t xml:space="preserve">1.16. Лица, нарушившие </w:t>
      </w:r>
      <w:r w:rsidR="00AC1B58">
        <w:rPr>
          <w:b w:val="0"/>
          <w:sz w:val="24"/>
          <w:szCs w:val="24"/>
        </w:rPr>
        <w:t>в</w:t>
      </w:r>
      <w:r w:rsidR="00AC1B58" w:rsidRPr="001444F6">
        <w:rPr>
          <w:b w:val="0"/>
          <w:sz w:val="24"/>
          <w:szCs w:val="24"/>
        </w:rPr>
        <w:t>нутриобъектовый</w:t>
      </w:r>
      <w:r w:rsidRPr="001444F6">
        <w:rPr>
          <w:b w:val="0"/>
          <w:sz w:val="24"/>
          <w:szCs w:val="24"/>
        </w:rPr>
        <w:t xml:space="preserve"> и пропускной режим, привлекаются к о</w:t>
      </w:r>
      <w:r w:rsidRPr="001444F6">
        <w:rPr>
          <w:b w:val="0"/>
          <w:sz w:val="24"/>
          <w:szCs w:val="24"/>
        </w:rPr>
        <w:t>т</w:t>
      </w:r>
      <w:r w:rsidRPr="001444F6">
        <w:rPr>
          <w:b w:val="0"/>
          <w:sz w:val="24"/>
          <w:szCs w:val="24"/>
        </w:rPr>
        <w:t>ветственности в соответствии с действующим законодательством и нормативно-правовыми актами Общества.</w:t>
      </w:r>
    </w:p>
    <w:p w:rsidR="001444F6" w:rsidRDefault="00632F65" w:rsidP="00632F65">
      <w:pPr>
        <w:ind w:firstLine="720"/>
        <w:rPr>
          <w:b w:val="0"/>
          <w:sz w:val="24"/>
          <w:szCs w:val="24"/>
        </w:rPr>
      </w:pPr>
      <w:r w:rsidRPr="001444F6">
        <w:rPr>
          <w:b w:val="0"/>
          <w:sz w:val="24"/>
          <w:szCs w:val="24"/>
        </w:rPr>
        <w:t>1.17. В случае нарушения требований настоящей Инструкции на основании служебной записки начальника корпоративной безопасности назначается служебное расследование, р</w:t>
      </w:r>
      <w:r w:rsidRPr="001444F6">
        <w:rPr>
          <w:b w:val="0"/>
          <w:sz w:val="24"/>
          <w:szCs w:val="24"/>
        </w:rPr>
        <w:t>е</w:t>
      </w:r>
      <w:r w:rsidRPr="001444F6">
        <w:rPr>
          <w:b w:val="0"/>
          <w:sz w:val="24"/>
          <w:szCs w:val="24"/>
        </w:rPr>
        <w:t>зультаты которого докладываются  Внешнему управляющем</w:t>
      </w:r>
      <w:proofErr w:type="gramStart"/>
      <w:r w:rsidRPr="001444F6">
        <w:rPr>
          <w:b w:val="0"/>
          <w:sz w:val="24"/>
          <w:szCs w:val="24"/>
        </w:rPr>
        <w:t>у  ООО</w:t>
      </w:r>
      <w:proofErr w:type="gramEnd"/>
      <w:r w:rsidRPr="001444F6">
        <w:rPr>
          <w:b w:val="0"/>
          <w:sz w:val="24"/>
          <w:szCs w:val="24"/>
        </w:rPr>
        <w:t xml:space="preserve"> « Да</w:t>
      </w:r>
      <w:r w:rsidR="00F326B1">
        <w:rPr>
          <w:b w:val="0"/>
          <w:sz w:val="24"/>
          <w:szCs w:val="24"/>
        </w:rPr>
        <w:t>гестанэнерго »</w:t>
      </w:r>
      <w:r w:rsidR="001444F6">
        <w:rPr>
          <w:b w:val="0"/>
          <w:sz w:val="24"/>
          <w:szCs w:val="24"/>
        </w:rPr>
        <w:t>.</w:t>
      </w:r>
    </w:p>
    <w:p w:rsidR="00632F65" w:rsidRPr="001444F6" w:rsidRDefault="00632F65" w:rsidP="00632F65">
      <w:pPr>
        <w:ind w:firstLine="720"/>
        <w:rPr>
          <w:b w:val="0"/>
          <w:sz w:val="24"/>
          <w:szCs w:val="24"/>
        </w:rPr>
      </w:pPr>
      <w:r w:rsidRPr="001444F6">
        <w:rPr>
          <w:b w:val="0"/>
          <w:sz w:val="24"/>
          <w:szCs w:val="24"/>
        </w:rPr>
        <w:t xml:space="preserve">  </w:t>
      </w:r>
    </w:p>
    <w:p w:rsidR="00632F65" w:rsidRDefault="00632F65" w:rsidP="00632F65">
      <w:pPr>
        <w:ind w:firstLine="720"/>
        <w:outlineLvl w:val="0"/>
        <w:rPr>
          <w:sz w:val="24"/>
          <w:szCs w:val="24"/>
        </w:rPr>
      </w:pPr>
      <w:r w:rsidRPr="001444F6">
        <w:rPr>
          <w:sz w:val="24"/>
          <w:szCs w:val="24"/>
        </w:rPr>
        <w:t>2. Пропускной режим.</w:t>
      </w:r>
    </w:p>
    <w:p w:rsidR="001444F6" w:rsidRPr="001444F6" w:rsidRDefault="001444F6" w:rsidP="00632F65">
      <w:pPr>
        <w:ind w:firstLine="720"/>
        <w:outlineLvl w:val="0"/>
        <w:rPr>
          <w:sz w:val="24"/>
          <w:szCs w:val="24"/>
        </w:rPr>
      </w:pPr>
    </w:p>
    <w:p w:rsidR="00632F65" w:rsidRPr="001444F6" w:rsidRDefault="00632F65" w:rsidP="00632F65">
      <w:pPr>
        <w:ind w:firstLine="720"/>
        <w:rPr>
          <w:b w:val="0"/>
          <w:sz w:val="24"/>
          <w:szCs w:val="24"/>
        </w:rPr>
      </w:pPr>
      <w:r w:rsidRPr="001444F6">
        <w:rPr>
          <w:b w:val="0"/>
          <w:sz w:val="24"/>
          <w:szCs w:val="24"/>
        </w:rPr>
        <w:t>Пропускной режим регламентирует санкционированный доступ на Объекты работн</w:t>
      </w:r>
      <w:r w:rsidRPr="001444F6">
        <w:rPr>
          <w:b w:val="0"/>
          <w:sz w:val="24"/>
          <w:szCs w:val="24"/>
        </w:rPr>
        <w:t>и</w:t>
      </w:r>
      <w:r w:rsidRPr="001444F6">
        <w:rPr>
          <w:b w:val="0"/>
          <w:sz w:val="24"/>
          <w:szCs w:val="24"/>
        </w:rPr>
        <w:t>ков и посетителей, работников подрядных организаций, арендаторов, а также въезд (выезд) транспортных средств, внос и вынос материальных ценностей и служебной документации, с</w:t>
      </w:r>
      <w:r w:rsidRPr="001444F6">
        <w:rPr>
          <w:b w:val="0"/>
          <w:sz w:val="24"/>
          <w:szCs w:val="24"/>
        </w:rPr>
        <w:t>о</w:t>
      </w:r>
      <w:r w:rsidRPr="001444F6">
        <w:rPr>
          <w:b w:val="0"/>
          <w:sz w:val="24"/>
          <w:szCs w:val="24"/>
        </w:rPr>
        <w:t>держащей конфиденциальную информацию.</w:t>
      </w:r>
    </w:p>
    <w:p w:rsidR="00632F65" w:rsidRPr="001444F6" w:rsidRDefault="00632F65" w:rsidP="00632F65">
      <w:pPr>
        <w:ind w:firstLine="720"/>
        <w:rPr>
          <w:b w:val="0"/>
          <w:sz w:val="24"/>
          <w:szCs w:val="24"/>
        </w:rPr>
      </w:pPr>
      <w:r w:rsidRPr="001444F6">
        <w:rPr>
          <w:b w:val="0"/>
          <w:sz w:val="24"/>
          <w:szCs w:val="24"/>
        </w:rPr>
        <w:t xml:space="preserve">На Охраняемых объектах Общества пропускной режим дополнительно определяется Объектовой инструкцией по </w:t>
      </w:r>
      <w:proofErr w:type="gramStart"/>
      <w:r w:rsidRPr="001444F6">
        <w:rPr>
          <w:b w:val="0"/>
          <w:sz w:val="24"/>
          <w:szCs w:val="24"/>
        </w:rPr>
        <w:t>пропускному</w:t>
      </w:r>
      <w:proofErr w:type="gramEnd"/>
      <w:r w:rsidRPr="001444F6">
        <w:rPr>
          <w:b w:val="0"/>
          <w:sz w:val="24"/>
          <w:szCs w:val="24"/>
        </w:rPr>
        <w:t xml:space="preserve">  и  внутриобъектовому режимам.</w:t>
      </w:r>
    </w:p>
    <w:p w:rsidR="00632F65" w:rsidRPr="001444F6" w:rsidRDefault="00632F65" w:rsidP="00632F65">
      <w:pPr>
        <w:ind w:firstLine="720"/>
        <w:rPr>
          <w:b w:val="0"/>
          <w:sz w:val="24"/>
          <w:szCs w:val="24"/>
        </w:rPr>
      </w:pPr>
      <w:r w:rsidRPr="001444F6">
        <w:rPr>
          <w:b w:val="0"/>
          <w:sz w:val="24"/>
          <w:szCs w:val="24"/>
        </w:rPr>
        <w:t>2.1. Порядок доступа на Объект</w:t>
      </w:r>
      <w:proofErr w:type="gramStart"/>
      <w:r w:rsidRPr="001444F6">
        <w:rPr>
          <w:b w:val="0"/>
          <w:sz w:val="24"/>
          <w:szCs w:val="24"/>
        </w:rPr>
        <w:t>ы ООО</w:t>
      </w:r>
      <w:proofErr w:type="gramEnd"/>
      <w:r w:rsidRPr="001444F6">
        <w:rPr>
          <w:b w:val="0"/>
          <w:sz w:val="24"/>
          <w:szCs w:val="24"/>
        </w:rPr>
        <w:t xml:space="preserve"> « Дагестанэнерго»</w:t>
      </w:r>
    </w:p>
    <w:p w:rsidR="00632F65" w:rsidRPr="001444F6" w:rsidRDefault="00632F65" w:rsidP="00632F65">
      <w:pPr>
        <w:ind w:firstLine="720"/>
        <w:rPr>
          <w:b w:val="0"/>
          <w:sz w:val="24"/>
          <w:szCs w:val="24"/>
        </w:rPr>
      </w:pPr>
      <w:r w:rsidRPr="001444F6">
        <w:rPr>
          <w:b w:val="0"/>
          <w:sz w:val="24"/>
          <w:szCs w:val="24"/>
        </w:rPr>
        <w:t>2.1.1. Доступ (выход) работников на Объекты разрешается охранным предприятием по предоставлению:</w:t>
      </w:r>
    </w:p>
    <w:p w:rsidR="00632F65" w:rsidRPr="001444F6" w:rsidRDefault="00632F65" w:rsidP="00632F65">
      <w:pPr>
        <w:ind w:firstLine="720"/>
        <w:rPr>
          <w:b w:val="0"/>
          <w:sz w:val="24"/>
          <w:szCs w:val="24"/>
        </w:rPr>
      </w:pPr>
      <w:r w:rsidRPr="001444F6">
        <w:rPr>
          <w:b w:val="0"/>
          <w:sz w:val="24"/>
          <w:szCs w:val="24"/>
        </w:rPr>
        <w:t xml:space="preserve">- пропуска в виде ПК </w:t>
      </w:r>
      <w:proofErr w:type="gramStart"/>
      <w:r w:rsidRPr="001444F6">
        <w:rPr>
          <w:b w:val="0"/>
          <w:sz w:val="24"/>
          <w:szCs w:val="24"/>
        </w:rPr>
        <w:t xml:space="preserve">( </w:t>
      </w:r>
      <w:proofErr w:type="gramEnd"/>
      <w:r w:rsidRPr="001444F6">
        <w:rPr>
          <w:b w:val="0"/>
          <w:sz w:val="24"/>
          <w:szCs w:val="24"/>
        </w:rPr>
        <w:t>проксимити  карты )</w:t>
      </w:r>
    </w:p>
    <w:p w:rsidR="00632F65" w:rsidRPr="001444F6" w:rsidRDefault="00632F65" w:rsidP="00632F65">
      <w:pPr>
        <w:ind w:firstLine="720"/>
        <w:rPr>
          <w:b w:val="0"/>
          <w:sz w:val="24"/>
          <w:szCs w:val="24"/>
        </w:rPr>
      </w:pPr>
      <w:r w:rsidRPr="001444F6">
        <w:rPr>
          <w:b w:val="0"/>
          <w:sz w:val="24"/>
          <w:szCs w:val="24"/>
        </w:rPr>
        <w:t>- списка, заявки или служебной записки</w:t>
      </w:r>
    </w:p>
    <w:p w:rsidR="00632F65" w:rsidRPr="001444F6" w:rsidRDefault="00632F65" w:rsidP="00632F65">
      <w:pPr>
        <w:ind w:firstLine="720"/>
        <w:rPr>
          <w:b w:val="0"/>
          <w:sz w:val="24"/>
          <w:szCs w:val="24"/>
        </w:rPr>
      </w:pPr>
      <w:r w:rsidRPr="001444F6">
        <w:rPr>
          <w:b w:val="0"/>
          <w:sz w:val="24"/>
          <w:szCs w:val="24"/>
        </w:rPr>
        <w:t>- служебного удостоверения, установленного образца</w:t>
      </w:r>
    </w:p>
    <w:p w:rsidR="00632F65" w:rsidRPr="001444F6" w:rsidRDefault="00632F65" w:rsidP="00632F65">
      <w:pPr>
        <w:ind w:firstLine="720"/>
        <w:rPr>
          <w:b w:val="0"/>
          <w:sz w:val="24"/>
          <w:szCs w:val="24"/>
        </w:rPr>
      </w:pPr>
      <w:r w:rsidRPr="001444F6">
        <w:rPr>
          <w:b w:val="0"/>
          <w:sz w:val="24"/>
          <w:szCs w:val="24"/>
        </w:rPr>
        <w:t xml:space="preserve">2.1.2. Вход </w:t>
      </w:r>
      <w:proofErr w:type="gramStart"/>
      <w:r w:rsidRPr="001444F6">
        <w:rPr>
          <w:b w:val="0"/>
          <w:sz w:val="24"/>
          <w:szCs w:val="24"/>
        </w:rPr>
        <w:t xml:space="preserve">( </w:t>
      </w:r>
      <w:proofErr w:type="gramEnd"/>
      <w:r w:rsidRPr="001444F6">
        <w:rPr>
          <w:b w:val="0"/>
          <w:sz w:val="24"/>
          <w:szCs w:val="24"/>
        </w:rPr>
        <w:t>выход ) физических лиц на Объект осуществляется только по пропускам ПК через КПП, оборудованные  считывателями АСКУД</w:t>
      </w:r>
    </w:p>
    <w:p w:rsidR="00632F65" w:rsidRPr="001444F6" w:rsidRDefault="00632F65" w:rsidP="00632F65">
      <w:pPr>
        <w:ind w:firstLine="720"/>
        <w:rPr>
          <w:b w:val="0"/>
          <w:sz w:val="24"/>
          <w:szCs w:val="24"/>
        </w:rPr>
      </w:pPr>
      <w:r w:rsidRPr="001444F6">
        <w:rPr>
          <w:b w:val="0"/>
          <w:sz w:val="24"/>
          <w:szCs w:val="24"/>
        </w:rPr>
        <w:t>2.1.3.Запрещается передавать пропуск ПК другому лицу для прохода на Объект, либо проход по одной ПК  двух и более лиц, а также препятствовать вращению движущихся частей оборудования АСКУД, либо применять физическое усилие для открытия ее неподвижных частей.</w:t>
      </w:r>
    </w:p>
    <w:p w:rsidR="00632F65" w:rsidRPr="001444F6" w:rsidRDefault="00632F65" w:rsidP="00632F65">
      <w:pPr>
        <w:ind w:firstLine="720"/>
        <w:rPr>
          <w:b w:val="0"/>
          <w:sz w:val="24"/>
          <w:szCs w:val="24"/>
        </w:rPr>
      </w:pPr>
      <w:r w:rsidRPr="001444F6">
        <w:rPr>
          <w:b w:val="0"/>
          <w:sz w:val="24"/>
          <w:szCs w:val="24"/>
        </w:rPr>
        <w:t>2.1.4. Постоянные, временные пропуска оформляются и выдаются на основании Прик</w:t>
      </w:r>
      <w:r w:rsidRPr="001444F6">
        <w:rPr>
          <w:b w:val="0"/>
          <w:sz w:val="24"/>
          <w:szCs w:val="24"/>
        </w:rPr>
        <w:t>а</w:t>
      </w:r>
      <w:r w:rsidRPr="001444F6">
        <w:rPr>
          <w:b w:val="0"/>
          <w:sz w:val="24"/>
          <w:szCs w:val="24"/>
        </w:rPr>
        <w:t>за внешний управляющий Общества о зачислении лица в штат на ту или иную должность, а разовые пропуска на основании служебных записок руководителей структурных подраздел</w:t>
      </w:r>
      <w:r w:rsidRPr="001444F6">
        <w:rPr>
          <w:b w:val="0"/>
          <w:sz w:val="24"/>
          <w:szCs w:val="24"/>
        </w:rPr>
        <w:t>е</w:t>
      </w:r>
      <w:r w:rsidRPr="001444F6">
        <w:rPr>
          <w:b w:val="0"/>
          <w:sz w:val="24"/>
          <w:szCs w:val="24"/>
        </w:rPr>
        <w:t>ний Общества или руководителей основных подрядных организаций на имя начальника отд</w:t>
      </w:r>
      <w:r w:rsidRPr="001444F6">
        <w:rPr>
          <w:b w:val="0"/>
          <w:sz w:val="24"/>
          <w:szCs w:val="24"/>
        </w:rPr>
        <w:t>е</w:t>
      </w:r>
      <w:r w:rsidRPr="001444F6">
        <w:rPr>
          <w:b w:val="0"/>
          <w:sz w:val="24"/>
          <w:szCs w:val="24"/>
        </w:rPr>
        <w:t>ла корпоративной</w:t>
      </w:r>
      <w:r w:rsidR="00F326B1">
        <w:rPr>
          <w:b w:val="0"/>
          <w:sz w:val="24"/>
          <w:szCs w:val="24"/>
        </w:rPr>
        <w:t xml:space="preserve"> безопасности</w:t>
      </w:r>
      <w:r w:rsidRPr="001444F6">
        <w:rPr>
          <w:b w:val="0"/>
          <w:sz w:val="24"/>
          <w:szCs w:val="24"/>
        </w:rPr>
        <w:t>.</w:t>
      </w:r>
    </w:p>
    <w:p w:rsidR="00632F65" w:rsidRPr="001444F6" w:rsidRDefault="00632F65" w:rsidP="00632F65">
      <w:pPr>
        <w:ind w:firstLine="720"/>
        <w:rPr>
          <w:b w:val="0"/>
          <w:sz w:val="24"/>
          <w:szCs w:val="24"/>
        </w:rPr>
      </w:pPr>
      <w:r w:rsidRPr="001444F6">
        <w:rPr>
          <w:b w:val="0"/>
          <w:sz w:val="24"/>
          <w:szCs w:val="24"/>
        </w:rPr>
        <w:lastRenderedPageBreak/>
        <w:t>2.1.5. Лица, которым предоставлено право заказа пропусков, несут персональную о</w:t>
      </w:r>
      <w:r w:rsidRPr="001444F6">
        <w:rPr>
          <w:b w:val="0"/>
          <w:sz w:val="24"/>
          <w:szCs w:val="24"/>
        </w:rPr>
        <w:t>т</w:t>
      </w:r>
      <w:r w:rsidRPr="001444F6">
        <w:rPr>
          <w:b w:val="0"/>
          <w:sz w:val="24"/>
          <w:szCs w:val="24"/>
        </w:rPr>
        <w:t>ветственность за обоснованность, направляемых служебных записок и достоверность изл</w:t>
      </w:r>
      <w:r w:rsidRPr="001444F6">
        <w:rPr>
          <w:b w:val="0"/>
          <w:sz w:val="24"/>
          <w:szCs w:val="24"/>
        </w:rPr>
        <w:t>о</w:t>
      </w:r>
      <w:r w:rsidRPr="001444F6">
        <w:rPr>
          <w:b w:val="0"/>
          <w:sz w:val="24"/>
          <w:szCs w:val="24"/>
        </w:rPr>
        <w:t>женных в них данных.</w:t>
      </w:r>
    </w:p>
    <w:p w:rsidR="00632F65" w:rsidRPr="001444F6" w:rsidRDefault="00632F65" w:rsidP="00632F65">
      <w:pPr>
        <w:ind w:firstLine="720"/>
        <w:rPr>
          <w:b w:val="0"/>
          <w:sz w:val="24"/>
          <w:szCs w:val="24"/>
        </w:rPr>
      </w:pPr>
      <w:r w:rsidRPr="001444F6">
        <w:rPr>
          <w:b w:val="0"/>
          <w:sz w:val="24"/>
          <w:szCs w:val="24"/>
        </w:rPr>
        <w:t xml:space="preserve">2.1.6. Работники Подрядчиков, привлекаемые для временных работ сроком до одного месяца, могут допускаться на Объекты по спискам </w:t>
      </w:r>
      <w:r w:rsidRPr="001444F6">
        <w:rPr>
          <w:b w:val="0"/>
          <w:i/>
          <w:sz w:val="24"/>
          <w:szCs w:val="24"/>
        </w:rPr>
        <w:t>(наименование организации, Ф.И.О., дол</w:t>
      </w:r>
      <w:r w:rsidRPr="001444F6">
        <w:rPr>
          <w:b w:val="0"/>
          <w:i/>
          <w:sz w:val="24"/>
          <w:szCs w:val="24"/>
        </w:rPr>
        <w:t>ж</w:t>
      </w:r>
      <w:r w:rsidRPr="001444F6">
        <w:rPr>
          <w:b w:val="0"/>
          <w:i/>
          <w:sz w:val="24"/>
          <w:szCs w:val="24"/>
        </w:rPr>
        <w:t>ность, паспортные данные),</w:t>
      </w:r>
      <w:r w:rsidRPr="001444F6">
        <w:rPr>
          <w:b w:val="0"/>
          <w:sz w:val="24"/>
          <w:szCs w:val="24"/>
        </w:rPr>
        <w:t xml:space="preserve"> утвержденным генеральным директором Общества и соглас</w:t>
      </w:r>
      <w:r w:rsidRPr="001444F6">
        <w:rPr>
          <w:b w:val="0"/>
          <w:sz w:val="24"/>
          <w:szCs w:val="24"/>
        </w:rPr>
        <w:t>о</w:t>
      </w:r>
      <w:r w:rsidRPr="001444F6">
        <w:rPr>
          <w:b w:val="0"/>
          <w:sz w:val="24"/>
          <w:szCs w:val="24"/>
        </w:rPr>
        <w:t>ванным с начальником отдела корпоративной безопасности, при предъявлении документов, удостоверяющих личность.</w:t>
      </w:r>
    </w:p>
    <w:p w:rsidR="00632F65" w:rsidRPr="001444F6" w:rsidRDefault="00632F65" w:rsidP="00632F65">
      <w:pPr>
        <w:ind w:firstLine="720"/>
        <w:rPr>
          <w:b w:val="0"/>
          <w:sz w:val="24"/>
          <w:szCs w:val="24"/>
        </w:rPr>
      </w:pPr>
      <w:r w:rsidRPr="001444F6">
        <w:rPr>
          <w:b w:val="0"/>
          <w:sz w:val="24"/>
          <w:szCs w:val="24"/>
        </w:rPr>
        <w:t>2.1.7. Работники Организаций-арендаторов допускаются на Объекты по постоянным или временным пропускам, либо по спискам (наименование организации, Ф.И.О., должность, паспортные данные), утвержденным  Внешним управляющим Общества, при предъявлении документов, удостоверяющих личность.</w:t>
      </w:r>
    </w:p>
    <w:p w:rsidR="00632F65" w:rsidRPr="001444F6" w:rsidRDefault="00632F65" w:rsidP="00632F65">
      <w:pPr>
        <w:ind w:firstLine="720"/>
        <w:rPr>
          <w:b w:val="0"/>
          <w:sz w:val="24"/>
          <w:szCs w:val="24"/>
        </w:rPr>
      </w:pPr>
      <w:r w:rsidRPr="001444F6">
        <w:rPr>
          <w:b w:val="0"/>
          <w:sz w:val="24"/>
          <w:szCs w:val="24"/>
        </w:rPr>
        <w:t>2.1.8. Правом круглосуточного доступа на Объекты обладают:  Внешний управляющий Общества и главный инженер, главный бухгалтер, лица ответственные за корпоративную безопасность, руководители объектов  (на объекты своей ответственности), а в случаях пров</w:t>
      </w:r>
      <w:r w:rsidRPr="001444F6">
        <w:rPr>
          <w:b w:val="0"/>
          <w:sz w:val="24"/>
          <w:szCs w:val="24"/>
        </w:rPr>
        <w:t>е</w:t>
      </w:r>
      <w:r w:rsidRPr="001444F6">
        <w:rPr>
          <w:b w:val="0"/>
          <w:sz w:val="24"/>
          <w:szCs w:val="24"/>
        </w:rPr>
        <w:t>дения срочных работ по устранению технологических сбоев - сотрудники подразделений и</w:t>
      </w:r>
      <w:r w:rsidRPr="001444F6">
        <w:rPr>
          <w:b w:val="0"/>
          <w:sz w:val="24"/>
          <w:szCs w:val="24"/>
        </w:rPr>
        <w:t>н</w:t>
      </w:r>
      <w:r w:rsidRPr="001444F6">
        <w:rPr>
          <w:b w:val="0"/>
          <w:sz w:val="24"/>
          <w:szCs w:val="24"/>
        </w:rPr>
        <w:t>формационных технологий и связи, административно - хозяйственного обеспечения и подря</w:t>
      </w:r>
      <w:r w:rsidRPr="001444F6">
        <w:rPr>
          <w:b w:val="0"/>
          <w:sz w:val="24"/>
          <w:szCs w:val="24"/>
        </w:rPr>
        <w:t>д</w:t>
      </w:r>
      <w:r w:rsidRPr="001444F6">
        <w:rPr>
          <w:b w:val="0"/>
          <w:sz w:val="24"/>
          <w:szCs w:val="24"/>
        </w:rPr>
        <w:t>ных организаций. Кроме того, право круглосуточного доступа предоставляется руководителям и начальникам подразделений Организаций-арендаторов по постоянным или временным пр</w:t>
      </w:r>
      <w:r w:rsidRPr="001444F6">
        <w:rPr>
          <w:b w:val="0"/>
          <w:sz w:val="24"/>
          <w:szCs w:val="24"/>
        </w:rPr>
        <w:t>о</w:t>
      </w:r>
      <w:r w:rsidRPr="001444F6">
        <w:rPr>
          <w:b w:val="0"/>
          <w:sz w:val="24"/>
          <w:szCs w:val="24"/>
        </w:rPr>
        <w:t>пускам, либо по спискам, утвержденным  Внешним управляющим Общества, при предъявл</w:t>
      </w:r>
      <w:r w:rsidRPr="001444F6">
        <w:rPr>
          <w:b w:val="0"/>
          <w:sz w:val="24"/>
          <w:szCs w:val="24"/>
        </w:rPr>
        <w:t>е</w:t>
      </w:r>
      <w:r w:rsidRPr="001444F6">
        <w:rPr>
          <w:b w:val="0"/>
          <w:sz w:val="24"/>
          <w:szCs w:val="24"/>
        </w:rPr>
        <w:t>нии документов, удостоверяющих личность.</w:t>
      </w:r>
    </w:p>
    <w:p w:rsidR="00632F65" w:rsidRPr="001444F6" w:rsidRDefault="00632F65" w:rsidP="00632F65">
      <w:pPr>
        <w:ind w:firstLine="720"/>
        <w:rPr>
          <w:b w:val="0"/>
          <w:sz w:val="24"/>
          <w:szCs w:val="24"/>
        </w:rPr>
      </w:pPr>
      <w:r w:rsidRPr="001444F6">
        <w:rPr>
          <w:b w:val="0"/>
          <w:sz w:val="24"/>
          <w:szCs w:val="24"/>
        </w:rPr>
        <w:t>2.1.8. Работники (в том числе работники Организаций-арендаторов и Подрядчиков), выполняющие работу в сменном режиме, допускаются на Объекты в нерабочее время в соо</w:t>
      </w:r>
      <w:r w:rsidRPr="001444F6">
        <w:rPr>
          <w:b w:val="0"/>
          <w:sz w:val="24"/>
          <w:szCs w:val="24"/>
        </w:rPr>
        <w:t>т</w:t>
      </w:r>
      <w:r w:rsidRPr="001444F6">
        <w:rPr>
          <w:b w:val="0"/>
          <w:sz w:val="24"/>
          <w:szCs w:val="24"/>
        </w:rPr>
        <w:t xml:space="preserve">ветствии со списками (графиками), утвержденными Внешним управляющим Общества.  </w:t>
      </w:r>
    </w:p>
    <w:p w:rsidR="00632F65" w:rsidRPr="001444F6" w:rsidRDefault="00632F65" w:rsidP="00632F65">
      <w:pPr>
        <w:ind w:firstLine="720"/>
        <w:rPr>
          <w:b w:val="0"/>
          <w:sz w:val="24"/>
          <w:szCs w:val="24"/>
        </w:rPr>
      </w:pPr>
      <w:r w:rsidRPr="001444F6">
        <w:rPr>
          <w:b w:val="0"/>
          <w:sz w:val="24"/>
          <w:szCs w:val="24"/>
        </w:rPr>
        <w:t xml:space="preserve">2.1.9. </w:t>
      </w:r>
      <w:proofErr w:type="gramStart"/>
      <w:r w:rsidRPr="001444F6">
        <w:rPr>
          <w:b w:val="0"/>
          <w:sz w:val="24"/>
          <w:szCs w:val="24"/>
        </w:rPr>
        <w:t>Другим работникам (в т.ч. работникам Организаций арендаторов и Подрядчиков) доступ на объекты в нерабочее время предоставляется по письменным заявкам (Приложение № 4) руководителей структурных подразделений, представленным до 16.00 часов дня, пре</w:t>
      </w:r>
      <w:r w:rsidRPr="001444F6">
        <w:rPr>
          <w:b w:val="0"/>
          <w:sz w:val="24"/>
          <w:szCs w:val="24"/>
        </w:rPr>
        <w:t>д</w:t>
      </w:r>
      <w:r w:rsidRPr="001444F6">
        <w:rPr>
          <w:b w:val="0"/>
          <w:sz w:val="24"/>
          <w:szCs w:val="24"/>
        </w:rPr>
        <w:t>шествующего выходным или праздничным дням,  утвержденным Внешним управляющим Общества и  согласованным с отделом корпоративной безопасности.</w:t>
      </w:r>
      <w:proofErr w:type="gramEnd"/>
    </w:p>
    <w:p w:rsidR="00632F65" w:rsidRPr="001444F6" w:rsidRDefault="00632F65" w:rsidP="00632F65">
      <w:pPr>
        <w:ind w:firstLine="720"/>
        <w:rPr>
          <w:b w:val="0"/>
          <w:sz w:val="24"/>
          <w:szCs w:val="24"/>
        </w:rPr>
      </w:pPr>
      <w:r w:rsidRPr="001444F6">
        <w:rPr>
          <w:b w:val="0"/>
          <w:sz w:val="24"/>
          <w:szCs w:val="24"/>
        </w:rPr>
        <w:t>2.1.10. В исключительных случаях разрешается доступ работников Подрядчиков для проведения аварийных работ в нерабочее время при условии обязательного сопровождения работников Подрядчиков представителями Общества при выполнении указанных работ.</w:t>
      </w:r>
    </w:p>
    <w:p w:rsidR="00632F65" w:rsidRPr="001444F6" w:rsidRDefault="00632F65" w:rsidP="00632F65">
      <w:pPr>
        <w:ind w:firstLine="720"/>
        <w:rPr>
          <w:b w:val="0"/>
          <w:sz w:val="24"/>
          <w:szCs w:val="24"/>
        </w:rPr>
      </w:pPr>
      <w:r w:rsidRPr="001444F6">
        <w:rPr>
          <w:b w:val="0"/>
          <w:sz w:val="24"/>
          <w:szCs w:val="24"/>
        </w:rPr>
        <w:t xml:space="preserve">         </w:t>
      </w:r>
      <w:proofErr w:type="gramStart"/>
      <w:r w:rsidRPr="001444F6">
        <w:rPr>
          <w:b w:val="0"/>
          <w:sz w:val="24"/>
          <w:szCs w:val="24"/>
        </w:rPr>
        <w:t>2.1.11.Доступ на Объекты депутатов Государственной Думы, Народного собрания РД, членов Совета Федерации Федерального собрания, аудиторов счетной палаты РФ и РД осуществляется по предъявлении ими служебных удостоверений, а работники федеральных органов исполнительной власти, уполномоченных в пределах своей компетенции осущест</w:t>
      </w:r>
      <w:r w:rsidRPr="001444F6">
        <w:rPr>
          <w:b w:val="0"/>
          <w:sz w:val="24"/>
          <w:szCs w:val="24"/>
        </w:rPr>
        <w:t>в</w:t>
      </w:r>
      <w:r w:rsidRPr="001444F6">
        <w:rPr>
          <w:b w:val="0"/>
          <w:sz w:val="24"/>
          <w:szCs w:val="24"/>
        </w:rPr>
        <w:t>лять функции контроля и надзора и прибывшие в целях их реализации, пропускаются при предъявлении служебного удостоверения  по согласованию с отделом корпоративной без</w:t>
      </w:r>
      <w:r w:rsidRPr="001444F6">
        <w:rPr>
          <w:b w:val="0"/>
          <w:sz w:val="24"/>
          <w:szCs w:val="24"/>
        </w:rPr>
        <w:t>о</w:t>
      </w:r>
      <w:r w:rsidRPr="001444F6">
        <w:rPr>
          <w:b w:val="0"/>
          <w:sz w:val="24"/>
          <w:szCs w:val="24"/>
        </w:rPr>
        <w:t>пасности</w:t>
      </w:r>
      <w:proofErr w:type="gramEnd"/>
      <w:r w:rsidRPr="001444F6">
        <w:rPr>
          <w:b w:val="0"/>
          <w:sz w:val="24"/>
          <w:szCs w:val="24"/>
        </w:rPr>
        <w:t xml:space="preserve"> в сопровождении работника структурного подразделения, отвечающего за соотве</w:t>
      </w:r>
      <w:r w:rsidRPr="001444F6">
        <w:rPr>
          <w:b w:val="0"/>
          <w:sz w:val="24"/>
          <w:szCs w:val="24"/>
        </w:rPr>
        <w:t>т</w:t>
      </w:r>
      <w:r w:rsidRPr="001444F6">
        <w:rPr>
          <w:b w:val="0"/>
          <w:sz w:val="24"/>
          <w:szCs w:val="24"/>
        </w:rPr>
        <w:t>ствующие направления деятельности.</w:t>
      </w:r>
    </w:p>
    <w:p w:rsidR="00632F65" w:rsidRPr="001444F6" w:rsidRDefault="00632F65" w:rsidP="00632F65">
      <w:pPr>
        <w:ind w:firstLine="720"/>
        <w:rPr>
          <w:b w:val="0"/>
          <w:sz w:val="24"/>
          <w:szCs w:val="24"/>
        </w:rPr>
      </w:pPr>
      <w:r w:rsidRPr="001444F6">
        <w:rPr>
          <w:b w:val="0"/>
          <w:sz w:val="24"/>
          <w:szCs w:val="24"/>
        </w:rPr>
        <w:t>2.1.12. Доступ на Объекты приглашенных лиц сторонних организаций для участия в совещаниях, семинарах, конференциях и других мероприятиях может осуществляться по с</w:t>
      </w:r>
      <w:r w:rsidRPr="001444F6">
        <w:rPr>
          <w:b w:val="0"/>
          <w:sz w:val="24"/>
          <w:szCs w:val="24"/>
        </w:rPr>
        <w:t>о</w:t>
      </w:r>
      <w:r w:rsidRPr="001444F6">
        <w:rPr>
          <w:b w:val="0"/>
          <w:sz w:val="24"/>
          <w:szCs w:val="24"/>
        </w:rPr>
        <w:t>ответствующим спискам с обязательным предъявлением сотруднику охраны документов, уд</w:t>
      </w:r>
      <w:r w:rsidRPr="001444F6">
        <w:rPr>
          <w:b w:val="0"/>
          <w:sz w:val="24"/>
          <w:szCs w:val="24"/>
        </w:rPr>
        <w:t>о</w:t>
      </w:r>
      <w:r w:rsidRPr="001444F6">
        <w:rPr>
          <w:b w:val="0"/>
          <w:sz w:val="24"/>
          <w:szCs w:val="24"/>
        </w:rPr>
        <w:t>стоверяющих личность. В списке, в обязательном порядке, должны быть указаны следующие данные: дата, время и место проведения мероприятия, фамилия, имя, отчество (полностью), наименование организации с указанием должностей каждого приглашенного участника. Ра</w:t>
      </w:r>
      <w:r w:rsidRPr="001444F6">
        <w:rPr>
          <w:b w:val="0"/>
          <w:sz w:val="24"/>
          <w:szCs w:val="24"/>
        </w:rPr>
        <w:t>з</w:t>
      </w:r>
      <w:r w:rsidRPr="001444F6">
        <w:rPr>
          <w:b w:val="0"/>
          <w:sz w:val="24"/>
          <w:szCs w:val="24"/>
        </w:rPr>
        <w:t>решение на доступ таких посетителей могут дать только лица, указанные в п.1.11. Доступ пр</w:t>
      </w:r>
      <w:r w:rsidRPr="001444F6">
        <w:rPr>
          <w:b w:val="0"/>
          <w:sz w:val="24"/>
          <w:szCs w:val="24"/>
        </w:rPr>
        <w:t>и</w:t>
      </w:r>
      <w:r w:rsidRPr="001444F6">
        <w:rPr>
          <w:b w:val="0"/>
          <w:sz w:val="24"/>
          <w:szCs w:val="24"/>
        </w:rPr>
        <w:t>глашенных лиц осуществляется в сопровождении лица, ответственного за проведение мер</w:t>
      </w:r>
      <w:r w:rsidRPr="001444F6">
        <w:rPr>
          <w:b w:val="0"/>
          <w:sz w:val="24"/>
          <w:szCs w:val="24"/>
        </w:rPr>
        <w:t>о</w:t>
      </w:r>
      <w:r w:rsidRPr="001444F6">
        <w:rPr>
          <w:b w:val="0"/>
          <w:sz w:val="24"/>
          <w:szCs w:val="24"/>
        </w:rPr>
        <w:t>приятия.</w:t>
      </w:r>
    </w:p>
    <w:p w:rsidR="00632F65" w:rsidRPr="001444F6" w:rsidRDefault="00632F65" w:rsidP="00632F65">
      <w:pPr>
        <w:ind w:firstLine="720"/>
        <w:rPr>
          <w:b w:val="0"/>
          <w:sz w:val="24"/>
          <w:szCs w:val="24"/>
        </w:rPr>
      </w:pPr>
      <w:r w:rsidRPr="001444F6">
        <w:rPr>
          <w:b w:val="0"/>
          <w:sz w:val="24"/>
          <w:szCs w:val="24"/>
        </w:rPr>
        <w:t>2.1.13. Доступ на Объекты иностранных граждан (делегаций) осуществляется в уст</w:t>
      </w:r>
      <w:r w:rsidRPr="001444F6">
        <w:rPr>
          <w:b w:val="0"/>
          <w:sz w:val="24"/>
          <w:szCs w:val="24"/>
        </w:rPr>
        <w:t>а</w:t>
      </w:r>
      <w:r w:rsidRPr="001444F6">
        <w:rPr>
          <w:b w:val="0"/>
          <w:sz w:val="24"/>
          <w:szCs w:val="24"/>
        </w:rPr>
        <w:t>новленном порядке на основании заявки, подаваемой принимающим подразделением Общес</w:t>
      </w:r>
      <w:r w:rsidRPr="001444F6">
        <w:rPr>
          <w:b w:val="0"/>
          <w:sz w:val="24"/>
          <w:szCs w:val="24"/>
        </w:rPr>
        <w:t>т</w:t>
      </w:r>
      <w:r w:rsidRPr="001444F6">
        <w:rPr>
          <w:b w:val="0"/>
          <w:sz w:val="24"/>
          <w:szCs w:val="24"/>
        </w:rPr>
        <w:t>ва начальнику отдела корпоративной безопасности и предварительно согласованной с Вне</w:t>
      </w:r>
      <w:r w:rsidRPr="001444F6">
        <w:rPr>
          <w:b w:val="0"/>
          <w:sz w:val="24"/>
          <w:szCs w:val="24"/>
        </w:rPr>
        <w:t>ш</w:t>
      </w:r>
      <w:r w:rsidRPr="001444F6">
        <w:rPr>
          <w:b w:val="0"/>
          <w:sz w:val="24"/>
          <w:szCs w:val="24"/>
        </w:rPr>
        <w:lastRenderedPageBreak/>
        <w:t>ним управляющим Общества. Пропуск осуществляется по списку, при проверке документов, удостоверяющих личность. Иностранные граждане во время посещения сопровождаются р</w:t>
      </w:r>
      <w:r w:rsidRPr="001444F6">
        <w:rPr>
          <w:b w:val="0"/>
          <w:sz w:val="24"/>
          <w:szCs w:val="24"/>
        </w:rPr>
        <w:t>а</w:t>
      </w:r>
      <w:r w:rsidRPr="001444F6">
        <w:rPr>
          <w:b w:val="0"/>
          <w:sz w:val="24"/>
          <w:szCs w:val="24"/>
        </w:rPr>
        <w:t>ботником принимающего (заинтересованного) подразделения. На оборотной стороне заявки (списка) на посту охраны делается отметка о количестве посетителей.</w:t>
      </w:r>
    </w:p>
    <w:p w:rsidR="00632F65" w:rsidRPr="001444F6" w:rsidRDefault="00632F65" w:rsidP="00632F65">
      <w:pPr>
        <w:ind w:firstLine="720"/>
        <w:rPr>
          <w:b w:val="0"/>
          <w:sz w:val="24"/>
          <w:szCs w:val="24"/>
        </w:rPr>
      </w:pPr>
      <w:r w:rsidRPr="001444F6">
        <w:rPr>
          <w:b w:val="0"/>
          <w:sz w:val="24"/>
          <w:szCs w:val="24"/>
        </w:rPr>
        <w:t>2.1.14. При пожарах, аварийных ситуациях, стихийных бедствиях, преступных посяг</w:t>
      </w:r>
      <w:r w:rsidRPr="001444F6">
        <w:rPr>
          <w:b w:val="0"/>
          <w:sz w:val="24"/>
          <w:szCs w:val="24"/>
        </w:rPr>
        <w:t>а</w:t>
      </w:r>
      <w:r w:rsidRPr="001444F6">
        <w:rPr>
          <w:b w:val="0"/>
          <w:sz w:val="24"/>
          <w:szCs w:val="24"/>
        </w:rPr>
        <w:t>тельствах на объект, а также при других чрезвычайных происшествиях пожарные расчеты, аварийные бригады, бригады скорой неотложной и медицинской помощи, правоохранител</w:t>
      </w:r>
      <w:r w:rsidRPr="001444F6">
        <w:rPr>
          <w:b w:val="0"/>
          <w:sz w:val="24"/>
          <w:szCs w:val="24"/>
        </w:rPr>
        <w:t>ь</w:t>
      </w:r>
      <w:r w:rsidRPr="001444F6">
        <w:rPr>
          <w:b w:val="0"/>
          <w:sz w:val="24"/>
          <w:szCs w:val="24"/>
        </w:rPr>
        <w:t>ных органов допускаются на объекты с обязательным уведомлением Внешнего управляющего Общества, руководителя объекта, руководителя группы корпоративной безопасности. В пер</w:t>
      </w:r>
      <w:r w:rsidRPr="001444F6">
        <w:rPr>
          <w:b w:val="0"/>
          <w:sz w:val="24"/>
          <w:szCs w:val="24"/>
        </w:rPr>
        <w:t>и</w:t>
      </w:r>
      <w:r w:rsidRPr="001444F6">
        <w:rPr>
          <w:b w:val="0"/>
          <w:sz w:val="24"/>
          <w:szCs w:val="24"/>
        </w:rPr>
        <w:t>од нахождения на Объектах вышеуказанных работников их обязательно сопровождают с</w:t>
      </w:r>
      <w:r w:rsidRPr="001444F6">
        <w:rPr>
          <w:b w:val="0"/>
          <w:sz w:val="24"/>
          <w:szCs w:val="24"/>
        </w:rPr>
        <w:t>о</w:t>
      </w:r>
      <w:r w:rsidRPr="001444F6">
        <w:rPr>
          <w:b w:val="0"/>
          <w:sz w:val="24"/>
          <w:szCs w:val="24"/>
        </w:rPr>
        <w:t>трудники подразделения охраны.</w:t>
      </w:r>
    </w:p>
    <w:p w:rsidR="00632F65" w:rsidRPr="001444F6" w:rsidRDefault="00632F65" w:rsidP="00632F65">
      <w:pPr>
        <w:ind w:firstLine="720"/>
        <w:rPr>
          <w:b w:val="0"/>
          <w:sz w:val="24"/>
          <w:szCs w:val="24"/>
        </w:rPr>
      </w:pPr>
      <w:r w:rsidRPr="001444F6">
        <w:rPr>
          <w:b w:val="0"/>
          <w:sz w:val="24"/>
          <w:szCs w:val="24"/>
        </w:rPr>
        <w:t>2.1.15. После 20.00 часов работниками охраны производится осмотр не сданных под охрану помещений административных зданий. При этом лицам, не имеющим права находит</w:t>
      </w:r>
      <w:r w:rsidRPr="001444F6">
        <w:rPr>
          <w:b w:val="0"/>
          <w:sz w:val="24"/>
          <w:szCs w:val="24"/>
        </w:rPr>
        <w:t>ь</w:t>
      </w:r>
      <w:r w:rsidRPr="001444F6">
        <w:rPr>
          <w:b w:val="0"/>
          <w:sz w:val="24"/>
          <w:szCs w:val="24"/>
        </w:rPr>
        <w:t>ся в указанное время в помещениях, предлагается покинуть здания, о выявленных нарушениях начальник подразделения охраны Объекта информирует руководителя объекта и сотрудника отдела корпоративной безопасности</w:t>
      </w:r>
    </w:p>
    <w:p w:rsidR="00632F65" w:rsidRPr="001444F6" w:rsidRDefault="00632F65" w:rsidP="00632F65">
      <w:pPr>
        <w:ind w:firstLine="720"/>
        <w:rPr>
          <w:b w:val="0"/>
          <w:sz w:val="24"/>
          <w:szCs w:val="24"/>
        </w:rPr>
      </w:pPr>
      <w:r w:rsidRPr="001444F6">
        <w:rPr>
          <w:b w:val="0"/>
          <w:sz w:val="24"/>
          <w:szCs w:val="24"/>
        </w:rPr>
        <w:t>2.1.16. Вход на Объекты лиц в состоянии алкогольного, наркотического или токсич</w:t>
      </w:r>
      <w:r w:rsidRPr="001444F6">
        <w:rPr>
          <w:b w:val="0"/>
          <w:sz w:val="24"/>
          <w:szCs w:val="24"/>
        </w:rPr>
        <w:t>е</w:t>
      </w:r>
      <w:r w:rsidRPr="001444F6">
        <w:rPr>
          <w:b w:val="0"/>
          <w:sz w:val="24"/>
          <w:szCs w:val="24"/>
        </w:rPr>
        <w:t>ского опьянения запрещен. Работники охраны обязаны не допускать указанных лиц на Объе</w:t>
      </w:r>
      <w:r w:rsidRPr="001444F6">
        <w:rPr>
          <w:b w:val="0"/>
          <w:sz w:val="24"/>
          <w:szCs w:val="24"/>
        </w:rPr>
        <w:t>к</w:t>
      </w:r>
      <w:r w:rsidRPr="001444F6">
        <w:rPr>
          <w:b w:val="0"/>
          <w:sz w:val="24"/>
          <w:szCs w:val="24"/>
        </w:rPr>
        <w:t>ты, а при попытке их проникнуть на Объект или нарушении ими общественного порядка з</w:t>
      </w:r>
      <w:r w:rsidRPr="001444F6">
        <w:rPr>
          <w:b w:val="0"/>
          <w:sz w:val="24"/>
          <w:szCs w:val="24"/>
        </w:rPr>
        <w:t>а</w:t>
      </w:r>
      <w:r w:rsidRPr="001444F6">
        <w:rPr>
          <w:b w:val="0"/>
          <w:sz w:val="24"/>
          <w:szCs w:val="24"/>
        </w:rPr>
        <w:t>держивать их и немедленно информировать сотрудников отдела  корпоративной безопасн</w:t>
      </w:r>
      <w:r w:rsidRPr="001444F6">
        <w:rPr>
          <w:b w:val="0"/>
          <w:sz w:val="24"/>
          <w:szCs w:val="24"/>
        </w:rPr>
        <w:t>о</w:t>
      </w:r>
      <w:r w:rsidRPr="001444F6">
        <w:rPr>
          <w:b w:val="0"/>
          <w:sz w:val="24"/>
          <w:szCs w:val="24"/>
        </w:rPr>
        <w:t>сти.</w:t>
      </w:r>
    </w:p>
    <w:p w:rsidR="00632F65" w:rsidRPr="001444F6" w:rsidRDefault="00632F65" w:rsidP="00632F65">
      <w:pPr>
        <w:ind w:firstLine="720"/>
        <w:rPr>
          <w:b w:val="0"/>
          <w:sz w:val="24"/>
          <w:szCs w:val="24"/>
        </w:rPr>
      </w:pPr>
      <w:r w:rsidRPr="001444F6">
        <w:rPr>
          <w:b w:val="0"/>
          <w:sz w:val="24"/>
          <w:szCs w:val="24"/>
        </w:rPr>
        <w:t>2.2. Порядок оформления и выдачи пропусков, дающих право доступа на объекты.</w:t>
      </w:r>
    </w:p>
    <w:p w:rsidR="00632F65" w:rsidRPr="001444F6" w:rsidRDefault="00632F65" w:rsidP="00632F65">
      <w:pPr>
        <w:ind w:firstLine="720"/>
        <w:rPr>
          <w:b w:val="0"/>
          <w:sz w:val="24"/>
          <w:szCs w:val="24"/>
        </w:rPr>
      </w:pPr>
      <w:r w:rsidRPr="001444F6">
        <w:rPr>
          <w:b w:val="0"/>
          <w:sz w:val="24"/>
          <w:szCs w:val="24"/>
        </w:rPr>
        <w:t xml:space="preserve">2.2.1. Начальник отдела корпоративной безопасности организует </w:t>
      </w:r>
      <w:proofErr w:type="gramStart"/>
      <w:r w:rsidRPr="001444F6">
        <w:rPr>
          <w:b w:val="0"/>
          <w:sz w:val="24"/>
          <w:szCs w:val="24"/>
        </w:rPr>
        <w:t>контроль за</w:t>
      </w:r>
      <w:proofErr w:type="gramEnd"/>
      <w:r w:rsidRPr="001444F6">
        <w:rPr>
          <w:b w:val="0"/>
          <w:sz w:val="24"/>
          <w:szCs w:val="24"/>
        </w:rPr>
        <w:t xml:space="preserve"> оформл</w:t>
      </w:r>
      <w:r w:rsidRPr="001444F6">
        <w:rPr>
          <w:b w:val="0"/>
          <w:sz w:val="24"/>
          <w:szCs w:val="24"/>
        </w:rPr>
        <w:t>е</w:t>
      </w:r>
      <w:r w:rsidRPr="001444F6">
        <w:rPr>
          <w:b w:val="0"/>
          <w:sz w:val="24"/>
          <w:szCs w:val="24"/>
        </w:rPr>
        <w:t>нием, учетом и выдачей  пропусков на Объекты по письменным заявкам руководителей по</w:t>
      </w:r>
      <w:r w:rsidRPr="001444F6">
        <w:rPr>
          <w:b w:val="0"/>
          <w:sz w:val="24"/>
          <w:szCs w:val="24"/>
        </w:rPr>
        <w:t>д</w:t>
      </w:r>
      <w:r w:rsidRPr="001444F6">
        <w:rPr>
          <w:b w:val="0"/>
          <w:sz w:val="24"/>
          <w:szCs w:val="24"/>
        </w:rPr>
        <w:t>разделений и Организаций-арендаторов. Основанием для оформления постоянного (временн</w:t>
      </w:r>
      <w:r w:rsidRPr="001444F6">
        <w:rPr>
          <w:b w:val="0"/>
          <w:sz w:val="24"/>
          <w:szCs w:val="24"/>
        </w:rPr>
        <w:t>о</w:t>
      </w:r>
      <w:r w:rsidRPr="001444F6">
        <w:rPr>
          <w:b w:val="0"/>
          <w:sz w:val="24"/>
          <w:szCs w:val="24"/>
        </w:rPr>
        <w:t>го) пропуска является копия трудового договора, копия приказа о зачислении на работу, либо резолюция Внешнего управляющего Общества, (руководителя объекта) о выдаче постоянного (временного) пропуска лицу, не состоящему в штате Общества.</w:t>
      </w:r>
    </w:p>
    <w:p w:rsidR="00632F65" w:rsidRPr="001444F6" w:rsidRDefault="00632F65" w:rsidP="00632F65">
      <w:pPr>
        <w:ind w:firstLine="720"/>
        <w:rPr>
          <w:b w:val="0"/>
          <w:sz w:val="24"/>
          <w:szCs w:val="24"/>
        </w:rPr>
      </w:pPr>
      <w:r w:rsidRPr="001444F6">
        <w:rPr>
          <w:b w:val="0"/>
          <w:sz w:val="24"/>
          <w:szCs w:val="24"/>
        </w:rPr>
        <w:t>2.2.2. Работникам Подрядчиков, привлекаемым для работ по договору гражданско-правового характера, выполняющим строительно-монтажные, ремонтные работы или серви</w:t>
      </w:r>
      <w:r w:rsidRPr="001444F6">
        <w:rPr>
          <w:b w:val="0"/>
          <w:sz w:val="24"/>
          <w:szCs w:val="24"/>
        </w:rPr>
        <w:t>с</w:t>
      </w:r>
      <w:r w:rsidRPr="001444F6">
        <w:rPr>
          <w:b w:val="0"/>
          <w:sz w:val="24"/>
          <w:szCs w:val="24"/>
        </w:rPr>
        <w:t>ное обслуживание, выдаются временные пропуска на срок действия договора, указанного в письменной заявке. Заявка подписывается руководителем структурного подразделения, отв</w:t>
      </w:r>
      <w:r w:rsidRPr="001444F6">
        <w:rPr>
          <w:b w:val="0"/>
          <w:sz w:val="24"/>
          <w:szCs w:val="24"/>
        </w:rPr>
        <w:t>е</w:t>
      </w:r>
      <w:r w:rsidRPr="001444F6">
        <w:rPr>
          <w:b w:val="0"/>
          <w:sz w:val="24"/>
          <w:szCs w:val="24"/>
        </w:rPr>
        <w:t>чающим за производство данных работ.</w:t>
      </w:r>
    </w:p>
    <w:p w:rsidR="00632F65" w:rsidRPr="001444F6" w:rsidRDefault="00632F65" w:rsidP="00632F65">
      <w:pPr>
        <w:ind w:firstLine="720"/>
        <w:rPr>
          <w:b w:val="0"/>
          <w:sz w:val="24"/>
          <w:szCs w:val="24"/>
        </w:rPr>
      </w:pPr>
      <w:r w:rsidRPr="001444F6">
        <w:rPr>
          <w:b w:val="0"/>
          <w:sz w:val="24"/>
          <w:szCs w:val="24"/>
        </w:rPr>
        <w:t>2.2.3. Постоянные пропуска оформляются сотрудниками ОИТ и выдаются сотрудник</w:t>
      </w:r>
      <w:r w:rsidRPr="001444F6">
        <w:rPr>
          <w:b w:val="0"/>
          <w:sz w:val="24"/>
          <w:szCs w:val="24"/>
        </w:rPr>
        <w:t>а</w:t>
      </w:r>
      <w:r w:rsidRPr="001444F6">
        <w:rPr>
          <w:b w:val="0"/>
          <w:sz w:val="24"/>
          <w:szCs w:val="24"/>
        </w:rPr>
        <w:t xml:space="preserve">ми отдела управления персоналом на основании Приказа внешнего управляющего Общества о зачислении лица на работу на ту или иную должность. Временный пропуск выдается на срок не более </w:t>
      </w:r>
      <w:proofErr w:type="gramStart"/>
      <w:r w:rsidRPr="001444F6">
        <w:rPr>
          <w:b w:val="0"/>
          <w:sz w:val="24"/>
          <w:szCs w:val="24"/>
        </w:rPr>
        <w:t>З</w:t>
      </w:r>
      <w:proofErr w:type="gramEnd"/>
      <w:r w:rsidRPr="001444F6">
        <w:rPr>
          <w:b w:val="0"/>
          <w:sz w:val="24"/>
          <w:szCs w:val="24"/>
        </w:rPr>
        <w:t xml:space="preserve"> месяцев без фотографии, который действителен с документом, удостоверяющим личность. Временный пропуск с фотографией выдается на срок до 6 месяцев и для доступа предъявления документа, удостоверяющего личность, не требуется. Временные пропуска оформляются и выдаются работниками отдела управления персоналом после согласования с отделом корпоративной безопасности и подписываются руководством Общества. При выдаче постоянных и временных пропусков осуществляется инструктаж по соблюдению внутриоб</w:t>
      </w:r>
      <w:r w:rsidRPr="001444F6">
        <w:rPr>
          <w:b w:val="0"/>
          <w:sz w:val="24"/>
          <w:szCs w:val="24"/>
        </w:rPr>
        <w:t>ъ</w:t>
      </w:r>
      <w:r w:rsidRPr="001444F6">
        <w:rPr>
          <w:b w:val="0"/>
          <w:sz w:val="24"/>
          <w:szCs w:val="24"/>
        </w:rPr>
        <w:t xml:space="preserve">ектового и   </w:t>
      </w:r>
      <w:proofErr w:type="gramStart"/>
      <w:r w:rsidRPr="001444F6">
        <w:rPr>
          <w:b w:val="0"/>
          <w:sz w:val="24"/>
          <w:szCs w:val="24"/>
        </w:rPr>
        <w:t>пропускного</w:t>
      </w:r>
      <w:proofErr w:type="gramEnd"/>
      <w:r w:rsidRPr="001444F6">
        <w:rPr>
          <w:b w:val="0"/>
          <w:sz w:val="24"/>
          <w:szCs w:val="24"/>
        </w:rPr>
        <w:t xml:space="preserve">  режимов.</w:t>
      </w:r>
    </w:p>
    <w:p w:rsidR="00632F65" w:rsidRPr="001444F6" w:rsidRDefault="00632F65" w:rsidP="00632F65">
      <w:pPr>
        <w:ind w:firstLine="720"/>
        <w:rPr>
          <w:b w:val="0"/>
          <w:sz w:val="24"/>
          <w:szCs w:val="24"/>
        </w:rPr>
      </w:pPr>
      <w:r w:rsidRPr="001444F6">
        <w:rPr>
          <w:b w:val="0"/>
          <w:sz w:val="24"/>
          <w:szCs w:val="24"/>
        </w:rPr>
        <w:t>2.2.4. Все остальные категории посетителей посещают объ</w:t>
      </w:r>
      <w:r w:rsidR="00F326B1">
        <w:rPr>
          <w:b w:val="0"/>
          <w:sz w:val="24"/>
          <w:szCs w:val="24"/>
        </w:rPr>
        <w:t xml:space="preserve">екты </w:t>
      </w:r>
      <w:r w:rsidRPr="001444F6">
        <w:rPr>
          <w:b w:val="0"/>
          <w:sz w:val="24"/>
          <w:szCs w:val="24"/>
        </w:rPr>
        <w:t>Общества по разовым пропускам. С учетом специфики отдельных производственных объектов допускается испол</w:t>
      </w:r>
      <w:r w:rsidRPr="001444F6">
        <w:rPr>
          <w:b w:val="0"/>
          <w:sz w:val="24"/>
          <w:szCs w:val="24"/>
        </w:rPr>
        <w:t>ь</w:t>
      </w:r>
      <w:r w:rsidRPr="001444F6">
        <w:rPr>
          <w:b w:val="0"/>
          <w:sz w:val="24"/>
          <w:szCs w:val="24"/>
        </w:rPr>
        <w:t>зование карт</w:t>
      </w:r>
      <w:r w:rsidR="00F326B1">
        <w:rPr>
          <w:b w:val="0"/>
          <w:sz w:val="24"/>
          <w:szCs w:val="24"/>
        </w:rPr>
        <w:t>очек посетителя</w:t>
      </w:r>
      <w:r w:rsidRPr="001444F6">
        <w:rPr>
          <w:b w:val="0"/>
          <w:sz w:val="24"/>
          <w:szCs w:val="24"/>
        </w:rPr>
        <w:t>.</w:t>
      </w:r>
    </w:p>
    <w:p w:rsidR="00632F65" w:rsidRPr="001444F6" w:rsidRDefault="00632F65" w:rsidP="00632F65">
      <w:pPr>
        <w:ind w:firstLine="720"/>
        <w:rPr>
          <w:b w:val="0"/>
          <w:sz w:val="24"/>
          <w:szCs w:val="24"/>
        </w:rPr>
      </w:pPr>
      <w:r w:rsidRPr="001444F6">
        <w:rPr>
          <w:b w:val="0"/>
          <w:sz w:val="24"/>
          <w:szCs w:val="24"/>
        </w:rPr>
        <w:t>2.2.5. Разовые пропуска (карточки посетителя) оформляются (выдаются) работником охраны:</w:t>
      </w:r>
    </w:p>
    <w:p w:rsidR="00632F65" w:rsidRPr="001444F6" w:rsidRDefault="00632F65" w:rsidP="00632F65">
      <w:pPr>
        <w:ind w:firstLine="720"/>
        <w:rPr>
          <w:b w:val="0"/>
          <w:sz w:val="24"/>
          <w:szCs w:val="24"/>
        </w:rPr>
      </w:pPr>
      <w:r w:rsidRPr="001444F6">
        <w:rPr>
          <w:b w:val="0"/>
          <w:sz w:val="24"/>
          <w:szCs w:val="24"/>
        </w:rPr>
        <w:t>- в аппарате управления Общества — после согласования в телефонном режиме с р</w:t>
      </w:r>
      <w:r w:rsidRPr="001444F6">
        <w:rPr>
          <w:b w:val="0"/>
          <w:sz w:val="24"/>
          <w:szCs w:val="24"/>
        </w:rPr>
        <w:t>а</w:t>
      </w:r>
      <w:r w:rsidRPr="001444F6">
        <w:rPr>
          <w:b w:val="0"/>
          <w:sz w:val="24"/>
          <w:szCs w:val="24"/>
        </w:rPr>
        <w:t>ботником отделов или Организации-арендатора, к которому прибыл посетитель;</w:t>
      </w:r>
    </w:p>
    <w:p w:rsidR="00632F65" w:rsidRPr="001444F6" w:rsidRDefault="00632F65" w:rsidP="00632F65">
      <w:pPr>
        <w:ind w:firstLine="720"/>
        <w:rPr>
          <w:b w:val="0"/>
          <w:sz w:val="24"/>
          <w:szCs w:val="24"/>
        </w:rPr>
      </w:pPr>
      <w:r w:rsidRPr="001444F6">
        <w:rPr>
          <w:b w:val="0"/>
          <w:sz w:val="24"/>
          <w:szCs w:val="24"/>
        </w:rPr>
        <w:t>- на других объектах Общества — с разрешения руководителя объекта.</w:t>
      </w:r>
    </w:p>
    <w:p w:rsidR="00632F65" w:rsidRPr="001444F6" w:rsidRDefault="00632F65" w:rsidP="00632F65">
      <w:pPr>
        <w:ind w:firstLine="720"/>
        <w:rPr>
          <w:b w:val="0"/>
          <w:sz w:val="24"/>
          <w:szCs w:val="24"/>
        </w:rPr>
      </w:pPr>
      <w:r w:rsidRPr="001444F6">
        <w:rPr>
          <w:b w:val="0"/>
          <w:sz w:val="24"/>
          <w:szCs w:val="24"/>
        </w:rPr>
        <w:lastRenderedPageBreak/>
        <w:t>Ф.И.О., паспортные данные (иного документа, удостоверяющего личность), № кабин</w:t>
      </w:r>
      <w:r w:rsidRPr="001444F6">
        <w:rPr>
          <w:b w:val="0"/>
          <w:sz w:val="24"/>
          <w:szCs w:val="24"/>
        </w:rPr>
        <w:t>е</w:t>
      </w:r>
      <w:r w:rsidRPr="001444F6">
        <w:rPr>
          <w:b w:val="0"/>
          <w:sz w:val="24"/>
          <w:szCs w:val="24"/>
        </w:rPr>
        <w:t>та, фамилия инициалы работника к которому прибыл посетитель, время прибытия и убытия заносятся работником охраны в</w:t>
      </w:r>
      <w:r w:rsidR="00F326B1">
        <w:rPr>
          <w:b w:val="0"/>
          <w:sz w:val="24"/>
          <w:szCs w:val="24"/>
        </w:rPr>
        <w:t xml:space="preserve"> Книгу учета посетителей</w:t>
      </w:r>
      <w:r w:rsidRPr="001444F6">
        <w:rPr>
          <w:b w:val="0"/>
          <w:sz w:val="24"/>
          <w:szCs w:val="24"/>
        </w:rPr>
        <w:t>, которая ведется и хранится на посту охраны (срок хранения Книги по окончании ее ведения — 1 год).</w:t>
      </w:r>
    </w:p>
    <w:p w:rsidR="00632F65" w:rsidRPr="001444F6" w:rsidRDefault="00632F65" w:rsidP="00632F65">
      <w:pPr>
        <w:tabs>
          <w:tab w:val="left" w:pos="1020"/>
        </w:tabs>
        <w:ind w:firstLine="720"/>
        <w:rPr>
          <w:b w:val="0"/>
          <w:sz w:val="24"/>
          <w:szCs w:val="24"/>
        </w:rPr>
      </w:pPr>
      <w:r w:rsidRPr="001444F6">
        <w:rPr>
          <w:b w:val="0"/>
          <w:sz w:val="24"/>
          <w:szCs w:val="24"/>
        </w:rPr>
        <w:t>Разовые пропуска (карточки посетителя) выдаются при предъявлении следующих д</w:t>
      </w:r>
      <w:r w:rsidRPr="001444F6">
        <w:rPr>
          <w:b w:val="0"/>
          <w:sz w:val="24"/>
          <w:szCs w:val="24"/>
        </w:rPr>
        <w:t>о</w:t>
      </w:r>
      <w:r w:rsidRPr="001444F6">
        <w:rPr>
          <w:b w:val="0"/>
          <w:sz w:val="24"/>
          <w:szCs w:val="24"/>
        </w:rPr>
        <w:t>кументов, удостоверяющих личность:</w:t>
      </w:r>
    </w:p>
    <w:p w:rsidR="00632F65" w:rsidRPr="001444F6" w:rsidRDefault="00632F65" w:rsidP="00632F65">
      <w:pPr>
        <w:tabs>
          <w:tab w:val="left" w:pos="1020"/>
        </w:tabs>
        <w:ind w:firstLine="720"/>
        <w:rPr>
          <w:b w:val="0"/>
          <w:sz w:val="24"/>
          <w:szCs w:val="24"/>
        </w:rPr>
      </w:pPr>
      <w:r w:rsidRPr="001444F6">
        <w:rPr>
          <w:b w:val="0"/>
          <w:sz w:val="24"/>
          <w:szCs w:val="24"/>
        </w:rPr>
        <w:t>- паспорт гражданина Российской Федерации (или иного государства для иностранных граждан);</w:t>
      </w:r>
    </w:p>
    <w:p w:rsidR="00632F65" w:rsidRPr="001444F6" w:rsidRDefault="00632F65" w:rsidP="00632F65">
      <w:pPr>
        <w:tabs>
          <w:tab w:val="left" w:pos="1020"/>
        </w:tabs>
        <w:ind w:firstLine="720"/>
        <w:rPr>
          <w:b w:val="0"/>
          <w:sz w:val="24"/>
          <w:szCs w:val="24"/>
        </w:rPr>
      </w:pPr>
      <w:r w:rsidRPr="001444F6">
        <w:rPr>
          <w:b w:val="0"/>
          <w:sz w:val="24"/>
          <w:szCs w:val="24"/>
        </w:rPr>
        <w:t xml:space="preserve">- паспорт гражданина Российской Федерации для выезда из РФ и въезда </w:t>
      </w:r>
      <w:proofErr w:type="gramStart"/>
      <w:r w:rsidRPr="001444F6">
        <w:rPr>
          <w:b w:val="0"/>
          <w:sz w:val="24"/>
          <w:szCs w:val="24"/>
        </w:rPr>
        <w:t>в</w:t>
      </w:r>
      <w:proofErr w:type="gramEnd"/>
    </w:p>
    <w:p w:rsidR="00632F65" w:rsidRPr="001444F6" w:rsidRDefault="00632F65" w:rsidP="00632F65">
      <w:pPr>
        <w:tabs>
          <w:tab w:val="left" w:pos="1020"/>
        </w:tabs>
        <w:ind w:firstLine="720"/>
        <w:rPr>
          <w:b w:val="0"/>
          <w:sz w:val="24"/>
          <w:szCs w:val="24"/>
        </w:rPr>
      </w:pPr>
      <w:r w:rsidRPr="001444F6">
        <w:rPr>
          <w:b w:val="0"/>
          <w:sz w:val="24"/>
          <w:szCs w:val="24"/>
        </w:rPr>
        <w:t>РФ;</w:t>
      </w:r>
    </w:p>
    <w:p w:rsidR="00632F65" w:rsidRPr="001444F6" w:rsidRDefault="00632F65" w:rsidP="00632F65">
      <w:pPr>
        <w:tabs>
          <w:tab w:val="left" w:pos="1020"/>
        </w:tabs>
        <w:ind w:firstLine="720"/>
        <w:rPr>
          <w:b w:val="0"/>
          <w:sz w:val="24"/>
          <w:szCs w:val="24"/>
        </w:rPr>
      </w:pPr>
      <w:r w:rsidRPr="001444F6">
        <w:rPr>
          <w:b w:val="0"/>
          <w:sz w:val="24"/>
          <w:szCs w:val="24"/>
        </w:rPr>
        <w:t>- удостоверение сотрудника федеральных органов исполнительной власти (МВД, ФСБ, ФСО, ФАС; ФСНК, Налоговой инспекции,  и. т. д.</w:t>
      </w:r>
      <w:proofErr w:type="gramStart"/>
      <w:r w:rsidRPr="001444F6">
        <w:rPr>
          <w:b w:val="0"/>
          <w:sz w:val="24"/>
          <w:szCs w:val="24"/>
        </w:rPr>
        <w:t xml:space="preserve"> )</w:t>
      </w:r>
      <w:proofErr w:type="gramEnd"/>
    </w:p>
    <w:p w:rsidR="00632F65" w:rsidRPr="001444F6" w:rsidRDefault="00632F65" w:rsidP="00632F65">
      <w:pPr>
        <w:tabs>
          <w:tab w:val="left" w:pos="1020"/>
        </w:tabs>
        <w:ind w:firstLine="720"/>
        <w:rPr>
          <w:b w:val="0"/>
          <w:sz w:val="24"/>
          <w:szCs w:val="24"/>
        </w:rPr>
      </w:pPr>
      <w:r w:rsidRPr="001444F6">
        <w:rPr>
          <w:b w:val="0"/>
          <w:sz w:val="24"/>
          <w:szCs w:val="24"/>
        </w:rPr>
        <w:t xml:space="preserve"> - удостоверения сотрудника судебных органов РД;</w:t>
      </w:r>
    </w:p>
    <w:p w:rsidR="00632F65" w:rsidRPr="001444F6" w:rsidRDefault="00632F65" w:rsidP="00632F65">
      <w:pPr>
        <w:tabs>
          <w:tab w:val="left" w:pos="1020"/>
        </w:tabs>
        <w:ind w:firstLine="720"/>
        <w:rPr>
          <w:b w:val="0"/>
          <w:sz w:val="24"/>
          <w:szCs w:val="24"/>
        </w:rPr>
      </w:pPr>
      <w:r w:rsidRPr="001444F6">
        <w:rPr>
          <w:b w:val="0"/>
          <w:sz w:val="24"/>
          <w:szCs w:val="24"/>
        </w:rPr>
        <w:t>- удостоверения сотрудника прокуратуры;</w:t>
      </w:r>
    </w:p>
    <w:p w:rsidR="00632F65" w:rsidRPr="001444F6" w:rsidRDefault="00632F65" w:rsidP="00632F65">
      <w:pPr>
        <w:tabs>
          <w:tab w:val="left" w:pos="1020"/>
        </w:tabs>
        <w:ind w:firstLine="720"/>
        <w:rPr>
          <w:b w:val="0"/>
          <w:sz w:val="24"/>
          <w:szCs w:val="24"/>
        </w:rPr>
      </w:pPr>
      <w:r w:rsidRPr="001444F6">
        <w:rPr>
          <w:b w:val="0"/>
          <w:sz w:val="24"/>
          <w:szCs w:val="24"/>
        </w:rPr>
        <w:t>- удостоверение личности военнослужащего либо военного билета.</w:t>
      </w:r>
    </w:p>
    <w:p w:rsidR="00632F65" w:rsidRPr="001444F6" w:rsidRDefault="00632F65" w:rsidP="00632F65">
      <w:pPr>
        <w:tabs>
          <w:tab w:val="left" w:pos="1020"/>
        </w:tabs>
        <w:ind w:firstLine="720"/>
        <w:rPr>
          <w:b w:val="0"/>
          <w:sz w:val="24"/>
          <w:szCs w:val="24"/>
        </w:rPr>
      </w:pPr>
      <w:r w:rsidRPr="001444F6">
        <w:rPr>
          <w:b w:val="0"/>
          <w:sz w:val="24"/>
          <w:szCs w:val="24"/>
        </w:rPr>
        <w:t>2.2.6. Разовые пропуска дают право на посещение только тех помещений, которые в них указаны. Разовый пропуск (карточка посетителя) действителен только при предъявлении документа, удостоверяющего личность.</w:t>
      </w:r>
    </w:p>
    <w:p w:rsidR="00632F65" w:rsidRPr="001444F6" w:rsidRDefault="00632F65" w:rsidP="00632F65">
      <w:pPr>
        <w:tabs>
          <w:tab w:val="left" w:pos="1020"/>
        </w:tabs>
        <w:ind w:firstLine="720"/>
        <w:rPr>
          <w:b w:val="0"/>
          <w:sz w:val="24"/>
          <w:szCs w:val="24"/>
        </w:rPr>
      </w:pPr>
      <w:r w:rsidRPr="001444F6">
        <w:rPr>
          <w:b w:val="0"/>
          <w:sz w:val="24"/>
          <w:szCs w:val="24"/>
        </w:rPr>
        <w:t>2.2.7. Должностное лицо, принимающее посетителя, несет персональную ответстве</w:t>
      </w:r>
      <w:r w:rsidRPr="001444F6">
        <w:rPr>
          <w:b w:val="0"/>
          <w:sz w:val="24"/>
          <w:szCs w:val="24"/>
        </w:rPr>
        <w:t>н</w:t>
      </w:r>
      <w:r w:rsidRPr="001444F6">
        <w:rPr>
          <w:b w:val="0"/>
          <w:sz w:val="24"/>
          <w:szCs w:val="24"/>
        </w:rPr>
        <w:t>ность за его пребывание на территории объекта, организует его сопровождение, делает отме</w:t>
      </w:r>
      <w:r w:rsidRPr="001444F6">
        <w:rPr>
          <w:b w:val="0"/>
          <w:sz w:val="24"/>
          <w:szCs w:val="24"/>
        </w:rPr>
        <w:t>т</w:t>
      </w:r>
      <w:r w:rsidRPr="001444F6">
        <w:rPr>
          <w:b w:val="0"/>
          <w:sz w:val="24"/>
          <w:szCs w:val="24"/>
        </w:rPr>
        <w:t>ку в разовом пропуске о времени его убытия и подписывает. При выходе разовый пропуск (карточка посетителя) у посетителя изымается сотрудником охраны при предъявлении пос</w:t>
      </w:r>
      <w:r w:rsidRPr="001444F6">
        <w:rPr>
          <w:b w:val="0"/>
          <w:sz w:val="24"/>
          <w:szCs w:val="24"/>
        </w:rPr>
        <w:t>е</w:t>
      </w:r>
      <w:r w:rsidRPr="001444F6">
        <w:rPr>
          <w:b w:val="0"/>
          <w:sz w:val="24"/>
          <w:szCs w:val="24"/>
        </w:rPr>
        <w:t>тителем документа, удостоверяющего личность, и хранится на посту охраны.</w:t>
      </w:r>
    </w:p>
    <w:p w:rsidR="00632F65" w:rsidRPr="001444F6" w:rsidRDefault="00632F65" w:rsidP="00632F65">
      <w:pPr>
        <w:tabs>
          <w:tab w:val="left" w:pos="1020"/>
        </w:tabs>
        <w:ind w:firstLine="720"/>
        <w:rPr>
          <w:b w:val="0"/>
          <w:sz w:val="24"/>
          <w:szCs w:val="24"/>
        </w:rPr>
      </w:pPr>
      <w:r w:rsidRPr="001444F6">
        <w:rPr>
          <w:b w:val="0"/>
          <w:sz w:val="24"/>
          <w:szCs w:val="24"/>
        </w:rPr>
        <w:t>2.2.8. По окончании рабочего дня сотрудник охраны производит учет всех разовых пропусков, после чего докладывает руководителю объекта все ли посетители, пропущенные по разовым пропускам (карточкам посетителя), покинули территорию охраняемого объекта. Об установлении факта невыхода посетителя докладывается в отдел корпоративной безопа</w:t>
      </w:r>
      <w:r w:rsidRPr="001444F6">
        <w:rPr>
          <w:b w:val="0"/>
          <w:sz w:val="24"/>
          <w:szCs w:val="24"/>
        </w:rPr>
        <w:t>с</w:t>
      </w:r>
      <w:r w:rsidRPr="001444F6">
        <w:rPr>
          <w:b w:val="0"/>
          <w:sz w:val="24"/>
          <w:szCs w:val="24"/>
        </w:rPr>
        <w:t>ности. Разовые пропуска хранятся в течение 1 месяца.</w:t>
      </w:r>
    </w:p>
    <w:p w:rsidR="00632F65" w:rsidRPr="001444F6" w:rsidRDefault="00632F65" w:rsidP="00632F65">
      <w:pPr>
        <w:tabs>
          <w:tab w:val="left" w:pos="1020"/>
        </w:tabs>
        <w:ind w:firstLine="720"/>
        <w:rPr>
          <w:b w:val="0"/>
          <w:sz w:val="24"/>
          <w:szCs w:val="24"/>
        </w:rPr>
      </w:pPr>
      <w:r w:rsidRPr="001444F6">
        <w:rPr>
          <w:b w:val="0"/>
          <w:sz w:val="24"/>
          <w:szCs w:val="24"/>
        </w:rPr>
        <w:t>2.2.9. Удостоверения,  постоянные пропуска уволенных работников ООО «Дагеста</w:t>
      </w:r>
      <w:r w:rsidRPr="001444F6">
        <w:rPr>
          <w:b w:val="0"/>
          <w:sz w:val="24"/>
          <w:szCs w:val="24"/>
        </w:rPr>
        <w:t>н</w:t>
      </w:r>
      <w:r w:rsidRPr="001444F6">
        <w:rPr>
          <w:b w:val="0"/>
          <w:sz w:val="24"/>
          <w:szCs w:val="24"/>
        </w:rPr>
        <w:t>энерго» и Организаций-арендаторов, а также временные пропуска работников подрядных о</w:t>
      </w:r>
      <w:r w:rsidRPr="001444F6">
        <w:rPr>
          <w:b w:val="0"/>
          <w:sz w:val="24"/>
          <w:szCs w:val="24"/>
        </w:rPr>
        <w:t>р</w:t>
      </w:r>
      <w:r w:rsidRPr="001444F6">
        <w:rPr>
          <w:b w:val="0"/>
          <w:sz w:val="24"/>
          <w:szCs w:val="24"/>
        </w:rPr>
        <w:t>ганизаций с истекшим сроком действия сдаются по месту их получения.</w:t>
      </w:r>
    </w:p>
    <w:p w:rsidR="00632F65" w:rsidRPr="001444F6" w:rsidRDefault="00632F65" w:rsidP="00632F65">
      <w:pPr>
        <w:tabs>
          <w:tab w:val="left" w:pos="1020"/>
        </w:tabs>
        <w:ind w:firstLine="720"/>
        <w:rPr>
          <w:b w:val="0"/>
          <w:sz w:val="24"/>
          <w:szCs w:val="24"/>
        </w:rPr>
      </w:pPr>
      <w:r w:rsidRPr="001444F6">
        <w:rPr>
          <w:b w:val="0"/>
          <w:sz w:val="24"/>
          <w:szCs w:val="24"/>
        </w:rPr>
        <w:t>2.2.10. В случае утраты или отсутствия по иным причинам у работник</w:t>
      </w:r>
      <w:proofErr w:type="gramStart"/>
      <w:r w:rsidRPr="001444F6">
        <w:rPr>
          <w:b w:val="0"/>
          <w:sz w:val="24"/>
          <w:szCs w:val="24"/>
        </w:rPr>
        <w:t>а ООО</w:t>
      </w:r>
      <w:proofErr w:type="gramEnd"/>
      <w:r w:rsidRPr="001444F6">
        <w:rPr>
          <w:b w:val="0"/>
          <w:sz w:val="24"/>
          <w:szCs w:val="24"/>
        </w:rPr>
        <w:t xml:space="preserve"> «Даг</w:t>
      </w:r>
      <w:r w:rsidRPr="001444F6">
        <w:rPr>
          <w:b w:val="0"/>
          <w:sz w:val="24"/>
          <w:szCs w:val="24"/>
        </w:rPr>
        <w:t>е</w:t>
      </w:r>
      <w:r w:rsidRPr="001444F6">
        <w:rPr>
          <w:b w:val="0"/>
          <w:sz w:val="24"/>
          <w:szCs w:val="24"/>
        </w:rPr>
        <w:t>станэнерго», организации-арендатора, постоянного или временного пропуска, доступ его на объекты осуществляется на основании заявки на выдачу временного разового пропуска при предъявлении им документов, удостоверяющих личность.</w:t>
      </w:r>
      <w:r w:rsidRPr="001444F6">
        <w:rPr>
          <w:b w:val="0"/>
          <w:sz w:val="24"/>
          <w:szCs w:val="24"/>
        </w:rPr>
        <w:cr/>
        <w:t>2.2.11. При входе на территорию Объекта и выходе с территории по требованию контролера на КПП  физическое лицо обязано добровольно:</w:t>
      </w:r>
    </w:p>
    <w:p w:rsidR="00632F65" w:rsidRPr="001444F6" w:rsidRDefault="00632F65" w:rsidP="00632F65">
      <w:pPr>
        <w:tabs>
          <w:tab w:val="left" w:pos="1020"/>
        </w:tabs>
        <w:ind w:firstLine="720"/>
        <w:rPr>
          <w:b w:val="0"/>
          <w:sz w:val="24"/>
          <w:szCs w:val="24"/>
        </w:rPr>
      </w:pPr>
      <w:r w:rsidRPr="001444F6">
        <w:rPr>
          <w:b w:val="0"/>
          <w:sz w:val="24"/>
          <w:szCs w:val="24"/>
        </w:rPr>
        <w:t>- передать ему в руки пропуск ПК для проверки;</w:t>
      </w:r>
    </w:p>
    <w:p w:rsidR="00632F65" w:rsidRPr="001444F6" w:rsidRDefault="00632F65" w:rsidP="00632F65">
      <w:pPr>
        <w:tabs>
          <w:tab w:val="left" w:pos="1020"/>
        </w:tabs>
        <w:ind w:firstLine="720"/>
        <w:rPr>
          <w:b w:val="0"/>
          <w:sz w:val="24"/>
          <w:szCs w:val="24"/>
        </w:rPr>
      </w:pPr>
      <w:r w:rsidRPr="001444F6">
        <w:rPr>
          <w:b w:val="0"/>
          <w:sz w:val="24"/>
          <w:szCs w:val="24"/>
        </w:rPr>
        <w:t>- при наличии ручной клади предъявить для визуального осмотра;</w:t>
      </w:r>
    </w:p>
    <w:p w:rsidR="00632F65" w:rsidRPr="001444F6" w:rsidRDefault="00632F65" w:rsidP="00632F65">
      <w:pPr>
        <w:tabs>
          <w:tab w:val="left" w:pos="1020"/>
        </w:tabs>
        <w:ind w:firstLine="720"/>
        <w:rPr>
          <w:b w:val="0"/>
          <w:sz w:val="24"/>
          <w:szCs w:val="24"/>
        </w:rPr>
      </w:pPr>
      <w:r w:rsidRPr="001444F6">
        <w:rPr>
          <w:b w:val="0"/>
          <w:sz w:val="24"/>
          <w:szCs w:val="24"/>
        </w:rPr>
        <w:t>- при необходимости предъявить находящиеся личные вещи для визуального осмотра по требованию контролера на КПП.</w:t>
      </w:r>
    </w:p>
    <w:p w:rsidR="00632F65" w:rsidRPr="001444F6" w:rsidRDefault="00632F65" w:rsidP="00632F65">
      <w:pPr>
        <w:tabs>
          <w:tab w:val="left" w:pos="1020"/>
        </w:tabs>
        <w:ind w:firstLine="720"/>
        <w:rPr>
          <w:b w:val="0"/>
          <w:sz w:val="24"/>
          <w:szCs w:val="24"/>
        </w:rPr>
      </w:pPr>
      <w:r w:rsidRPr="001444F6">
        <w:rPr>
          <w:b w:val="0"/>
          <w:sz w:val="24"/>
          <w:szCs w:val="24"/>
        </w:rPr>
        <w:t>2.2.12. – При отказе физического лица предъявить ручную кладь к осмотру, вход на территорию Объекта с ручной кладью запрещается, выход с территории разрешается после принятия решения сотрудником отдела корпоративной безопасности Общества.</w:t>
      </w:r>
    </w:p>
    <w:p w:rsidR="00632F65" w:rsidRPr="001444F6" w:rsidRDefault="00632F65" w:rsidP="00632F65">
      <w:pPr>
        <w:tabs>
          <w:tab w:val="left" w:pos="1020"/>
        </w:tabs>
        <w:ind w:firstLine="720"/>
        <w:rPr>
          <w:b w:val="0"/>
          <w:sz w:val="24"/>
          <w:szCs w:val="24"/>
        </w:rPr>
      </w:pPr>
      <w:r w:rsidRPr="001444F6">
        <w:rPr>
          <w:b w:val="0"/>
          <w:sz w:val="24"/>
          <w:szCs w:val="24"/>
        </w:rPr>
        <w:t>2.2.13. – В случаях обострения оперативной обстановки, возрастания степени террор</w:t>
      </w:r>
      <w:r w:rsidRPr="001444F6">
        <w:rPr>
          <w:b w:val="0"/>
          <w:sz w:val="24"/>
          <w:szCs w:val="24"/>
        </w:rPr>
        <w:t>и</w:t>
      </w:r>
      <w:r w:rsidRPr="001444F6">
        <w:rPr>
          <w:b w:val="0"/>
          <w:sz w:val="24"/>
          <w:szCs w:val="24"/>
        </w:rPr>
        <w:t>стических угроз, начальником отдела корпоративной безопасности Общества на Объектах м</w:t>
      </w:r>
      <w:r w:rsidRPr="001444F6">
        <w:rPr>
          <w:b w:val="0"/>
          <w:sz w:val="24"/>
          <w:szCs w:val="24"/>
        </w:rPr>
        <w:t>о</w:t>
      </w:r>
      <w:r w:rsidRPr="001444F6">
        <w:rPr>
          <w:b w:val="0"/>
          <w:sz w:val="24"/>
          <w:szCs w:val="24"/>
        </w:rPr>
        <w:t xml:space="preserve">гут вводиться дополнительные меры по усилению пропускного режима, включающие в себя тщательный осмотр ручной клади, запрет на пронос ручной клади. </w:t>
      </w:r>
    </w:p>
    <w:p w:rsidR="00632F65" w:rsidRPr="001444F6" w:rsidRDefault="00632F65" w:rsidP="00632F65">
      <w:pPr>
        <w:tabs>
          <w:tab w:val="left" w:pos="1020"/>
        </w:tabs>
        <w:ind w:firstLine="720"/>
        <w:rPr>
          <w:b w:val="0"/>
          <w:sz w:val="24"/>
          <w:szCs w:val="24"/>
        </w:rPr>
      </w:pPr>
      <w:r w:rsidRPr="001444F6">
        <w:rPr>
          <w:b w:val="0"/>
          <w:sz w:val="24"/>
          <w:szCs w:val="24"/>
        </w:rPr>
        <w:t xml:space="preserve">    Невыполнение требований работников охранного предприятия осуществляющего пропускной и внутриобъектовый режимы на охраняемом Объекте является основанием для отказа в допуске на Объект.</w:t>
      </w:r>
    </w:p>
    <w:p w:rsidR="00632F65" w:rsidRPr="001444F6" w:rsidRDefault="00632F65" w:rsidP="00632F65">
      <w:pPr>
        <w:tabs>
          <w:tab w:val="left" w:pos="1020"/>
        </w:tabs>
        <w:ind w:firstLine="720"/>
        <w:rPr>
          <w:b w:val="0"/>
          <w:sz w:val="24"/>
          <w:szCs w:val="24"/>
        </w:rPr>
      </w:pPr>
      <w:r w:rsidRPr="001444F6">
        <w:rPr>
          <w:b w:val="0"/>
          <w:sz w:val="24"/>
          <w:szCs w:val="24"/>
        </w:rPr>
        <w:t>. 2.3. Порядок вноса (ввоза) и выноса (вывоза) имущества и грузов.</w:t>
      </w:r>
    </w:p>
    <w:p w:rsidR="00632F65" w:rsidRPr="001444F6" w:rsidRDefault="00632F65" w:rsidP="00632F65">
      <w:pPr>
        <w:tabs>
          <w:tab w:val="left" w:pos="1020"/>
        </w:tabs>
        <w:ind w:firstLine="720"/>
        <w:rPr>
          <w:b w:val="0"/>
          <w:sz w:val="24"/>
          <w:szCs w:val="24"/>
        </w:rPr>
      </w:pPr>
      <w:r w:rsidRPr="001444F6">
        <w:rPr>
          <w:b w:val="0"/>
          <w:sz w:val="24"/>
          <w:szCs w:val="24"/>
        </w:rPr>
        <w:lastRenderedPageBreak/>
        <w:t>2.3.1. Внос (ввоз) в здания и на территорию объектов Общества имущества или грузов разрешается: по товарно-транспортной накладной, накладной, товарному чеку, служебной з</w:t>
      </w:r>
      <w:r w:rsidRPr="001444F6">
        <w:rPr>
          <w:b w:val="0"/>
          <w:sz w:val="24"/>
          <w:szCs w:val="24"/>
        </w:rPr>
        <w:t>а</w:t>
      </w:r>
      <w:r w:rsidRPr="001444F6">
        <w:rPr>
          <w:b w:val="0"/>
          <w:sz w:val="24"/>
          <w:szCs w:val="24"/>
        </w:rPr>
        <w:t>писке от заинтересованного подразделения, утвержденной Внешним управляющим Общества либо по письму организации арендатора, согласованный с руководителем группы корпорати</w:t>
      </w:r>
      <w:r w:rsidRPr="001444F6">
        <w:rPr>
          <w:b w:val="0"/>
          <w:sz w:val="24"/>
          <w:szCs w:val="24"/>
        </w:rPr>
        <w:t>в</w:t>
      </w:r>
      <w:r w:rsidRPr="001444F6">
        <w:rPr>
          <w:b w:val="0"/>
          <w:sz w:val="24"/>
          <w:szCs w:val="24"/>
        </w:rPr>
        <w:t>ной безопасности Общества. При этом работник охраны осуществляет сверку наличия ТМЦ с данными, указанными в документах, и делает соответствующую запись в журнале вв</w:t>
      </w:r>
      <w:r w:rsidRPr="001444F6">
        <w:rPr>
          <w:b w:val="0"/>
          <w:sz w:val="24"/>
          <w:szCs w:val="24"/>
        </w:rPr>
        <w:t>о</w:t>
      </w:r>
      <w:r w:rsidRPr="001444F6">
        <w:rPr>
          <w:b w:val="0"/>
          <w:sz w:val="24"/>
          <w:szCs w:val="24"/>
        </w:rPr>
        <w:t>за/вывоза мат</w:t>
      </w:r>
      <w:r w:rsidR="00F326B1">
        <w:rPr>
          <w:b w:val="0"/>
          <w:sz w:val="24"/>
          <w:szCs w:val="24"/>
        </w:rPr>
        <w:t>ериальных ценностей</w:t>
      </w:r>
      <w:r w:rsidRPr="001444F6">
        <w:rPr>
          <w:b w:val="0"/>
          <w:sz w:val="24"/>
          <w:szCs w:val="24"/>
        </w:rPr>
        <w:t>.</w:t>
      </w:r>
    </w:p>
    <w:p w:rsidR="00632F65" w:rsidRPr="001444F6" w:rsidRDefault="00632F65" w:rsidP="00632F65">
      <w:pPr>
        <w:tabs>
          <w:tab w:val="left" w:pos="1020"/>
        </w:tabs>
        <w:ind w:firstLine="720"/>
        <w:rPr>
          <w:b w:val="0"/>
          <w:sz w:val="24"/>
          <w:szCs w:val="24"/>
        </w:rPr>
      </w:pPr>
      <w:r w:rsidRPr="001444F6">
        <w:rPr>
          <w:b w:val="0"/>
          <w:sz w:val="24"/>
          <w:szCs w:val="24"/>
        </w:rPr>
        <w:t>2.3.2. Вынос (вывоз) имущества и грузов осуществляется на основании материального пропуска (приложение 6). Работник охраны осуществляет сверку наличия ТМЦ с данными, указанными в материальном пропуске, и делает соответствующую запись в журнале вв</w:t>
      </w:r>
      <w:r w:rsidRPr="001444F6">
        <w:rPr>
          <w:b w:val="0"/>
          <w:sz w:val="24"/>
          <w:szCs w:val="24"/>
        </w:rPr>
        <w:t>о</w:t>
      </w:r>
      <w:r w:rsidRPr="001444F6">
        <w:rPr>
          <w:b w:val="0"/>
          <w:sz w:val="24"/>
          <w:szCs w:val="24"/>
        </w:rPr>
        <w:t xml:space="preserve">за/вывоза материальных </w:t>
      </w:r>
      <w:proofErr w:type="gramStart"/>
      <w:r w:rsidRPr="001444F6">
        <w:rPr>
          <w:b w:val="0"/>
          <w:sz w:val="24"/>
          <w:szCs w:val="24"/>
        </w:rPr>
        <w:t>ценностей</w:t>
      </w:r>
      <w:proofErr w:type="gramEnd"/>
      <w:r w:rsidRPr="001444F6">
        <w:rPr>
          <w:b w:val="0"/>
          <w:sz w:val="24"/>
          <w:szCs w:val="24"/>
        </w:rPr>
        <w:t xml:space="preserve"> о чем ставит в известность руководителя группы корпор</w:t>
      </w:r>
      <w:r w:rsidRPr="001444F6">
        <w:rPr>
          <w:b w:val="0"/>
          <w:sz w:val="24"/>
          <w:szCs w:val="24"/>
        </w:rPr>
        <w:t>а</w:t>
      </w:r>
      <w:r w:rsidRPr="001444F6">
        <w:rPr>
          <w:b w:val="0"/>
          <w:sz w:val="24"/>
          <w:szCs w:val="24"/>
        </w:rPr>
        <w:t xml:space="preserve">тивной безопасности Общества. </w:t>
      </w:r>
    </w:p>
    <w:p w:rsidR="00632F65" w:rsidRPr="001444F6" w:rsidRDefault="00632F65" w:rsidP="00632F65">
      <w:pPr>
        <w:tabs>
          <w:tab w:val="left" w:pos="1020"/>
        </w:tabs>
        <w:ind w:firstLine="720"/>
        <w:rPr>
          <w:b w:val="0"/>
          <w:sz w:val="24"/>
          <w:szCs w:val="24"/>
        </w:rPr>
      </w:pPr>
      <w:r w:rsidRPr="001444F6">
        <w:rPr>
          <w:b w:val="0"/>
          <w:sz w:val="24"/>
          <w:szCs w:val="24"/>
        </w:rPr>
        <w:t>2.3.3. Временный вынос (вывоз) ТМЦ, а также вывоз мусора разрешается на основании служебной записки от заинтересованного подразделения или организации-арендатора, утве</w:t>
      </w:r>
      <w:r w:rsidRPr="001444F6">
        <w:rPr>
          <w:b w:val="0"/>
          <w:sz w:val="24"/>
          <w:szCs w:val="24"/>
        </w:rPr>
        <w:t>р</w:t>
      </w:r>
      <w:r w:rsidRPr="001444F6">
        <w:rPr>
          <w:b w:val="0"/>
          <w:sz w:val="24"/>
          <w:szCs w:val="24"/>
        </w:rPr>
        <w:t>жденной Внешним управляющим Общества, согласованного с отделом  корпоративной без</w:t>
      </w:r>
      <w:r w:rsidRPr="001444F6">
        <w:rPr>
          <w:b w:val="0"/>
          <w:sz w:val="24"/>
          <w:szCs w:val="24"/>
        </w:rPr>
        <w:t>о</w:t>
      </w:r>
      <w:r w:rsidRPr="001444F6">
        <w:rPr>
          <w:b w:val="0"/>
          <w:sz w:val="24"/>
          <w:szCs w:val="24"/>
        </w:rPr>
        <w:t xml:space="preserve">пасности Общества. </w:t>
      </w:r>
    </w:p>
    <w:p w:rsidR="00632F65" w:rsidRPr="001444F6" w:rsidRDefault="00632F65" w:rsidP="00632F65">
      <w:pPr>
        <w:tabs>
          <w:tab w:val="left" w:pos="1020"/>
        </w:tabs>
        <w:ind w:firstLine="720"/>
        <w:rPr>
          <w:b w:val="0"/>
          <w:sz w:val="24"/>
          <w:szCs w:val="24"/>
        </w:rPr>
      </w:pPr>
      <w:r w:rsidRPr="001444F6">
        <w:rPr>
          <w:b w:val="0"/>
          <w:sz w:val="24"/>
          <w:szCs w:val="24"/>
        </w:rPr>
        <w:t>2.3.4. Списки работников ООО «Дагестанэнерго» и организаций арендаторов, име</w:t>
      </w:r>
      <w:r w:rsidRPr="001444F6">
        <w:rPr>
          <w:b w:val="0"/>
          <w:sz w:val="24"/>
          <w:szCs w:val="24"/>
        </w:rPr>
        <w:t>ю</w:t>
      </w:r>
      <w:r w:rsidRPr="001444F6">
        <w:rPr>
          <w:b w:val="0"/>
          <w:sz w:val="24"/>
          <w:szCs w:val="24"/>
        </w:rPr>
        <w:t>щих право подписи материальных пропусков, и образцы их подписей утверждаются Внешним управляющим Общества, или уполномоченными лицами организаций-арендаторов и находя</w:t>
      </w:r>
      <w:r w:rsidRPr="001444F6">
        <w:rPr>
          <w:b w:val="0"/>
          <w:sz w:val="24"/>
          <w:szCs w:val="24"/>
        </w:rPr>
        <w:t>т</w:t>
      </w:r>
      <w:r w:rsidRPr="001444F6">
        <w:rPr>
          <w:b w:val="0"/>
          <w:sz w:val="24"/>
          <w:szCs w:val="24"/>
        </w:rPr>
        <w:t>ся в подразделении охраны.</w:t>
      </w:r>
    </w:p>
    <w:p w:rsidR="00632F65" w:rsidRPr="001444F6" w:rsidRDefault="00632F65" w:rsidP="00632F65">
      <w:pPr>
        <w:tabs>
          <w:tab w:val="left" w:pos="1020"/>
        </w:tabs>
        <w:ind w:firstLine="720"/>
        <w:rPr>
          <w:b w:val="0"/>
          <w:sz w:val="24"/>
          <w:szCs w:val="24"/>
        </w:rPr>
      </w:pPr>
      <w:r w:rsidRPr="001444F6">
        <w:rPr>
          <w:b w:val="0"/>
          <w:sz w:val="24"/>
          <w:szCs w:val="24"/>
        </w:rPr>
        <w:t>2.3.5. В случае несоответствия выносимого (вывозимого) имущества или груза по к</w:t>
      </w:r>
      <w:r w:rsidRPr="001444F6">
        <w:rPr>
          <w:b w:val="0"/>
          <w:sz w:val="24"/>
          <w:szCs w:val="24"/>
        </w:rPr>
        <w:t>о</w:t>
      </w:r>
      <w:r w:rsidRPr="001444F6">
        <w:rPr>
          <w:b w:val="0"/>
          <w:sz w:val="24"/>
          <w:szCs w:val="24"/>
        </w:rPr>
        <w:t xml:space="preserve">личеству или номенклатуре, </w:t>
      </w:r>
      <w:proofErr w:type="gramStart"/>
      <w:r w:rsidRPr="001444F6">
        <w:rPr>
          <w:b w:val="0"/>
          <w:sz w:val="24"/>
          <w:szCs w:val="24"/>
        </w:rPr>
        <w:t>указанным</w:t>
      </w:r>
      <w:proofErr w:type="gramEnd"/>
      <w:r w:rsidRPr="001444F6">
        <w:rPr>
          <w:b w:val="0"/>
          <w:sz w:val="24"/>
          <w:szCs w:val="24"/>
        </w:rPr>
        <w:t xml:space="preserve"> в материальном пропуске, обнаружения посторонних вложений или подозрительных предметов, работник охраны должен запретить вынос (вывоз) и поставить в известность старшего смены охраны и руководителя группы  корпоративной безопасности.</w:t>
      </w:r>
    </w:p>
    <w:p w:rsidR="00632F65" w:rsidRPr="001444F6" w:rsidRDefault="00632F65" w:rsidP="00632F65">
      <w:pPr>
        <w:tabs>
          <w:tab w:val="left" w:pos="1020"/>
        </w:tabs>
        <w:ind w:firstLine="720"/>
        <w:rPr>
          <w:b w:val="0"/>
          <w:sz w:val="24"/>
          <w:szCs w:val="24"/>
        </w:rPr>
      </w:pPr>
      <w:r w:rsidRPr="001444F6">
        <w:rPr>
          <w:b w:val="0"/>
          <w:sz w:val="24"/>
          <w:szCs w:val="24"/>
        </w:rPr>
        <w:t>2.3.6. Материальный пропуск действителен вместе с пропуском работника Общества в течение одного дня и в одноразовом порядке.</w:t>
      </w:r>
    </w:p>
    <w:p w:rsidR="00632F65" w:rsidRPr="001444F6" w:rsidRDefault="00632F65" w:rsidP="00632F65">
      <w:pPr>
        <w:tabs>
          <w:tab w:val="left" w:pos="1020"/>
        </w:tabs>
        <w:ind w:firstLine="720"/>
        <w:rPr>
          <w:b w:val="0"/>
          <w:sz w:val="24"/>
          <w:szCs w:val="24"/>
        </w:rPr>
      </w:pPr>
      <w:r w:rsidRPr="001444F6">
        <w:rPr>
          <w:b w:val="0"/>
          <w:sz w:val="24"/>
          <w:szCs w:val="24"/>
        </w:rPr>
        <w:t>2.3.7. Ответственность за обеспечение безопасной транспортировки материальных це</w:t>
      </w:r>
      <w:r w:rsidRPr="001444F6">
        <w:rPr>
          <w:b w:val="0"/>
          <w:sz w:val="24"/>
          <w:szCs w:val="24"/>
        </w:rPr>
        <w:t>н</w:t>
      </w:r>
      <w:r w:rsidRPr="001444F6">
        <w:rPr>
          <w:b w:val="0"/>
          <w:sz w:val="24"/>
          <w:szCs w:val="24"/>
        </w:rPr>
        <w:t>ностей и грузов по территории Объектов, создание необходимых условий  на их хранение, возлагается на руководителей структурных подразделений Объектов и руководителей осно</w:t>
      </w:r>
      <w:r w:rsidRPr="001444F6">
        <w:rPr>
          <w:b w:val="0"/>
          <w:sz w:val="24"/>
          <w:szCs w:val="24"/>
        </w:rPr>
        <w:t>в</w:t>
      </w:r>
      <w:r w:rsidRPr="001444F6">
        <w:rPr>
          <w:b w:val="0"/>
          <w:sz w:val="24"/>
          <w:szCs w:val="24"/>
        </w:rPr>
        <w:t>ных подрядных организаций.</w:t>
      </w:r>
    </w:p>
    <w:p w:rsidR="00632F65" w:rsidRPr="001444F6" w:rsidRDefault="00632F65" w:rsidP="00632F65">
      <w:pPr>
        <w:tabs>
          <w:tab w:val="left" w:pos="1020"/>
        </w:tabs>
        <w:ind w:firstLine="720"/>
        <w:rPr>
          <w:b w:val="0"/>
          <w:sz w:val="24"/>
          <w:szCs w:val="24"/>
        </w:rPr>
      </w:pPr>
      <w:r w:rsidRPr="001444F6">
        <w:rPr>
          <w:b w:val="0"/>
          <w:sz w:val="24"/>
          <w:szCs w:val="24"/>
        </w:rPr>
        <w:t>2.3.8. Въезд (выезд) автотранспорта на территорию охраняемого объекта разрешается по пропускам на транспортное средство (постоянному, временному и разовому</w:t>
      </w:r>
      <w:proofErr w:type="gramStart"/>
      <w:r w:rsidRPr="001444F6">
        <w:rPr>
          <w:b w:val="0"/>
          <w:sz w:val="24"/>
          <w:szCs w:val="24"/>
        </w:rPr>
        <w:t xml:space="preserve"> )</w:t>
      </w:r>
      <w:proofErr w:type="gramEnd"/>
      <w:r w:rsidRPr="001444F6">
        <w:rPr>
          <w:b w:val="0"/>
          <w:sz w:val="24"/>
          <w:szCs w:val="24"/>
        </w:rPr>
        <w:t xml:space="preserve"> через КПП С 07:00 до 18:00 в рабочие дни, в другое время – по разрешению сотрудника отдела корпорати</w:t>
      </w:r>
      <w:r w:rsidRPr="001444F6">
        <w:rPr>
          <w:b w:val="0"/>
          <w:sz w:val="24"/>
          <w:szCs w:val="24"/>
        </w:rPr>
        <w:t>в</w:t>
      </w:r>
      <w:r w:rsidRPr="001444F6">
        <w:rPr>
          <w:b w:val="0"/>
          <w:sz w:val="24"/>
          <w:szCs w:val="24"/>
        </w:rPr>
        <w:t>ной безопасности и руководства Общества.</w:t>
      </w:r>
    </w:p>
    <w:p w:rsidR="00632F65" w:rsidRPr="001444F6" w:rsidRDefault="00632F65" w:rsidP="00632F65">
      <w:pPr>
        <w:tabs>
          <w:tab w:val="left" w:pos="1020"/>
        </w:tabs>
        <w:ind w:firstLine="720"/>
        <w:outlineLvl w:val="0"/>
        <w:rPr>
          <w:b w:val="0"/>
          <w:sz w:val="24"/>
          <w:szCs w:val="24"/>
        </w:rPr>
      </w:pPr>
      <w:r w:rsidRPr="001444F6">
        <w:rPr>
          <w:b w:val="0"/>
          <w:sz w:val="24"/>
          <w:szCs w:val="24"/>
        </w:rPr>
        <w:t xml:space="preserve"> 2.3.9.. Служебные автомобили пропускаются:</w:t>
      </w:r>
    </w:p>
    <w:p w:rsidR="00632F65" w:rsidRPr="001444F6" w:rsidRDefault="00F326B1" w:rsidP="00632F65">
      <w:pPr>
        <w:tabs>
          <w:tab w:val="left" w:pos="1020"/>
        </w:tabs>
        <w:ind w:firstLine="720"/>
        <w:rPr>
          <w:b w:val="0"/>
          <w:sz w:val="24"/>
          <w:szCs w:val="24"/>
        </w:rPr>
      </w:pPr>
      <w:r>
        <w:rPr>
          <w:b w:val="0"/>
          <w:sz w:val="24"/>
          <w:szCs w:val="24"/>
        </w:rPr>
        <w:t>- в</w:t>
      </w:r>
      <w:r w:rsidR="00632F65" w:rsidRPr="001444F6">
        <w:rPr>
          <w:b w:val="0"/>
          <w:sz w:val="24"/>
          <w:szCs w:val="24"/>
        </w:rPr>
        <w:t>нешнего управляющего Общества и главного инженера беспрепятственно и без до</w:t>
      </w:r>
      <w:r w:rsidR="00632F65" w:rsidRPr="001444F6">
        <w:rPr>
          <w:b w:val="0"/>
          <w:sz w:val="24"/>
          <w:szCs w:val="24"/>
        </w:rPr>
        <w:t>с</w:t>
      </w:r>
      <w:r w:rsidR="00632F65" w:rsidRPr="001444F6">
        <w:rPr>
          <w:b w:val="0"/>
          <w:sz w:val="24"/>
          <w:szCs w:val="24"/>
        </w:rPr>
        <w:t>мотра,</w:t>
      </w:r>
    </w:p>
    <w:p w:rsidR="00632F65" w:rsidRPr="001444F6" w:rsidRDefault="00632F65" w:rsidP="00632F65">
      <w:pPr>
        <w:tabs>
          <w:tab w:val="left" w:pos="1020"/>
        </w:tabs>
        <w:ind w:firstLine="720"/>
        <w:rPr>
          <w:b w:val="0"/>
          <w:sz w:val="24"/>
          <w:szCs w:val="24"/>
        </w:rPr>
      </w:pPr>
      <w:r w:rsidRPr="001444F6">
        <w:rPr>
          <w:b w:val="0"/>
          <w:sz w:val="24"/>
          <w:szCs w:val="24"/>
        </w:rPr>
        <w:t>- водители Внешнего управляющего Общества и главного инженера въезд на террит</w:t>
      </w:r>
      <w:r w:rsidRPr="001444F6">
        <w:rPr>
          <w:b w:val="0"/>
          <w:sz w:val="24"/>
          <w:szCs w:val="24"/>
        </w:rPr>
        <w:t>о</w:t>
      </w:r>
      <w:r w:rsidRPr="001444F6">
        <w:rPr>
          <w:b w:val="0"/>
          <w:sz w:val="24"/>
          <w:szCs w:val="24"/>
        </w:rPr>
        <w:t>рию и выезд с территории объекта через КПП (в отсутствии Внешнего управляющего и гла</w:t>
      </w:r>
      <w:r w:rsidRPr="001444F6">
        <w:rPr>
          <w:b w:val="0"/>
          <w:sz w:val="24"/>
          <w:szCs w:val="24"/>
        </w:rPr>
        <w:t>в</w:t>
      </w:r>
      <w:r w:rsidRPr="001444F6">
        <w:rPr>
          <w:b w:val="0"/>
          <w:sz w:val="24"/>
          <w:szCs w:val="24"/>
        </w:rPr>
        <w:t>ного инженера) в обязательном порядке фиксируются пропуском ПК, через установленный считыватель.</w:t>
      </w:r>
    </w:p>
    <w:p w:rsidR="00632F65" w:rsidRPr="001444F6" w:rsidRDefault="00F326B1" w:rsidP="00632F65">
      <w:pPr>
        <w:tabs>
          <w:tab w:val="left" w:pos="1020"/>
        </w:tabs>
        <w:ind w:firstLine="720"/>
        <w:rPr>
          <w:b w:val="0"/>
          <w:sz w:val="24"/>
          <w:szCs w:val="24"/>
        </w:rPr>
      </w:pPr>
      <w:r>
        <w:rPr>
          <w:b w:val="0"/>
          <w:sz w:val="24"/>
          <w:szCs w:val="24"/>
        </w:rPr>
        <w:t>- р</w:t>
      </w:r>
      <w:r w:rsidR="00632F65" w:rsidRPr="001444F6">
        <w:rPr>
          <w:b w:val="0"/>
          <w:sz w:val="24"/>
          <w:szCs w:val="24"/>
        </w:rPr>
        <w:t>аботники Объекта, прибывающие и убывающие на служебных автомобилях, прох</w:t>
      </w:r>
      <w:r w:rsidR="00632F65" w:rsidRPr="001444F6">
        <w:rPr>
          <w:b w:val="0"/>
          <w:sz w:val="24"/>
          <w:szCs w:val="24"/>
        </w:rPr>
        <w:t>о</w:t>
      </w:r>
      <w:r w:rsidR="00632F65" w:rsidRPr="001444F6">
        <w:rPr>
          <w:b w:val="0"/>
          <w:sz w:val="24"/>
          <w:szCs w:val="24"/>
        </w:rPr>
        <w:t xml:space="preserve">дят  </w:t>
      </w:r>
      <w:proofErr w:type="gramStart"/>
      <w:r w:rsidR="00632F65" w:rsidRPr="001444F6">
        <w:rPr>
          <w:b w:val="0"/>
          <w:sz w:val="24"/>
          <w:szCs w:val="24"/>
        </w:rPr>
        <w:t xml:space="preserve">( </w:t>
      </w:r>
      <w:proofErr w:type="gramEnd"/>
      <w:r w:rsidR="00632F65" w:rsidRPr="001444F6">
        <w:rPr>
          <w:b w:val="0"/>
          <w:sz w:val="24"/>
          <w:szCs w:val="24"/>
        </w:rPr>
        <w:t>выходят ) на территорию ( с территории) Объекта через КПП.</w:t>
      </w:r>
    </w:p>
    <w:p w:rsidR="00632F65" w:rsidRPr="001444F6" w:rsidRDefault="00F326B1" w:rsidP="00632F65">
      <w:pPr>
        <w:tabs>
          <w:tab w:val="left" w:pos="1020"/>
        </w:tabs>
        <w:ind w:firstLine="720"/>
        <w:rPr>
          <w:b w:val="0"/>
          <w:sz w:val="24"/>
          <w:szCs w:val="24"/>
        </w:rPr>
      </w:pPr>
      <w:r>
        <w:rPr>
          <w:b w:val="0"/>
          <w:sz w:val="24"/>
          <w:szCs w:val="24"/>
        </w:rPr>
        <w:t>- м</w:t>
      </w:r>
      <w:r w:rsidR="00632F65" w:rsidRPr="001444F6">
        <w:rPr>
          <w:b w:val="0"/>
          <w:sz w:val="24"/>
          <w:szCs w:val="24"/>
        </w:rPr>
        <w:t>ашины пожарной охраны с включенной сигнализацией пропускаются на территорию Объекта беспрепятственно при возникновении ЧС.</w:t>
      </w:r>
    </w:p>
    <w:p w:rsidR="00632F65" w:rsidRPr="001444F6" w:rsidRDefault="00632F65" w:rsidP="00632F65">
      <w:pPr>
        <w:tabs>
          <w:tab w:val="left" w:pos="1020"/>
        </w:tabs>
        <w:ind w:firstLine="720"/>
        <w:rPr>
          <w:b w:val="0"/>
          <w:sz w:val="24"/>
          <w:szCs w:val="24"/>
        </w:rPr>
      </w:pPr>
      <w:r w:rsidRPr="001444F6">
        <w:rPr>
          <w:b w:val="0"/>
          <w:sz w:val="24"/>
          <w:szCs w:val="24"/>
        </w:rPr>
        <w:t>При выезде машины досматриваются на общих основаниях.</w:t>
      </w:r>
    </w:p>
    <w:p w:rsidR="00632F65" w:rsidRPr="001444F6" w:rsidRDefault="00632F65" w:rsidP="00632F65">
      <w:pPr>
        <w:tabs>
          <w:tab w:val="left" w:pos="1020"/>
        </w:tabs>
        <w:ind w:firstLine="720"/>
        <w:rPr>
          <w:b w:val="0"/>
          <w:sz w:val="24"/>
          <w:szCs w:val="24"/>
        </w:rPr>
      </w:pPr>
      <w:r w:rsidRPr="001444F6">
        <w:rPr>
          <w:b w:val="0"/>
          <w:sz w:val="24"/>
          <w:szCs w:val="24"/>
        </w:rPr>
        <w:t>Парковка служебного автотранспорта в рабочее время производится в обозначенных местах  для стоянки.</w:t>
      </w:r>
    </w:p>
    <w:p w:rsidR="00632F65" w:rsidRPr="001444F6" w:rsidRDefault="00632F65" w:rsidP="00632F65">
      <w:pPr>
        <w:tabs>
          <w:tab w:val="left" w:pos="1020"/>
        </w:tabs>
        <w:ind w:firstLine="720"/>
        <w:rPr>
          <w:b w:val="0"/>
          <w:sz w:val="24"/>
          <w:szCs w:val="24"/>
        </w:rPr>
      </w:pPr>
      <w:r w:rsidRPr="001444F6">
        <w:rPr>
          <w:b w:val="0"/>
          <w:sz w:val="24"/>
          <w:szCs w:val="24"/>
        </w:rPr>
        <w:t xml:space="preserve">2.3.10.. Пропускной режим в помещения  </w:t>
      </w:r>
      <w:proofErr w:type="spellStart"/>
      <w:r w:rsidRPr="001444F6">
        <w:rPr>
          <w:b w:val="0"/>
          <w:sz w:val="24"/>
          <w:szCs w:val="24"/>
        </w:rPr>
        <w:t>режимно</w:t>
      </w:r>
      <w:proofErr w:type="spellEnd"/>
      <w:r w:rsidRPr="001444F6">
        <w:rPr>
          <w:b w:val="0"/>
          <w:sz w:val="24"/>
          <w:szCs w:val="24"/>
        </w:rPr>
        <w:t xml:space="preserve"> - секретных подразделений устана</w:t>
      </w:r>
      <w:r w:rsidRPr="001444F6">
        <w:rPr>
          <w:b w:val="0"/>
          <w:sz w:val="24"/>
          <w:szCs w:val="24"/>
        </w:rPr>
        <w:t>в</w:t>
      </w:r>
      <w:r w:rsidRPr="001444F6">
        <w:rPr>
          <w:b w:val="0"/>
          <w:sz w:val="24"/>
          <w:szCs w:val="24"/>
        </w:rPr>
        <w:t>ливается в соответствии с требованиями нормативных актов Российской федерации по вопр</w:t>
      </w:r>
      <w:r w:rsidRPr="001444F6">
        <w:rPr>
          <w:b w:val="0"/>
          <w:sz w:val="24"/>
          <w:szCs w:val="24"/>
        </w:rPr>
        <w:t>о</w:t>
      </w:r>
      <w:r w:rsidRPr="001444F6">
        <w:rPr>
          <w:b w:val="0"/>
          <w:sz w:val="24"/>
          <w:szCs w:val="24"/>
        </w:rPr>
        <w:t>сам защиты государственной тайны и регламентируется отдельной инструкцией.</w:t>
      </w:r>
    </w:p>
    <w:p w:rsidR="00632F65" w:rsidRPr="001444F6" w:rsidRDefault="00632F65" w:rsidP="00632F65">
      <w:pPr>
        <w:tabs>
          <w:tab w:val="left" w:pos="1020"/>
        </w:tabs>
        <w:ind w:firstLine="720"/>
        <w:rPr>
          <w:b w:val="0"/>
          <w:sz w:val="24"/>
          <w:szCs w:val="24"/>
        </w:rPr>
      </w:pPr>
      <w:r w:rsidRPr="001444F6">
        <w:rPr>
          <w:b w:val="0"/>
          <w:sz w:val="24"/>
          <w:szCs w:val="24"/>
        </w:rPr>
        <w:lastRenderedPageBreak/>
        <w:t xml:space="preserve"> 2.4. Запрещается:</w:t>
      </w:r>
    </w:p>
    <w:p w:rsidR="00632F65" w:rsidRPr="001444F6" w:rsidRDefault="00632F65" w:rsidP="00632F65">
      <w:pPr>
        <w:tabs>
          <w:tab w:val="left" w:pos="1020"/>
        </w:tabs>
        <w:ind w:firstLine="720"/>
        <w:rPr>
          <w:b w:val="0"/>
          <w:sz w:val="24"/>
          <w:szCs w:val="24"/>
        </w:rPr>
      </w:pPr>
      <w:r w:rsidRPr="001444F6">
        <w:rPr>
          <w:b w:val="0"/>
          <w:sz w:val="24"/>
          <w:szCs w:val="24"/>
        </w:rPr>
        <w:t>2.4.1. Въезд на территорию Объектов личного автотранспорта</w:t>
      </w:r>
    </w:p>
    <w:p w:rsidR="00632F65" w:rsidRPr="001444F6" w:rsidRDefault="00632F65" w:rsidP="00632F65">
      <w:pPr>
        <w:tabs>
          <w:tab w:val="left" w:pos="1020"/>
        </w:tabs>
        <w:ind w:firstLine="720"/>
        <w:rPr>
          <w:b w:val="0"/>
          <w:sz w:val="24"/>
          <w:szCs w:val="24"/>
        </w:rPr>
      </w:pPr>
      <w:r w:rsidRPr="001444F6">
        <w:rPr>
          <w:b w:val="0"/>
          <w:sz w:val="24"/>
          <w:szCs w:val="24"/>
        </w:rPr>
        <w:t>2.4.2. Доступ на Объекты лицам, имеющим при себе оружие и специальные средства, за исключением сотрудников правоохранительных органов, сотрудников группы корпоративной безопасности и сотрудников подразделения охраны – при исполнении ими своих служебных обязанностей и имеющих соответствующие разрешения на право ношения табельного (сл</w:t>
      </w:r>
      <w:r w:rsidRPr="001444F6">
        <w:rPr>
          <w:b w:val="0"/>
          <w:sz w:val="24"/>
          <w:szCs w:val="24"/>
        </w:rPr>
        <w:t>у</w:t>
      </w:r>
      <w:r w:rsidRPr="001444F6">
        <w:rPr>
          <w:b w:val="0"/>
          <w:sz w:val="24"/>
          <w:szCs w:val="24"/>
        </w:rPr>
        <w:t>жебного) оружия и специальных средств.</w:t>
      </w:r>
    </w:p>
    <w:p w:rsidR="00632F65" w:rsidRPr="001444F6" w:rsidRDefault="00632F65" w:rsidP="00632F65">
      <w:pPr>
        <w:tabs>
          <w:tab w:val="left" w:pos="1020"/>
        </w:tabs>
        <w:ind w:firstLine="720"/>
        <w:rPr>
          <w:b w:val="0"/>
          <w:sz w:val="24"/>
          <w:szCs w:val="24"/>
        </w:rPr>
      </w:pPr>
      <w:r w:rsidRPr="001444F6">
        <w:rPr>
          <w:b w:val="0"/>
          <w:sz w:val="24"/>
          <w:szCs w:val="24"/>
        </w:rPr>
        <w:t>2.4.3. Проносить и провозить на объекты взрывчатые, биологические, химически-опасные и радиоактивные вещества.</w:t>
      </w:r>
    </w:p>
    <w:p w:rsidR="00632F65" w:rsidRPr="001444F6" w:rsidRDefault="00632F65" w:rsidP="00632F65">
      <w:pPr>
        <w:tabs>
          <w:tab w:val="left" w:pos="1020"/>
        </w:tabs>
        <w:ind w:firstLine="720"/>
        <w:rPr>
          <w:b w:val="0"/>
          <w:sz w:val="24"/>
          <w:szCs w:val="24"/>
        </w:rPr>
      </w:pPr>
      <w:r w:rsidRPr="001444F6">
        <w:rPr>
          <w:b w:val="0"/>
          <w:sz w:val="24"/>
          <w:szCs w:val="24"/>
        </w:rPr>
        <w:t>2.4.4. Работникам и посетителям передавать свои пропуска другим лицам, оставлять их без контроля на рабочем месте.</w:t>
      </w:r>
    </w:p>
    <w:p w:rsidR="00632F65" w:rsidRPr="001444F6" w:rsidRDefault="00632F65" w:rsidP="00632F65">
      <w:pPr>
        <w:tabs>
          <w:tab w:val="left" w:pos="1020"/>
        </w:tabs>
        <w:ind w:firstLine="720"/>
        <w:rPr>
          <w:b w:val="0"/>
          <w:sz w:val="24"/>
          <w:szCs w:val="24"/>
        </w:rPr>
      </w:pPr>
      <w:r w:rsidRPr="001444F6">
        <w:rPr>
          <w:b w:val="0"/>
          <w:sz w:val="24"/>
          <w:szCs w:val="24"/>
        </w:rPr>
        <w:t>2.4.5. Посещение или пребывание на объекте работников, посетителей и иных лиц, н</w:t>
      </w:r>
      <w:r w:rsidRPr="001444F6">
        <w:rPr>
          <w:b w:val="0"/>
          <w:sz w:val="24"/>
          <w:szCs w:val="24"/>
        </w:rPr>
        <w:t>а</w:t>
      </w:r>
      <w:r w:rsidRPr="001444F6">
        <w:rPr>
          <w:b w:val="0"/>
          <w:sz w:val="24"/>
          <w:szCs w:val="24"/>
        </w:rPr>
        <w:t>ходящихся в состоянии алкогольного, наркотического или токсического опьянения. Лица, о</w:t>
      </w:r>
      <w:r w:rsidRPr="001444F6">
        <w:rPr>
          <w:b w:val="0"/>
          <w:sz w:val="24"/>
          <w:szCs w:val="24"/>
        </w:rPr>
        <w:t>т</w:t>
      </w:r>
      <w:r w:rsidRPr="001444F6">
        <w:rPr>
          <w:b w:val="0"/>
          <w:sz w:val="24"/>
          <w:szCs w:val="24"/>
        </w:rPr>
        <w:t xml:space="preserve">казывающиеся самостоятельно покинуть территорию объекта и нарушающие общественный порядок, предупреждаются сотрудниками охраны и в случае отказа от выполнения законных требований последних, передаются работникам органов внутренних дел с предварительным уведомлением Внешнего управляющего Общества и руководителя группы корпоративной безопасности. </w:t>
      </w:r>
    </w:p>
    <w:p w:rsidR="00632F65" w:rsidRPr="001444F6" w:rsidRDefault="00632F65" w:rsidP="00632F65">
      <w:pPr>
        <w:tabs>
          <w:tab w:val="left" w:pos="1020"/>
        </w:tabs>
        <w:ind w:firstLine="720"/>
        <w:rPr>
          <w:b w:val="0"/>
          <w:sz w:val="24"/>
          <w:szCs w:val="24"/>
        </w:rPr>
      </w:pPr>
      <w:r w:rsidRPr="001444F6">
        <w:rPr>
          <w:b w:val="0"/>
          <w:sz w:val="24"/>
          <w:szCs w:val="24"/>
        </w:rPr>
        <w:t>По факту происшествия сотрудником охраны составляется служебная записка и докл</w:t>
      </w:r>
      <w:r w:rsidRPr="001444F6">
        <w:rPr>
          <w:b w:val="0"/>
          <w:sz w:val="24"/>
          <w:szCs w:val="24"/>
        </w:rPr>
        <w:t>а</w:t>
      </w:r>
      <w:r w:rsidRPr="001444F6">
        <w:rPr>
          <w:b w:val="0"/>
          <w:sz w:val="24"/>
          <w:szCs w:val="24"/>
        </w:rPr>
        <w:t>дывается руководителю группы  корпоративной безопасности.</w:t>
      </w:r>
    </w:p>
    <w:p w:rsidR="00632F65" w:rsidRPr="001444F6" w:rsidRDefault="00632F65" w:rsidP="00632F65">
      <w:pPr>
        <w:tabs>
          <w:tab w:val="left" w:pos="1020"/>
        </w:tabs>
        <w:ind w:firstLine="720"/>
        <w:rPr>
          <w:b w:val="0"/>
          <w:sz w:val="24"/>
          <w:szCs w:val="24"/>
        </w:rPr>
      </w:pPr>
    </w:p>
    <w:p w:rsidR="00632F65" w:rsidRPr="001444F6" w:rsidRDefault="00632F65" w:rsidP="00632F65">
      <w:pPr>
        <w:tabs>
          <w:tab w:val="left" w:pos="1020"/>
        </w:tabs>
        <w:ind w:firstLine="720"/>
        <w:outlineLvl w:val="0"/>
        <w:rPr>
          <w:sz w:val="24"/>
          <w:szCs w:val="24"/>
        </w:rPr>
      </w:pPr>
      <w:r w:rsidRPr="001444F6">
        <w:rPr>
          <w:b w:val="0"/>
          <w:sz w:val="24"/>
          <w:szCs w:val="24"/>
        </w:rPr>
        <w:t xml:space="preserve"> </w:t>
      </w:r>
      <w:r w:rsidRPr="001444F6">
        <w:rPr>
          <w:sz w:val="24"/>
          <w:szCs w:val="24"/>
        </w:rPr>
        <w:t>3. Внутриобъектовый режим</w:t>
      </w:r>
    </w:p>
    <w:p w:rsidR="00632F65" w:rsidRPr="001444F6" w:rsidRDefault="00632F65" w:rsidP="00632F65">
      <w:pPr>
        <w:tabs>
          <w:tab w:val="left" w:pos="1020"/>
        </w:tabs>
        <w:ind w:firstLine="720"/>
        <w:rPr>
          <w:b w:val="0"/>
          <w:sz w:val="24"/>
          <w:szCs w:val="24"/>
        </w:rPr>
      </w:pPr>
    </w:p>
    <w:p w:rsidR="00632F65" w:rsidRPr="001444F6" w:rsidRDefault="00632F65" w:rsidP="00632F65">
      <w:pPr>
        <w:tabs>
          <w:tab w:val="left" w:pos="1020"/>
        </w:tabs>
        <w:ind w:firstLine="720"/>
        <w:rPr>
          <w:b w:val="0"/>
          <w:sz w:val="24"/>
          <w:szCs w:val="24"/>
        </w:rPr>
      </w:pPr>
      <w:r w:rsidRPr="001444F6">
        <w:rPr>
          <w:b w:val="0"/>
          <w:sz w:val="24"/>
          <w:szCs w:val="24"/>
        </w:rPr>
        <w:t>Внутриобъектовый режим регламентирует соблюдение установленного на Объекте распорядка и режима работы, безопасность работников Общества, Организаций-арендаторов, Подрядчиков и посетителей, сохранность материальных ценностей, оборудования и докуме</w:t>
      </w:r>
      <w:r w:rsidRPr="001444F6">
        <w:rPr>
          <w:b w:val="0"/>
          <w:sz w:val="24"/>
          <w:szCs w:val="24"/>
        </w:rPr>
        <w:t>н</w:t>
      </w:r>
      <w:r w:rsidRPr="001444F6">
        <w:rPr>
          <w:b w:val="0"/>
          <w:sz w:val="24"/>
          <w:szCs w:val="24"/>
        </w:rPr>
        <w:t>тов, а также соблюдение правил пожарной безопасности и санитарных норм.</w:t>
      </w:r>
    </w:p>
    <w:p w:rsidR="00632F65" w:rsidRPr="001444F6" w:rsidRDefault="00632F65" w:rsidP="00632F65">
      <w:pPr>
        <w:tabs>
          <w:tab w:val="left" w:pos="1020"/>
        </w:tabs>
        <w:ind w:firstLine="720"/>
        <w:rPr>
          <w:b w:val="0"/>
          <w:sz w:val="24"/>
          <w:szCs w:val="24"/>
        </w:rPr>
      </w:pPr>
      <w:r w:rsidRPr="001444F6">
        <w:rPr>
          <w:b w:val="0"/>
          <w:sz w:val="24"/>
          <w:szCs w:val="24"/>
        </w:rPr>
        <w:t>3.1. Нормы и правила внутриобъектового режима определяются законодательными а</w:t>
      </w:r>
      <w:r w:rsidRPr="001444F6">
        <w:rPr>
          <w:b w:val="0"/>
          <w:sz w:val="24"/>
          <w:szCs w:val="24"/>
        </w:rPr>
        <w:t>к</w:t>
      </w:r>
      <w:r w:rsidRPr="001444F6">
        <w:rPr>
          <w:b w:val="0"/>
          <w:sz w:val="24"/>
          <w:szCs w:val="24"/>
        </w:rPr>
        <w:t>тами Российской Федерации и локальными нормативными актами Компании, Общества, усл</w:t>
      </w:r>
      <w:r w:rsidRPr="001444F6">
        <w:rPr>
          <w:b w:val="0"/>
          <w:sz w:val="24"/>
          <w:szCs w:val="24"/>
        </w:rPr>
        <w:t>о</w:t>
      </w:r>
      <w:r w:rsidRPr="001444F6">
        <w:rPr>
          <w:b w:val="0"/>
          <w:sz w:val="24"/>
          <w:szCs w:val="24"/>
        </w:rPr>
        <w:t>виями заключенных с Организациями арендаторами договоров.</w:t>
      </w:r>
    </w:p>
    <w:p w:rsidR="00632F65" w:rsidRPr="001444F6" w:rsidRDefault="00632F65" w:rsidP="00632F65">
      <w:pPr>
        <w:tabs>
          <w:tab w:val="left" w:pos="1020"/>
        </w:tabs>
        <w:ind w:firstLine="720"/>
        <w:rPr>
          <w:b w:val="0"/>
          <w:sz w:val="24"/>
          <w:szCs w:val="24"/>
        </w:rPr>
      </w:pPr>
      <w:r w:rsidRPr="001444F6">
        <w:rPr>
          <w:b w:val="0"/>
          <w:sz w:val="24"/>
          <w:szCs w:val="24"/>
        </w:rPr>
        <w:t>3.2. По окончании рабочего дня все окна в помещении должны быть закрыты, освещ</w:t>
      </w:r>
      <w:r w:rsidRPr="001444F6">
        <w:rPr>
          <w:b w:val="0"/>
          <w:sz w:val="24"/>
          <w:szCs w:val="24"/>
        </w:rPr>
        <w:t>е</w:t>
      </w:r>
      <w:r w:rsidRPr="001444F6">
        <w:rPr>
          <w:b w:val="0"/>
          <w:sz w:val="24"/>
          <w:szCs w:val="24"/>
        </w:rPr>
        <w:t xml:space="preserve">ние и электроприборы (за исключением </w:t>
      </w:r>
      <w:proofErr w:type="gramStart"/>
      <w:r w:rsidRPr="001444F6">
        <w:rPr>
          <w:b w:val="0"/>
          <w:sz w:val="24"/>
          <w:szCs w:val="24"/>
        </w:rPr>
        <w:t>предназначенных</w:t>
      </w:r>
      <w:proofErr w:type="gramEnd"/>
      <w:r w:rsidRPr="001444F6">
        <w:rPr>
          <w:b w:val="0"/>
          <w:sz w:val="24"/>
          <w:szCs w:val="24"/>
        </w:rPr>
        <w:t xml:space="preserve"> для работы в круглосуточном р</w:t>
      </w:r>
      <w:r w:rsidRPr="001444F6">
        <w:rPr>
          <w:b w:val="0"/>
          <w:sz w:val="24"/>
          <w:szCs w:val="24"/>
        </w:rPr>
        <w:t>е</w:t>
      </w:r>
      <w:r w:rsidRPr="001444F6">
        <w:rPr>
          <w:b w:val="0"/>
          <w:sz w:val="24"/>
          <w:szCs w:val="24"/>
        </w:rPr>
        <w:t>жиме) выключены, входные двери заперты.</w:t>
      </w:r>
    </w:p>
    <w:p w:rsidR="00632F65" w:rsidRPr="001444F6" w:rsidRDefault="00632F65" w:rsidP="00632F65">
      <w:pPr>
        <w:tabs>
          <w:tab w:val="left" w:pos="1020"/>
        </w:tabs>
        <w:ind w:firstLine="720"/>
        <w:rPr>
          <w:b w:val="0"/>
          <w:sz w:val="24"/>
          <w:szCs w:val="24"/>
        </w:rPr>
      </w:pPr>
      <w:r w:rsidRPr="001444F6">
        <w:rPr>
          <w:b w:val="0"/>
          <w:sz w:val="24"/>
          <w:szCs w:val="24"/>
        </w:rPr>
        <w:t>3.3. Все служебные помещения в зданиях Общества по окончании рабочего времени подлежат сдаче под охрану работниками, покидающими помещения последними. На посту охраны ведется журнал приема/сдачи помещений под охрану.</w:t>
      </w:r>
    </w:p>
    <w:p w:rsidR="00632F65" w:rsidRPr="001444F6" w:rsidRDefault="00632F65" w:rsidP="00632F65">
      <w:pPr>
        <w:tabs>
          <w:tab w:val="left" w:pos="1020"/>
        </w:tabs>
        <w:ind w:firstLine="720"/>
        <w:rPr>
          <w:b w:val="0"/>
          <w:sz w:val="24"/>
          <w:szCs w:val="24"/>
        </w:rPr>
      </w:pPr>
      <w:r w:rsidRPr="001444F6">
        <w:rPr>
          <w:b w:val="0"/>
          <w:sz w:val="24"/>
          <w:szCs w:val="24"/>
        </w:rPr>
        <w:t>3.4. Если при вскрытии помещения обнаружено нарушение целостности печати, п</w:t>
      </w:r>
      <w:r w:rsidRPr="001444F6">
        <w:rPr>
          <w:b w:val="0"/>
          <w:sz w:val="24"/>
          <w:szCs w:val="24"/>
        </w:rPr>
        <w:t>о</w:t>
      </w:r>
      <w:r w:rsidRPr="001444F6">
        <w:rPr>
          <w:b w:val="0"/>
          <w:sz w:val="24"/>
          <w:szCs w:val="24"/>
        </w:rPr>
        <w:t xml:space="preserve">вреждение замка и другие признаки, указывающие на возможное проникновение в охраняемое помещение, немедленно ставится в известность </w:t>
      </w:r>
      <w:proofErr w:type="gramStart"/>
      <w:r w:rsidRPr="001444F6">
        <w:rPr>
          <w:b w:val="0"/>
          <w:sz w:val="24"/>
          <w:szCs w:val="24"/>
        </w:rPr>
        <w:t>старший</w:t>
      </w:r>
      <w:proofErr w:type="gramEnd"/>
      <w:r w:rsidRPr="001444F6">
        <w:rPr>
          <w:b w:val="0"/>
          <w:sz w:val="24"/>
          <w:szCs w:val="24"/>
        </w:rPr>
        <w:t xml:space="preserve"> смены подразделения охраны. До прибытия лица ответственного за сдачу помещения под охрану и начальника отдела корпор</w:t>
      </w:r>
      <w:r w:rsidRPr="001444F6">
        <w:rPr>
          <w:b w:val="0"/>
          <w:sz w:val="24"/>
          <w:szCs w:val="24"/>
        </w:rPr>
        <w:t>а</w:t>
      </w:r>
      <w:r w:rsidRPr="001444F6">
        <w:rPr>
          <w:b w:val="0"/>
          <w:sz w:val="24"/>
          <w:szCs w:val="24"/>
        </w:rPr>
        <w:t>тивно договорной и экономической безопасности сотрудник охраны не допускает вскрытия помещения. По прибытию указанных лиц производится тщательный осмотр места происшес</w:t>
      </w:r>
      <w:r w:rsidRPr="001444F6">
        <w:rPr>
          <w:b w:val="0"/>
          <w:sz w:val="24"/>
          <w:szCs w:val="24"/>
        </w:rPr>
        <w:t>т</w:t>
      </w:r>
      <w:r w:rsidRPr="001444F6">
        <w:rPr>
          <w:b w:val="0"/>
          <w:sz w:val="24"/>
          <w:szCs w:val="24"/>
        </w:rPr>
        <w:t>вия. По результатам осмотра составляется а</w:t>
      </w:r>
      <w:proofErr w:type="gramStart"/>
      <w:r w:rsidRPr="001444F6">
        <w:rPr>
          <w:b w:val="0"/>
          <w:sz w:val="24"/>
          <w:szCs w:val="24"/>
        </w:rPr>
        <w:t>кт в пр</w:t>
      </w:r>
      <w:proofErr w:type="gramEnd"/>
      <w:r w:rsidRPr="001444F6">
        <w:rPr>
          <w:b w:val="0"/>
          <w:sz w:val="24"/>
          <w:szCs w:val="24"/>
        </w:rPr>
        <w:t>оизвольной форме. После осмотра в пр</w:t>
      </w:r>
      <w:r w:rsidRPr="001444F6">
        <w:rPr>
          <w:b w:val="0"/>
          <w:sz w:val="24"/>
          <w:szCs w:val="24"/>
        </w:rPr>
        <w:t>и</w:t>
      </w:r>
      <w:r w:rsidRPr="001444F6">
        <w:rPr>
          <w:b w:val="0"/>
          <w:sz w:val="24"/>
          <w:szCs w:val="24"/>
        </w:rPr>
        <w:t>сутствии сотрудника охраны, лица ответственного за сдачу под охрану и руководителя группы корпоративной безопасности производится вскрытие помещения и проверка имущества и д</w:t>
      </w:r>
      <w:r w:rsidRPr="001444F6">
        <w:rPr>
          <w:b w:val="0"/>
          <w:sz w:val="24"/>
          <w:szCs w:val="24"/>
        </w:rPr>
        <w:t>о</w:t>
      </w:r>
      <w:r w:rsidRPr="001444F6">
        <w:rPr>
          <w:b w:val="0"/>
          <w:sz w:val="24"/>
          <w:szCs w:val="24"/>
        </w:rPr>
        <w:t>кументов. О недостающем  имуществе  и документах делается отметка в акте. Акт остается у начальника отдела корпоративно договорной и экономической безопасности.</w:t>
      </w:r>
    </w:p>
    <w:p w:rsidR="00632F65" w:rsidRPr="001444F6" w:rsidRDefault="00632F65" w:rsidP="00632F65">
      <w:pPr>
        <w:tabs>
          <w:tab w:val="left" w:pos="1020"/>
        </w:tabs>
        <w:ind w:firstLine="720"/>
        <w:rPr>
          <w:b w:val="0"/>
          <w:sz w:val="24"/>
          <w:szCs w:val="24"/>
        </w:rPr>
      </w:pPr>
      <w:r w:rsidRPr="001444F6">
        <w:rPr>
          <w:b w:val="0"/>
          <w:sz w:val="24"/>
          <w:szCs w:val="24"/>
        </w:rPr>
        <w:t>3.4.1. О фактах пропажи материальных ценностей и документов, содержащих конф</w:t>
      </w:r>
      <w:r w:rsidRPr="001444F6">
        <w:rPr>
          <w:b w:val="0"/>
          <w:sz w:val="24"/>
          <w:szCs w:val="24"/>
        </w:rPr>
        <w:t>и</w:t>
      </w:r>
      <w:r w:rsidRPr="001444F6">
        <w:rPr>
          <w:b w:val="0"/>
          <w:sz w:val="24"/>
          <w:szCs w:val="24"/>
        </w:rPr>
        <w:t>денциальные сведения, руководитель структурного подразделения или уполномоченный представитель организации-арендатора немедленно ставит в известность руководителя гру</w:t>
      </w:r>
      <w:r w:rsidRPr="001444F6">
        <w:rPr>
          <w:b w:val="0"/>
          <w:sz w:val="24"/>
          <w:szCs w:val="24"/>
        </w:rPr>
        <w:t>п</w:t>
      </w:r>
      <w:r w:rsidRPr="001444F6">
        <w:rPr>
          <w:b w:val="0"/>
          <w:sz w:val="24"/>
          <w:szCs w:val="24"/>
        </w:rPr>
        <w:t>пы корпоративной безопасности при необходимости, участвует в мероприятиях по выяснению обстоятельств и причин  происшествия.</w:t>
      </w:r>
    </w:p>
    <w:p w:rsidR="00632F65" w:rsidRPr="001444F6" w:rsidRDefault="00632F65" w:rsidP="00632F65">
      <w:pPr>
        <w:tabs>
          <w:tab w:val="left" w:pos="1020"/>
        </w:tabs>
        <w:ind w:firstLine="720"/>
        <w:rPr>
          <w:b w:val="0"/>
          <w:sz w:val="24"/>
          <w:szCs w:val="24"/>
        </w:rPr>
      </w:pPr>
      <w:r w:rsidRPr="001444F6">
        <w:rPr>
          <w:b w:val="0"/>
          <w:sz w:val="24"/>
          <w:szCs w:val="24"/>
        </w:rPr>
        <w:lastRenderedPageBreak/>
        <w:t xml:space="preserve">3.4.2. При  </w:t>
      </w:r>
      <w:proofErr w:type="gramStart"/>
      <w:r w:rsidRPr="001444F6">
        <w:rPr>
          <w:b w:val="0"/>
          <w:sz w:val="24"/>
          <w:szCs w:val="24"/>
        </w:rPr>
        <w:t>срабатывании</w:t>
      </w:r>
      <w:proofErr w:type="gramEnd"/>
      <w:r w:rsidRPr="001444F6">
        <w:rPr>
          <w:b w:val="0"/>
          <w:sz w:val="24"/>
          <w:szCs w:val="24"/>
        </w:rPr>
        <w:t xml:space="preserve"> охранной или пожарной сигнализации в  </w:t>
      </w:r>
      <w:proofErr w:type="gramStart"/>
      <w:r w:rsidRPr="001444F6">
        <w:rPr>
          <w:b w:val="0"/>
          <w:sz w:val="24"/>
          <w:szCs w:val="24"/>
        </w:rPr>
        <w:t>каком</w:t>
      </w:r>
      <w:proofErr w:type="gramEnd"/>
      <w:r w:rsidRPr="001444F6">
        <w:rPr>
          <w:b w:val="0"/>
          <w:sz w:val="24"/>
          <w:szCs w:val="24"/>
        </w:rPr>
        <w:t xml:space="preserve"> - либо пом</w:t>
      </w:r>
      <w:r w:rsidRPr="001444F6">
        <w:rPr>
          <w:b w:val="0"/>
          <w:sz w:val="24"/>
          <w:szCs w:val="24"/>
        </w:rPr>
        <w:t>е</w:t>
      </w:r>
      <w:r w:rsidRPr="001444F6">
        <w:rPr>
          <w:b w:val="0"/>
          <w:sz w:val="24"/>
          <w:szCs w:val="24"/>
        </w:rPr>
        <w:t>щении, работники охраны немедленно организуют проверку путем визуального осмотра, при необходимости принимают меры по ликвидации причин срабатывания сигнализации. Вскр</w:t>
      </w:r>
      <w:r w:rsidRPr="001444F6">
        <w:rPr>
          <w:b w:val="0"/>
          <w:sz w:val="24"/>
          <w:szCs w:val="24"/>
        </w:rPr>
        <w:t>ы</w:t>
      </w:r>
      <w:r w:rsidRPr="001444F6">
        <w:rPr>
          <w:b w:val="0"/>
          <w:sz w:val="24"/>
          <w:szCs w:val="24"/>
        </w:rPr>
        <w:t>тие помещения производится с участием работников охраны и диспетчерской службы, о чем составляется  а</w:t>
      </w:r>
      <w:proofErr w:type="gramStart"/>
      <w:r w:rsidRPr="001444F6">
        <w:rPr>
          <w:b w:val="0"/>
          <w:sz w:val="24"/>
          <w:szCs w:val="24"/>
        </w:rPr>
        <w:t>кт  в  пр</w:t>
      </w:r>
      <w:proofErr w:type="gramEnd"/>
      <w:r w:rsidR="00F326B1">
        <w:rPr>
          <w:b w:val="0"/>
          <w:sz w:val="24"/>
          <w:szCs w:val="24"/>
        </w:rPr>
        <w:t>оизвольной форме</w:t>
      </w:r>
      <w:r w:rsidRPr="001444F6">
        <w:rPr>
          <w:b w:val="0"/>
          <w:sz w:val="24"/>
          <w:szCs w:val="24"/>
        </w:rPr>
        <w:t>.</w:t>
      </w:r>
    </w:p>
    <w:p w:rsidR="00632F65" w:rsidRPr="001444F6" w:rsidRDefault="00632F65" w:rsidP="00632F65">
      <w:pPr>
        <w:tabs>
          <w:tab w:val="left" w:pos="1020"/>
        </w:tabs>
        <w:ind w:firstLine="720"/>
        <w:rPr>
          <w:b w:val="0"/>
          <w:sz w:val="24"/>
          <w:szCs w:val="24"/>
        </w:rPr>
      </w:pPr>
      <w:r w:rsidRPr="001444F6">
        <w:rPr>
          <w:b w:val="0"/>
          <w:sz w:val="24"/>
          <w:szCs w:val="24"/>
        </w:rPr>
        <w:t>3.4.3. Вскрытие складских помещений осуществляется с обязательным участием мат</w:t>
      </w:r>
      <w:r w:rsidRPr="001444F6">
        <w:rPr>
          <w:b w:val="0"/>
          <w:sz w:val="24"/>
          <w:szCs w:val="24"/>
        </w:rPr>
        <w:t>е</w:t>
      </w:r>
      <w:r w:rsidRPr="001444F6">
        <w:rPr>
          <w:b w:val="0"/>
          <w:sz w:val="24"/>
          <w:szCs w:val="24"/>
        </w:rPr>
        <w:t>риально-ответственного лица, выделенных и специальных помещений, а также помещений кассы и архива бухгалтерии — в присутствии сотрудников, работающих в этих помещениях, а помещений, арендуемых сторонними организациями, - в присутствии работников соответс</w:t>
      </w:r>
      <w:r w:rsidRPr="001444F6">
        <w:rPr>
          <w:b w:val="0"/>
          <w:sz w:val="24"/>
          <w:szCs w:val="24"/>
        </w:rPr>
        <w:t>т</w:t>
      </w:r>
      <w:r w:rsidRPr="001444F6">
        <w:rPr>
          <w:b w:val="0"/>
          <w:sz w:val="24"/>
          <w:szCs w:val="24"/>
        </w:rPr>
        <w:t>вующей организации. До их прибытия принимаются меры по установлению причин срабат</w:t>
      </w:r>
      <w:r w:rsidRPr="001444F6">
        <w:rPr>
          <w:b w:val="0"/>
          <w:sz w:val="24"/>
          <w:szCs w:val="24"/>
        </w:rPr>
        <w:t>ы</w:t>
      </w:r>
      <w:r w:rsidRPr="001444F6">
        <w:rPr>
          <w:b w:val="0"/>
          <w:sz w:val="24"/>
          <w:szCs w:val="24"/>
        </w:rPr>
        <w:t>вания сигнализации и локализации возможных негативных воздействий на помещение и хр</w:t>
      </w:r>
      <w:r w:rsidRPr="001444F6">
        <w:rPr>
          <w:b w:val="0"/>
          <w:sz w:val="24"/>
          <w:szCs w:val="24"/>
        </w:rPr>
        <w:t>а</w:t>
      </w:r>
      <w:r w:rsidRPr="001444F6">
        <w:rPr>
          <w:b w:val="0"/>
          <w:sz w:val="24"/>
          <w:szCs w:val="24"/>
        </w:rPr>
        <w:t>нящиеся в нем документы и ценности. В экстренных случаях допускается вскрытие до приб</w:t>
      </w:r>
      <w:r w:rsidRPr="001444F6">
        <w:rPr>
          <w:b w:val="0"/>
          <w:sz w:val="24"/>
          <w:szCs w:val="24"/>
        </w:rPr>
        <w:t>ы</w:t>
      </w:r>
      <w:r w:rsidRPr="001444F6">
        <w:rPr>
          <w:b w:val="0"/>
          <w:sz w:val="24"/>
          <w:szCs w:val="24"/>
        </w:rPr>
        <w:t>тия сотрудников, работающих в этих помещениях.</w:t>
      </w:r>
    </w:p>
    <w:p w:rsidR="00632F65" w:rsidRPr="001444F6" w:rsidRDefault="00632F65" w:rsidP="00632F65">
      <w:pPr>
        <w:tabs>
          <w:tab w:val="left" w:pos="1020"/>
        </w:tabs>
        <w:ind w:firstLine="720"/>
        <w:rPr>
          <w:b w:val="0"/>
          <w:sz w:val="24"/>
          <w:szCs w:val="24"/>
        </w:rPr>
      </w:pPr>
      <w:r w:rsidRPr="001444F6">
        <w:rPr>
          <w:b w:val="0"/>
          <w:sz w:val="24"/>
          <w:szCs w:val="24"/>
        </w:rPr>
        <w:t xml:space="preserve">   О произведенном вскрытии составляется  а</w:t>
      </w:r>
      <w:proofErr w:type="gramStart"/>
      <w:r w:rsidRPr="001444F6">
        <w:rPr>
          <w:b w:val="0"/>
          <w:sz w:val="24"/>
          <w:szCs w:val="24"/>
        </w:rPr>
        <w:t>кт   в  пр</w:t>
      </w:r>
      <w:proofErr w:type="gramEnd"/>
      <w:r w:rsidRPr="001444F6">
        <w:rPr>
          <w:b w:val="0"/>
          <w:sz w:val="24"/>
          <w:szCs w:val="24"/>
        </w:rPr>
        <w:t>оизвольной форме.</w:t>
      </w:r>
    </w:p>
    <w:p w:rsidR="00632F65" w:rsidRPr="001444F6" w:rsidRDefault="00632F65" w:rsidP="00632F65">
      <w:pPr>
        <w:tabs>
          <w:tab w:val="left" w:pos="1020"/>
        </w:tabs>
        <w:ind w:firstLine="720"/>
        <w:rPr>
          <w:b w:val="0"/>
          <w:sz w:val="24"/>
          <w:szCs w:val="24"/>
        </w:rPr>
      </w:pPr>
      <w:r w:rsidRPr="001444F6">
        <w:rPr>
          <w:b w:val="0"/>
          <w:sz w:val="24"/>
          <w:szCs w:val="24"/>
        </w:rPr>
        <w:t>3.4.4. При обнаружении источника возгорания в служебных помещениях работники о</w:t>
      </w:r>
      <w:r w:rsidRPr="001444F6">
        <w:rPr>
          <w:b w:val="0"/>
          <w:sz w:val="24"/>
          <w:szCs w:val="24"/>
        </w:rPr>
        <w:t>х</w:t>
      </w:r>
      <w:r w:rsidRPr="001444F6">
        <w:rPr>
          <w:b w:val="0"/>
          <w:sz w:val="24"/>
          <w:szCs w:val="24"/>
        </w:rPr>
        <w:t>раны действуют в соответствии с инструкцией о мерах пожарной безопасности.</w:t>
      </w:r>
    </w:p>
    <w:p w:rsidR="00632F65" w:rsidRPr="001444F6" w:rsidRDefault="00632F65" w:rsidP="00632F65">
      <w:pPr>
        <w:tabs>
          <w:tab w:val="left" w:pos="1020"/>
        </w:tabs>
        <w:ind w:firstLine="720"/>
        <w:rPr>
          <w:b w:val="0"/>
          <w:sz w:val="24"/>
          <w:szCs w:val="24"/>
        </w:rPr>
      </w:pPr>
      <w:r w:rsidRPr="001444F6">
        <w:rPr>
          <w:b w:val="0"/>
          <w:sz w:val="24"/>
          <w:szCs w:val="24"/>
        </w:rPr>
        <w:t xml:space="preserve">3.4.5. Все двери от запасных выходов, технических помещений закрываются </w:t>
      </w:r>
      <w:proofErr w:type="gramStart"/>
      <w:r w:rsidRPr="001444F6">
        <w:rPr>
          <w:b w:val="0"/>
          <w:sz w:val="24"/>
          <w:szCs w:val="24"/>
        </w:rPr>
        <w:t>на</w:t>
      </w:r>
      <w:proofErr w:type="gramEnd"/>
    </w:p>
    <w:p w:rsidR="00632F65" w:rsidRPr="001444F6" w:rsidRDefault="00632F65" w:rsidP="00632F65">
      <w:pPr>
        <w:tabs>
          <w:tab w:val="left" w:pos="1020"/>
        </w:tabs>
        <w:ind w:firstLine="720"/>
        <w:rPr>
          <w:b w:val="0"/>
          <w:sz w:val="24"/>
          <w:szCs w:val="24"/>
        </w:rPr>
      </w:pPr>
      <w:r w:rsidRPr="001444F6">
        <w:rPr>
          <w:b w:val="0"/>
          <w:sz w:val="24"/>
          <w:szCs w:val="24"/>
        </w:rPr>
        <w:t>замки, ключи от которых находятся у работников охраны и ответственных за эксплу</w:t>
      </w:r>
      <w:r w:rsidRPr="001444F6">
        <w:rPr>
          <w:b w:val="0"/>
          <w:sz w:val="24"/>
          <w:szCs w:val="24"/>
        </w:rPr>
        <w:t>а</w:t>
      </w:r>
      <w:r w:rsidRPr="001444F6">
        <w:rPr>
          <w:b w:val="0"/>
          <w:sz w:val="24"/>
          <w:szCs w:val="24"/>
        </w:rPr>
        <w:t>тацию зданий.</w:t>
      </w:r>
    </w:p>
    <w:p w:rsidR="00632F65" w:rsidRPr="001444F6" w:rsidRDefault="00632F65" w:rsidP="00632F65">
      <w:pPr>
        <w:tabs>
          <w:tab w:val="left" w:pos="1020"/>
        </w:tabs>
        <w:ind w:firstLine="720"/>
        <w:rPr>
          <w:b w:val="0"/>
          <w:sz w:val="24"/>
          <w:szCs w:val="24"/>
        </w:rPr>
      </w:pPr>
      <w:r w:rsidRPr="001444F6">
        <w:rPr>
          <w:b w:val="0"/>
          <w:sz w:val="24"/>
          <w:szCs w:val="24"/>
        </w:rPr>
        <w:t>3.4.6. В предпраздничные дни все служебные помещения, чердаки, подвалы, запасные лестницы, технические помещения проверяются на предмет состояния пожарной безопасн</w:t>
      </w:r>
      <w:r w:rsidRPr="001444F6">
        <w:rPr>
          <w:b w:val="0"/>
          <w:sz w:val="24"/>
          <w:szCs w:val="24"/>
        </w:rPr>
        <w:t>о</w:t>
      </w:r>
      <w:r w:rsidRPr="001444F6">
        <w:rPr>
          <w:b w:val="0"/>
          <w:sz w:val="24"/>
          <w:szCs w:val="24"/>
        </w:rPr>
        <w:t>сти комиссией, назначаемой организационно- распорядительным документом Внешнего управляющего Общества. По результатам проверки составляет акт произвольной формы.</w:t>
      </w:r>
    </w:p>
    <w:p w:rsidR="00632F65" w:rsidRPr="001444F6" w:rsidRDefault="00632F65" w:rsidP="00632F65">
      <w:pPr>
        <w:tabs>
          <w:tab w:val="left" w:pos="1020"/>
        </w:tabs>
        <w:ind w:firstLine="720"/>
        <w:rPr>
          <w:b w:val="0"/>
          <w:sz w:val="24"/>
          <w:szCs w:val="24"/>
        </w:rPr>
      </w:pPr>
      <w:r w:rsidRPr="001444F6">
        <w:rPr>
          <w:b w:val="0"/>
          <w:sz w:val="24"/>
          <w:szCs w:val="24"/>
        </w:rPr>
        <w:t>3.5. На всех объектах ООО « Дагестанэнерго » запрещается:</w:t>
      </w:r>
    </w:p>
    <w:p w:rsidR="00632F65" w:rsidRPr="001444F6" w:rsidRDefault="00632F65" w:rsidP="00632F65">
      <w:pPr>
        <w:tabs>
          <w:tab w:val="left" w:pos="1020"/>
        </w:tabs>
        <w:ind w:firstLine="720"/>
        <w:rPr>
          <w:b w:val="0"/>
          <w:sz w:val="24"/>
          <w:szCs w:val="24"/>
        </w:rPr>
      </w:pPr>
      <w:r w:rsidRPr="001444F6">
        <w:rPr>
          <w:b w:val="0"/>
          <w:sz w:val="24"/>
          <w:szCs w:val="24"/>
        </w:rPr>
        <w:t>- нарушать установленные правила пожарной и электронной безопасности;</w:t>
      </w:r>
    </w:p>
    <w:p w:rsidR="00632F65" w:rsidRPr="001444F6" w:rsidRDefault="00632F65" w:rsidP="00632F65">
      <w:pPr>
        <w:tabs>
          <w:tab w:val="left" w:pos="1020"/>
        </w:tabs>
        <w:ind w:firstLine="720"/>
        <w:rPr>
          <w:b w:val="0"/>
          <w:sz w:val="24"/>
          <w:szCs w:val="24"/>
        </w:rPr>
      </w:pPr>
      <w:r w:rsidRPr="001444F6">
        <w:rPr>
          <w:b w:val="0"/>
          <w:sz w:val="24"/>
          <w:szCs w:val="24"/>
        </w:rPr>
        <w:t>- оставлять после окончания рабочего дня включенными в электросеть электроприб</w:t>
      </w:r>
      <w:r w:rsidRPr="001444F6">
        <w:rPr>
          <w:b w:val="0"/>
          <w:sz w:val="24"/>
          <w:szCs w:val="24"/>
        </w:rPr>
        <w:t>о</w:t>
      </w:r>
      <w:r w:rsidRPr="001444F6">
        <w:rPr>
          <w:b w:val="0"/>
          <w:sz w:val="24"/>
          <w:szCs w:val="24"/>
        </w:rPr>
        <w:t>ры, персональную электронную вычислительную и другую оргтехнику (за исключением эле</w:t>
      </w:r>
      <w:r w:rsidRPr="001444F6">
        <w:rPr>
          <w:b w:val="0"/>
          <w:sz w:val="24"/>
          <w:szCs w:val="24"/>
        </w:rPr>
        <w:t>к</w:t>
      </w:r>
      <w:r w:rsidRPr="001444F6">
        <w:rPr>
          <w:b w:val="0"/>
          <w:sz w:val="24"/>
          <w:szCs w:val="24"/>
        </w:rPr>
        <w:t>троприборов и техники, предназначенных для работы в круглосуточном режиме);</w:t>
      </w:r>
    </w:p>
    <w:p w:rsidR="00632F65" w:rsidRPr="001444F6" w:rsidRDefault="00632F65" w:rsidP="00632F65">
      <w:pPr>
        <w:tabs>
          <w:tab w:val="left" w:pos="1020"/>
        </w:tabs>
        <w:ind w:firstLine="720"/>
        <w:rPr>
          <w:b w:val="0"/>
          <w:sz w:val="24"/>
          <w:szCs w:val="24"/>
        </w:rPr>
      </w:pPr>
      <w:r w:rsidRPr="001444F6">
        <w:rPr>
          <w:b w:val="0"/>
          <w:sz w:val="24"/>
          <w:szCs w:val="24"/>
        </w:rPr>
        <w:t>- отключать механизмы доводчиков дверей;</w:t>
      </w:r>
    </w:p>
    <w:p w:rsidR="00632F65" w:rsidRPr="001444F6" w:rsidRDefault="00632F65" w:rsidP="00632F65">
      <w:pPr>
        <w:tabs>
          <w:tab w:val="left" w:pos="1020"/>
        </w:tabs>
        <w:ind w:firstLine="720"/>
        <w:rPr>
          <w:b w:val="0"/>
          <w:sz w:val="24"/>
          <w:szCs w:val="24"/>
        </w:rPr>
      </w:pPr>
      <w:r w:rsidRPr="001444F6">
        <w:rPr>
          <w:b w:val="0"/>
          <w:sz w:val="24"/>
          <w:szCs w:val="24"/>
        </w:rPr>
        <w:t>- переносить из одного помещения в другое мебель, технические средства и оборудов</w:t>
      </w:r>
      <w:r w:rsidRPr="001444F6">
        <w:rPr>
          <w:b w:val="0"/>
          <w:sz w:val="24"/>
          <w:szCs w:val="24"/>
        </w:rPr>
        <w:t>а</w:t>
      </w:r>
      <w:r w:rsidRPr="001444F6">
        <w:rPr>
          <w:b w:val="0"/>
          <w:sz w:val="24"/>
          <w:szCs w:val="24"/>
        </w:rPr>
        <w:t>ние без согласования с материально ответственным лицом (комендантом здания), а между п</w:t>
      </w:r>
      <w:r w:rsidRPr="001444F6">
        <w:rPr>
          <w:b w:val="0"/>
          <w:sz w:val="24"/>
          <w:szCs w:val="24"/>
        </w:rPr>
        <w:t>о</w:t>
      </w:r>
      <w:r w:rsidRPr="001444F6">
        <w:rPr>
          <w:b w:val="0"/>
          <w:sz w:val="24"/>
          <w:szCs w:val="24"/>
        </w:rPr>
        <w:t>мещениями, арендуемыми сторонними организациями, - с уполномоченными лицами таких организаций;</w:t>
      </w:r>
    </w:p>
    <w:p w:rsidR="00632F65" w:rsidRPr="001444F6" w:rsidRDefault="00632F65" w:rsidP="00632F65">
      <w:pPr>
        <w:tabs>
          <w:tab w:val="left" w:pos="1020"/>
        </w:tabs>
        <w:ind w:firstLine="720"/>
        <w:rPr>
          <w:b w:val="0"/>
          <w:sz w:val="24"/>
          <w:szCs w:val="24"/>
        </w:rPr>
      </w:pPr>
      <w:r w:rsidRPr="001444F6">
        <w:rPr>
          <w:b w:val="0"/>
          <w:sz w:val="24"/>
          <w:szCs w:val="24"/>
        </w:rPr>
        <w:t>- распивать спиртные напитки (за исключением случаев проведения согласованных с руководством Общества корпоративных мероприятий, переговоров, а также согласованных уполномоченным лицом Организации арендатора мероприятий, осуществляемых указанной организацией) и употреблять наркотические (токсичные) вещества;</w:t>
      </w:r>
    </w:p>
    <w:p w:rsidR="00632F65" w:rsidRPr="001444F6" w:rsidRDefault="00632F65" w:rsidP="00632F65">
      <w:pPr>
        <w:tabs>
          <w:tab w:val="left" w:pos="1020"/>
        </w:tabs>
        <w:ind w:firstLine="720"/>
        <w:rPr>
          <w:b w:val="0"/>
          <w:sz w:val="24"/>
          <w:szCs w:val="24"/>
        </w:rPr>
      </w:pPr>
      <w:r w:rsidRPr="001444F6">
        <w:rPr>
          <w:b w:val="0"/>
          <w:sz w:val="24"/>
          <w:szCs w:val="24"/>
        </w:rPr>
        <w:t>- производить строительные и ремонтные работы без согласования с соответствующ</w:t>
      </w:r>
      <w:r w:rsidRPr="001444F6">
        <w:rPr>
          <w:b w:val="0"/>
          <w:sz w:val="24"/>
          <w:szCs w:val="24"/>
        </w:rPr>
        <w:t>и</w:t>
      </w:r>
      <w:r w:rsidRPr="001444F6">
        <w:rPr>
          <w:b w:val="0"/>
          <w:sz w:val="24"/>
          <w:szCs w:val="24"/>
        </w:rPr>
        <w:t>ми структурными подразделениями;</w:t>
      </w:r>
    </w:p>
    <w:p w:rsidR="00632F65" w:rsidRPr="001444F6" w:rsidRDefault="00632F65" w:rsidP="00632F65">
      <w:pPr>
        <w:tabs>
          <w:tab w:val="left" w:pos="1020"/>
        </w:tabs>
        <w:ind w:firstLine="720"/>
        <w:rPr>
          <w:b w:val="0"/>
          <w:sz w:val="24"/>
          <w:szCs w:val="24"/>
        </w:rPr>
      </w:pPr>
      <w:r w:rsidRPr="001444F6">
        <w:rPr>
          <w:b w:val="0"/>
          <w:sz w:val="24"/>
          <w:szCs w:val="24"/>
        </w:rPr>
        <w:t>- приносить и хранить на рабочих местах ядовитые, горючие, легковоспламеняющиеся материалы и радиоактивные вещества;</w:t>
      </w:r>
    </w:p>
    <w:p w:rsidR="00632F65" w:rsidRPr="001444F6" w:rsidRDefault="00632F65" w:rsidP="00632F65">
      <w:pPr>
        <w:tabs>
          <w:tab w:val="left" w:pos="1020"/>
        </w:tabs>
        <w:ind w:firstLine="720"/>
        <w:rPr>
          <w:b w:val="0"/>
          <w:sz w:val="24"/>
          <w:szCs w:val="24"/>
        </w:rPr>
      </w:pPr>
      <w:r w:rsidRPr="001444F6">
        <w:rPr>
          <w:b w:val="0"/>
          <w:sz w:val="24"/>
          <w:szCs w:val="24"/>
        </w:rPr>
        <w:t>- курить в помещениях, коридорах и других неустановленных для этого местах;</w:t>
      </w:r>
    </w:p>
    <w:p w:rsidR="00632F65" w:rsidRPr="001444F6" w:rsidRDefault="00632F65" w:rsidP="00632F65">
      <w:pPr>
        <w:tabs>
          <w:tab w:val="left" w:pos="1020"/>
        </w:tabs>
        <w:ind w:firstLine="720"/>
        <w:rPr>
          <w:b w:val="0"/>
          <w:sz w:val="24"/>
          <w:szCs w:val="24"/>
        </w:rPr>
      </w:pPr>
      <w:r w:rsidRPr="001444F6">
        <w:rPr>
          <w:b w:val="0"/>
          <w:sz w:val="24"/>
          <w:szCs w:val="24"/>
        </w:rPr>
        <w:t>- оставлять незакрытыми окна и форточки по окончании работы;</w:t>
      </w:r>
    </w:p>
    <w:p w:rsidR="00632F65" w:rsidRPr="001444F6" w:rsidRDefault="00632F65" w:rsidP="00632F65">
      <w:pPr>
        <w:tabs>
          <w:tab w:val="left" w:pos="1020"/>
        </w:tabs>
        <w:ind w:firstLine="720"/>
        <w:rPr>
          <w:b w:val="0"/>
          <w:sz w:val="24"/>
          <w:szCs w:val="24"/>
        </w:rPr>
      </w:pPr>
      <w:r w:rsidRPr="001444F6">
        <w:rPr>
          <w:b w:val="0"/>
          <w:sz w:val="24"/>
          <w:szCs w:val="24"/>
        </w:rPr>
        <w:t>- оставлять ключи от помещений, шкафов и сейфов в неустановленных местах;</w:t>
      </w:r>
    </w:p>
    <w:p w:rsidR="00632F65" w:rsidRPr="001444F6" w:rsidRDefault="00632F65" w:rsidP="00632F65">
      <w:pPr>
        <w:tabs>
          <w:tab w:val="left" w:pos="1020"/>
        </w:tabs>
        <w:ind w:firstLine="720"/>
        <w:rPr>
          <w:b w:val="0"/>
          <w:sz w:val="24"/>
          <w:szCs w:val="24"/>
        </w:rPr>
      </w:pPr>
      <w:r w:rsidRPr="001444F6">
        <w:rPr>
          <w:b w:val="0"/>
          <w:sz w:val="24"/>
          <w:szCs w:val="24"/>
        </w:rPr>
        <w:t>3.6. Основные правила пожарной безопасности в административных зданиях и пом</w:t>
      </w:r>
      <w:r w:rsidRPr="001444F6">
        <w:rPr>
          <w:b w:val="0"/>
          <w:sz w:val="24"/>
          <w:szCs w:val="24"/>
        </w:rPr>
        <w:t>е</w:t>
      </w:r>
      <w:r w:rsidRPr="001444F6">
        <w:rPr>
          <w:b w:val="0"/>
          <w:sz w:val="24"/>
          <w:szCs w:val="24"/>
        </w:rPr>
        <w:t>щениях.</w:t>
      </w:r>
    </w:p>
    <w:p w:rsidR="00632F65" w:rsidRPr="001444F6" w:rsidRDefault="00632F65" w:rsidP="00632F65">
      <w:pPr>
        <w:tabs>
          <w:tab w:val="left" w:pos="1020"/>
        </w:tabs>
        <w:ind w:firstLine="720"/>
        <w:rPr>
          <w:b w:val="0"/>
          <w:sz w:val="24"/>
          <w:szCs w:val="24"/>
        </w:rPr>
      </w:pPr>
      <w:r w:rsidRPr="001444F6">
        <w:rPr>
          <w:b w:val="0"/>
          <w:sz w:val="24"/>
          <w:szCs w:val="24"/>
        </w:rPr>
        <w:t>3.6.1. Все лица, принимаемые на работу в Общество (Организации -</w:t>
      </w:r>
      <w:r w:rsidR="00F326B1">
        <w:rPr>
          <w:b w:val="0"/>
          <w:sz w:val="24"/>
          <w:szCs w:val="24"/>
        </w:rPr>
        <w:t xml:space="preserve"> </w:t>
      </w:r>
      <w:r w:rsidRPr="001444F6">
        <w:rPr>
          <w:b w:val="0"/>
          <w:sz w:val="24"/>
          <w:szCs w:val="24"/>
        </w:rPr>
        <w:t>арендаторы), должны пройти вводный инструктаж по охране труда, электронной и пожарной безопасности, о чем делается соответствующая отметка в журнале инструктажей.</w:t>
      </w:r>
    </w:p>
    <w:p w:rsidR="00632F65" w:rsidRPr="001444F6" w:rsidRDefault="00632F65" w:rsidP="00632F65">
      <w:pPr>
        <w:tabs>
          <w:tab w:val="left" w:pos="1020"/>
        </w:tabs>
        <w:ind w:firstLine="720"/>
        <w:rPr>
          <w:b w:val="0"/>
          <w:sz w:val="24"/>
          <w:szCs w:val="24"/>
        </w:rPr>
      </w:pPr>
      <w:r w:rsidRPr="001444F6">
        <w:rPr>
          <w:b w:val="0"/>
          <w:sz w:val="24"/>
          <w:szCs w:val="24"/>
        </w:rPr>
        <w:t>3.6.2. Руководителями структурных подразделений назначаются лица, ответственные за пожарную безопасность занимаемых помещений.</w:t>
      </w:r>
    </w:p>
    <w:p w:rsidR="00632F65" w:rsidRPr="001444F6" w:rsidRDefault="00632F65" w:rsidP="00632F65">
      <w:pPr>
        <w:tabs>
          <w:tab w:val="left" w:pos="1020"/>
        </w:tabs>
        <w:ind w:firstLine="720"/>
        <w:rPr>
          <w:b w:val="0"/>
          <w:sz w:val="24"/>
          <w:szCs w:val="24"/>
        </w:rPr>
      </w:pPr>
      <w:r w:rsidRPr="001444F6">
        <w:rPr>
          <w:b w:val="0"/>
          <w:sz w:val="24"/>
          <w:szCs w:val="24"/>
        </w:rPr>
        <w:lastRenderedPageBreak/>
        <w:t xml:space="preserve">3.6.3. </w:t>
      </w:r>
      <w:proofErr w:type="gramStart"/>
      <w:r w:rsidRPr="001444F6">
        <w:rPr>
          <w:b w:val="0"/>
          <w:sz w:val="24"/>
          <w:szCs w:val="24"/>
        </w:rPr>
        <w:t>Ответственный</w:t>
      </w:r>
      <w:proofErr w:type="gramEnd"/>
      <w:r w:rsidRPr="001444F6">
        <w:rPr>
          <w:b w:val="0"/>
          <w:sz w:val="24"/>
          <w:szCs w:val="24"/>
        </w:rPr>
        <w:t xml:space="preserve"> за пожарную безопасность помещения обязан контролировать в зоне своей ответственности выполнение работниками требований инструкции о мерах пожа</w:t>
      </w:r>
      <w:r w:rsidRPr="001444F6">
        <w:rPr>
          <w:b w:val="0"/>
          <w:sz w:val="24"/>
          <w:szCs w:val="24"/>
        </w:rPr>
        <w:t>р</w:t>
      </w:r>
      <w:r w:rsidRPr="001444F6">
        <w:rPr>
          <w:b w:val="0"/>
          <w:sz w:val="24"/>
          <w:szCs w:val="24"/>
        </w:rPr>
        <w:t>ной безопасности.</w:t>
      </w:r>
    </w:p>
    <w:p w:rsidR="00632F65" w:rsidRPr="001444F6" w:rsidRDefault="00632F65" w:rsidP="00632F65">
      <w:pPr>
        <w:tabs>
          <w:tab w:val="left" w:pos="1020"/>
        </w:tabs>
        <w:ind w:firstLine="720"/>
        <w:rPr>
          <w:b w:val="0"/>
          <w:sz w:val="24"/>
          <w:szCs w:val="24"/>
        </w:rPr>
      </w:pPr>
      <w:r w:rsidRPr="001444F6">
        <w:rPr>
          <w:b w:val="0"/>
          <w:sz w:val="24"/>
          <w:szCs w:val="24"/>
        </w:rPr>
        <w:t>3.6.4. Во всех помещениях на видных местах должны быть вывешены таблички с ук</w:t>
      </w:r>
      <w:r w:rsidRPr="001444F6">
        <w:rPr>
          <w:b w:val="0"/>
          <w:sz w:val="24"/>
          <w:szCs w:val="24"/>
        </w:rPr>
        <w:t>а</w:t>
      </w:r>
      <w:r w:rsidRPr="001444F6">
        <w:rPr>
          <w:b w:val="0"/>
          <w:sz w:val="24"/>
          <w:szCs w:val="24"/>
        </w:rPr>
        <w:t>занием номера телефона вызова пожарной охраны и ответственного за пожарную безопа</w:t>
      </w:r>
      <w:r w:rsidRPr="001444F6">
        <w:rPr>
          <w:b w:val="0"/>
          <w:sz w:val="24"/>
          <w:szCs w:val="24"/>
        </w:rPr>
        <w:t>с</w:t>
      </w:r>
      <w:r w:rsidRPr="001444F6">
        <w:rPr>
          <w:b w:val="0"/>
          <w:sz w:val="24"/>
          <w:szCs w:val="24"/>
        </w:rPr>
        <w:t>ность.</w:t>
      </w:r>
    </w:p>
    <w:p w:rsidR="00632F65" w:rsidRPr="001444F6" w:rsidRDefault="00632F65" w:rsidP="00632F65">
      <w:pPr>
        <w:tabs>
          <w:tab w:val="left" w:pos="1020"/>
        </w:tabs>
        <w:ind w:firstLine="720"/>
        <w:rPr>
          <w:b w:val="0"/>
          <w:sz w:val="24"/>
          <w:szCs w:val="24"/>
        </w:rPr>
      </w:pPr>
      <w:r w:rsidRPr="001444F6">
        <w:rPr>
          <w:b w:val="0"/>
          <w:sz w:val="24"/>
          <w:szCs w:val="24"/>
        </w:rPr>
        <w:t>3.6.5. Работники Общества, Организаций-арендаторов и Подрядчиков, а также их пос</w:t>
      </w:r>
      <w:r w:rsidRPr="001444F6">
        <w:rPr>
          <w:b w:val="0"/>
          <w:sz w:val="24"/>
          <w:szCs w:val="24"/>
        </w:rPr>
        <w:t>е</w:t>
      </w:r>
      <w:r w:rsidRPr="001444F6">
        <w:rPr>
          <w:b w:val="0"/>
          <w:sz w:val="24"/>
          <w:szCs w:val="24"/>
        </w:rPr>
        <w:t>тители обязаны:</w:t>
      </w:r>
    </w:p>
    <w:p w:rsidR="00632F65" w:rsidRPr="001444F6" w:rsidRDefault="00632F65" w:rsidP="00632F65">
      <w:pPr>
        <w:tabs>
          <w:tab w:val="left" w:pos="1020"/>
        </w:tabs>
        <w:ind w:firstLine="720"/>
        <w:rPr>
          <w:b w:val="0"/>
          <w:sz w:val="24"/>
          <w:szCs w:val="24"/>
        </w:rPr>
      </w:pPr>
      <w:r w:rsidRPr="001444F6">
        <w:rPr>
          <w:b w:val="0"/>
          <w:sz w:val="24"/>
          <w:szCs w:val="24"/>
        </w:rPr>
        <w:t>- соблюдать требования пожарной безопасности, стандартов, норм и правил, утве</w:t>
      </w:r>
      <w:r w:rsidRPr="001444F6">
        <w:rPr>
          <w:b w:val="0"/>
          <w:sz w:val="24"/>
          <w:szCs w:val="24"/>
        </w:rPr>
        <w:t>р</w:t>
      </w:r>
      <w:r w:rsidRPr="001444F6">
        <w:rPr>
          <w:b w:val="0"/>
          <w:sz w:val="24"/>
          <w:szCs w:val="24"/>
        </w:rPr>
        <w:t>жденных в установленном порядке, а также соблюдать и поддерживать противопожарный р</w:t>
      </w:r>
      <w:r w:rsidRPr="001444F6">
        <w:rPr>
          <w:b w:val="0"/>
          <w:sz w:val="24"/>
          <w:szCs w:val="24"/>
        </w:rPr>
        <w:t>е</w:t>
      </w:r>
      <w:r w:rsidRPr="001444F6">
        <w:rPr>
          <w:b w:val="0"/>
          <w:sz w:val="24"/>
          <w:szCs w:val="24"/>
        </w:rPr>
        <w:t>жим;</w:t>
      </w:r>
    </w:p>
    <w:p w:rsidR="00632F65" w:rsidRPr="001444F6" w:rsidRDefault="00632F65" w:rsidP="00632F65">
      <w:pPr>
        <w:tabs>
          <w:tab w:val="left" w:pos="1020"/>
        </w:tabs>
        <w:ind w:firstLine="720"/>
        <w:rPr>
          <w:b w:val="0"/>
          <w:sz w:val="24"/>
          <w:szCs w:val="24"/>
        </w:rPr>
      </w:pPr>
      <w:r w:rsidRPr="001444F6">
        <w:rPr>
          <w:b w:val="0"/>
          <w:sz w:val="24"/>
          <w:szCs w:val="24"/>
        </w:rPr>
        <w:t>- выполнять меры предосторожности при пользовании бытовыми электронагревател</w:t>
      </w:r>
      <w:r w:rsidRPr="001444F6">
        <w:rPr>
          <w:b w:val="0"/>
          <w:sz w:val="24"/>
          <w:szCs w:val="24"/>
        </w:rPr>
        <w:t>ь</w:t>
      </w:r>
      <w:r w:rsidRPr="001444F6">
        <w:rPr>
          <w:b w:val="0"/>
          <w:sz w:val="24"/>
          <w:szCs w:val="24"/>
        </w:rPr>
        <w:t>ными приборами, предметами бытовой химии, проведении работ с легковоспламеняющимися и горючими жидкостями, другими опасными в пожарном отношении веществами, материал</w:t>
      </w:r>
      <w:r w:rsidRPr="001444F6">
        <w:rPr>
          <w:b w:val="0"/>
          <w:sz w:val="24"/>
          <w:szCs w:val="24"/>
        </w:rPr>
        <w:t>а</w:t>
      </w:r>
      <w:r w:rsidRPr="001444F6">
        <w:rPr>
          <w:b w:val="0"/>
          <w:sz w:val="24"/>
          <w:szCs w:val="24"/>
        </w:rPr>
        <w:t>ми и оборудованием;</w:t>
      </w:r>
    </w:p>
    <w:p w:rsidR="00632F65" w:rsidRPr="001444F6" w:rsidRDefault="00632F65" w:rsidP="00632F65">
      <w:pPr>
        <w:tabs>
          <w:tab w:val="left" w:pos="1020"/>
        </w:tabs>
        <w:ind w:firstLine="720"/>
        <w:rPr>
          <w:b w:val="0"/>
          <w:sz w:val="24"/>
          <w:szCs w:val="24"/>
        </w:rPr>
      </w:pPr>
      <w:r w:rsidRPr="001444F6">
        <w:rPr>
          <w:b w:val="0"/>
          <w:sz w:val="24"/>
          <w:szCs w:val="24"/>
        </w:rPr>
        <w:t>- сообщить о пожаре в пожарную охрану по телефону 01 или нажать кнопку ручного вещателя в случае обнаружения пожара и принять возможные меры к эвакуации людей, туш</w:t>
      </w:r>
      <w:r w:rsidRPr="001444F6">
        <w:rPr>
          <w:b w:val="0"/>
          <w:sz w:val="24"/>
          <w:szCs w:val="24"/>
        </w:rPr>
        <w:t>е</w:t>
      </w:r>
      <w:r w:rsidRPr="001444F6">
        <w:rPr>
          <w:b w:val="0"/>
          <w:sz w:val="24"/>
          <w:szCs w:val="24"/>
        </w:rPr>
        <w:t>нию пожара и сохранности материальных ценностей.</w:t>
      </w:r>
    </w:p>
    <w:p w:rsidR="00632F65" w:rsidRPr="001444F6" w:rsidRDefault="00632F65" w:rsidP="00632F65">
      <w:pPr>
        <w:tabs>
          <w:tab w:val="left" w:pos="1020"/>
        </w:tabs>
        <w:ind w:firstLine="720"/>
        <w:rPr>
          <w:b w:val="0"/>
          <w:sz w:val="24"/>
          <w:szCs w:val="24"/>
        </w:rPr>
      </w:pPr>
      <w:r w:rsidRPr="001444F6">
        <w:rPr>
          <w:b w:val="0"/>
          <w:sz w:val="24"/>
          <w:szCs w:val="24"/>
        </w:rPr>
        <w:t xml:space="preserve">3.7. </w:t>
      </w:r>
      <w:proofErr w:type="gramStart"/>
      <w:r w:rsidRPr="001444F6">
        <w:rPr>
          <w:b w:val="0"/>
          <w:sz w:val="24"/>
          <w:szCs w:val="24"/>
        </w:rPr>
        <w:t>В структурных подразделениях и на производственных объектах ответственность за соблюдение работниками требований Инструкции возлагается на руководителей, которые обязаны постоянно проводить разъяснительную работу среди работников по вопросам собл</w:t>
      </w:r>
      <w:r w:rsidRPr="001444F6">
        <w:rPr>
          <w:b w:val="0"/>
          <w:sz w:val="24"/>
          <w:szCs w:val="24"/>
        </w:rPr>
        <w:t>ю</w:t>
      </w:r>
      <w:r w:rsidRPr="001444F6">
        <w:rPr>
          <w:b w:val="0"/>
          <w:sz w:val="24"/>
          <w:szCs w:val="24"/>
        </w:rPr>
        <w:t>дения установленных правил пропускного и внутриобъектового режимов, пожарной и эле</w:t>
      </w:r>
      <w:r w:rsidRPr="001444F6">
        <w:rPr>
          <w:b w:val="0"/>
          <w:sz w:val="24"/>
          <w:szCs w:val="24"/>
        </w:rPr>
        <w:t>к</w:t>
      </w:r>
      <w:r w:rsidRPr="001444F6">
        <w:rPr>
          <w:b w:val="0"/>
          <w:sz w:val="24"/>
          <w:szCs w:val="24"/>
        </w:rPr>
        <w:t>тробезопасности.</w:t>
      </w:r>
      <w:proofErr w:type="gramEnd"/>
    </w:p>
    <w:p w:rsidR="00632F65" w:rsidRPr="001444F6" w:rsidRDefault="00632F65" w:rsidP="00632F65">
      <w:pPr>
        <w:tabs>
          <w:tab w:val="left" w:pos="1020"/>
        </w:tabs>
        <w:ind w:firstLine="720"/>
        <w:rPr>
          <w:b w:val="0"/>
          <w:sz w:val="24"/>
          <w:szCs w:val="24"/>
        </w:rPr>
      </w:pPr>
      <w:r w:rsidRPr="001444F6">
        <w:rPr>
          <w:b w:val="0"/>
          <w:sz w:val="24"/>
          <w:szCs w:val="24"/>
        </w:rPr>
        <w:t>3.8. Оповещение о пожаре, аварийной или чрезвычайной ситуации на объектах Общ</w:t>
      </w:r>
      <w:r w:rsidRPr="001444F6">
        <w:rPr>
          <w:b w:val="0"/>
          <w:sz w:val="24"/>
          <w:szCs w:val="24"/>
        </w:rPr>
        <w:t>е</w:t>
      </w:r>
      <w:r w:rsidRPr="001444F6">
        <w:rPr>
          <w:b w:val="0"/>
          <w:sz w:val="24"/>
          <w:szCs w:val="24"/>
        </w:rPr>
        <w:t>ства осуществляется с использованием существующей автоматизированной системы опов</w:t>
      </w:r>
      <w:r w:rsidRPr="001444F6">
        <w:rPr>
          <w:b w:val="0"/>
          <w:sz w:val="24"/>
          <w:szCs w:val="24"/>
        </w:rPr>
        <w:t>е</w:t>
      </w:r>
      <w:r w:rsidRPr="001444F6">
        <w:rPr>
          <w:b w:val="0"/>
          <w:sz w:val="24"/>
          <w:szCs w:val="24"/>
        </w:rPr>
        <w:t>щения о пожаре или по телефонам.</w:t>
      </w:r>
    </w:p>
    <w:p w:rsidR="00632F65" w:rsidRPr="001444F6" w:rsidRDefault="00632F65" w:rsidP="00632F65">
      <w:pPr>
        <w:tabs>
          <w:tab w:val="left" w:pos="1020"/>
        </w:tabs>
        <w:ind w:firstLine="720"/>
        <w:rPr>
          <w:b w:val="0"/>
          <w:sz w:val="24"/>
          <w:szCs w:val="24"/>
        </w:rPr>
      </w:pPr>
      <w:r w:rsidRPr="001444F6">
        <w:rPr>
          <w:b w:val="0"/>
          <w:sz w:val="24"/>
          <w:szCs w:val="24"/>
        </w:rPr>
        <w:t>3.9. Схемы эвакуации разрабатываются по этажам для каждого здания. На схемах эв</w:t>
      </w:r>
      <w:r w:rsidRPr="001444F6">
        <w:rPr>
          <w:b w:val="0"/>
          <w:sz w:val="24"/>
          <w:szCs w:val="24"/>
        </w:rPr>
        <w:t>а</w:t>
      </w:r>
      <w:r w:rsidRPr="001444F6">
        <w:rPr>
          <w:b w:val="0"/>
          <w:sz w:val="24"/>
          <w:szCs w:val="24"/>
        </w:rPr>
        <w:t>куации зеленым цветом указываются пути эвакуации, а на лестничных проходах размещаются указатели путей эвакуации.</w:t>
      </w:r>
    </w:p>
    <w:p w:rsidR="00632F65" w:rsidRPr="001444F6" w:rsidRDefault="00632F65" w:rsidP="00632F65">
      <w:pPr>
        <w:tabs>
          <w:tab w:val="left" w:pos="1020"/>
        </w:tabs>
        <w:ind w:firstLine="720"/>
        <w:outlineLvl w:val="0"/>
        <w:rPr>
          <w:sz w:val="24"/>
          <w:szCs w:val="24"/>
        </w:rPr>
      </w:pPr>
      <w:r w:rsidRPr="001444F6">
        <w:rPr>
          <w:sz w:val="24"/>
          <w:szCs w:val="24"/>
        </w:rPr>
        <w:t>4. Права и обязанности сотрудников подразделения охраны.</w:t>
      </w:r>
    </w:p>
    <w:p w:rsidR="00632F65" w:rsidRPr="001444F6" w:rsidRDefault="00632F65" w:rsidP="00632F65">
      <w:pPr>
        <w:tabs>
          <w:tab w:val="left" w:pos="1020"/>
        </w:tabs>
        <w:ind w:firstLine="720"/>
        <w:rPr>
          <w:b w:val="0"/>
          <w:sz w:val="24"/>
          <w:szCs w:val="24"/>
        </w:rPr>
      </w:pPr>
      <w:r w:rsidRPr="001444F6">
        <w:rPr>
          <w:b w:val="0"/>
          <w:sz w:val="24"/>
          <w:szCs w:val="24"/>
        </w:rPr>
        <w:t>4.1. Сотрудники подразделения охраны при выполнении служебных обязанностей р</w:t>
      </w:r>
      <w:r w:rsidRPr="001444F6">
        <w:rPr>
          <w:b w:val="0"/>
          <w:sz w:val="24"/>
          <w:szCs w:val="24"/>
        </w:rPr>
        <w:t>у</w:t>
      </w:r>
      <w:r w:rsidRPr="001444F6">
        <w:rPr>
          <w:b w:val="0"/>
          <w:sz w:val="24"/>
          <w:szCs w:val="24"/>
        </w:rPr>
        <w:t>ководствуются Конституцией РФ, законами РФ, нормативными документами Общества, а также условиями договора по оказанию услуг охраны и имеют право:</w:t>
      </w:r>
    </w:p>
    <w:p w:rsidR="00632F65" w:rsidRPr="001444F6" w:rsidRDefault="00632F65" w:rsidP="00632F65">
      <w:pPr>
        <w:tabs>
          <w:tab w:val="left" w:pos="1020"/>
        </w:tabs>
        <w:ind w:firstLine="720"/>
        <w:rPr>
          <w:b w:val="0"/>
          <w:sz w:val="24"/>
          <w:szCs w:val="24"/>
        </w:rPr>
      </w:pPr>
      <w:r w:rsidRPr="001444F6">
        <w:rPr>
          <w:b w:val="0"/>
          <w:sz w:val="24"/>
          <w:szCs w:val="24"/>
        </w:rPr>
        <w:t>4.1.1. Требовать от всех лиц, находящихся на Объектах, соблюдения требований н</w:t>
      </w:r>
      <w:r w:rsidRPr="001444F6">
        <w:rPr>
          <w:b w:val="0"/>
          <w:sz w:val="24"/>
          <w:szCs w:val="24"/>
        </w:rPr>
        <w:t>а</w:t>
      </w:r>
      <w:r w:rsidRPr="001444F6">
        <w:rPr>
          <w:b w:val="0"/>
          <w:sz w:val="24"/>
          <w:szCs w:val="24"/>
        </w:rPr>
        <w:t>стоящей инструкции, иных локальных актов Общества, регламентирующих антитеррорист</w:t>
      </w:r>
      <w:r w:rsidRPr="001444F6">
        <w:rPr>
          <w:b w:val="0"/>
          <w:sz w:val="24"/>
          <w:szCs w:val="24"/>
        </w:rPr>
        <w:t>и</w:t>
      </w:r>
      <w:r w:rsidRPr="001444F6">
        <w:rPr>
          <w:b w:val="0"/>
          <w:sz w:val="24"/>
          <w:szCs w:val="24"/>
        </w:rPr>
        <w:t>ческую и противодиверсионную защиту объектов, личную безопасность работников Общес</w:t>
      </w:r>
      <w:r w:rsidRPr="001444F6">
        <w:rPr>
          <w:b w:val="0"/>
          <w:sz w:val="24"/>
          <w:szCs w:val="24"/>
        </w:rPr>
        <w:t>т</w:t>
      </w:r>
      <w:r w:rsidRPr="001444F6">
        <w:rPr>
          <w:b w:val="0"/>
          <w:sz w:val="24"/>
          <w:szCs w:val="24"/>
        </w:rPr>
        <w:t>ва, информационную и экономическую безопасность, устанавливающих пропускной и вну</w:t>
      </w:r>
      <w:r w:rsidRPr="001444F6">
        <w:rPr>
          <w:b w:val="0"/>
          <w:sz w:val="24"/>
          <w:szCs w:val="24"/>
        </w:rPr>
        <w:t>т</w:t>
      </w:r>
      <w:r w:rsidRPr="001444F6">
        <w:rPr>
          <w:b w:val="0"/>
          <w:sz w:val="24"/>
          <w:szCs w:val="24"/>
        </w:rPr>
        <w:t>риобъектовый режимы, а также порядок действий сотрудников Общества и охраны при нес</w:t>
      </w:r>
      <w:r w:rsidRPr="001444F6">
        <w:rPr>
          <w:b w:val="0"/>
          <w:sz w:val="24"/>
          <w:szCs w:val="24"/>
        </w:rPr>
        <w:t>е</w:t>
      </w:r>
      <w:r w:rsidRPr="001444F6">
        <w:rPr>
          <w:b w:val="0"/>
          <w:sz w:val="24"/>
          <w:szCs w:val="24"/>
        </w:rPr>
        <w:t>нии службы в нештатных ситуациях.</w:t>
      </w:r>
    </w:p>
    <w:p w:rsidR="00632F65" w:rsidRPr="001444F6" w:rsidRDefault="00632F65" w:rsidP="00632F65">
      <w:pPr>
        <w:tabs>
          <w:tab w:val="left" w:pos="1020"/>
        </w:tabs>
        <w:ind w:firstLine="720"/>
        <w:rPr>
          <w:b w:val="0"/>
          <w:sz w:val="24"/>
          <w:szCs w:val="24"/>
        </w:rPr>
      </w:pPr>
      <w:r w:rsidRPr="001444F6">
        <w:rPr>
          <w:b w:val="0"/>
          <w:sz w:val="24"/>
          <w:szCs w:val="24"/>
        </w:rPr>
        <w:t>4.1.2. Проверять у лиц, находящихся на территории Охраняемых объектов, документы, удостоверяющие их личность, а также документы, дающие право на вход (выход), перемещ</w:t>
      </w:r>
      <w:r w:rsidRPr="001444F6">
        <w:rPr>
          <w:b w:val="0"/>
          <w:sz w:val="24"/>
          <w:szCs w:val="24"/>
        </w:rPr>
        <w:t>е</w:t>
      </w:r>
      <w:r w:rsidRPr="001444F6">
        <w:rPr>
          <w:b w:val="0"/>
          <w:sz w:val="24"/>
          <w:szCs w:val="24"/>
        </w:rPr>
        <w:t>ние имущества.</w:t>
      </w:r>
    </w:p>
    <w:p w:rsidR="00632F65" w:rsidRPr="001444F6" w:rsidRDefault="00632F65" w:rsidP="00632F65">
      <w:pPr>
        <w:tabs>
          <w:tab w:val="left" w:pos="1020"/>
        </w:tabs>
        <w:ind w:firstLine="720"/>
        <w:rPr>
          <w:b w:val="0"/>
          <w:sz w:val="24"/>
          <w:szCs w:val="24"/>
        </w:rPr>
      </w:pPr>
      <w:r w:rsidRPr="001444F6">
        <w:rPr>
          <w:b w:val="0"/>
          <w:sz w:val="24"/>
          <w:szCs w:val="24"/>
        </w:rPr>
        <w:t>4.1.3. Проверять условия хранения имущества на Охраняемых объектах, состояние и</w:t>
      </w:r>
      <w:r w:rsidRPr="001444F6">
        <w:rPr>
          <w:b w:val="0"/>
          <w:sz w:val="24"/>
          <w:szCs w:val="24"/>
        </w:rPr>
        <w:t>н</w:t>
      </w:r>
      <w:r w:rsidRPr="001444F6">
        <w:rPr>
          <w:b w:val="0"/>
          <w:sz w:val="24"/>
          <w:szCs w:val="24"/>
        </w:rPr>
        <w:t xml:space="preserve">женерно-технических средств охраны. При выявлении нарушений, </w:t>
      </w:r>
    </w:p>
    <w:p w:rsidR="00632F65" w:rsidRPr="001444F6" w:rsidRDefault="00632F65" w:rsidP="00632F65">
      <w:pPr>
        <w:tabs>
          <w:tab w:val="left" w:pos="1020"/>
        </w:tabs>
        <w:ind w:firstLine="720"/>
        <w:rPr>
          <w:b w:val="0"/>
          <w:sz w:val="24"/>
          <w:szCs w:val="24"/>
        </w:rPr>
      </w:pPr>
      <w:r w:rsidRPr="001444F6">
        <w:rPr>
          <w:b w:val="0"/>
          <w:sz w:val="24"/>
          <w:szCs w:val="24"/>
        </w:rPr>
        <w:t>создающих угрозы безопасности людей, хищения и (или) повреждения имущества, возникновения пожара, принимать меры по пресечению указанных нарушений и ликвидации условий, способствующих их возникновению.</w:t>
      </w:r>
    </w:p>
    <w:p w:rsidR="00632F65" w:rsidRPr="001444F6" w:rsidRDefault="00632F65" w:rsidP="00632F65">
      <w:pPr>
        <w:tabs>
          <w:tab w:val="left" w:pos="1020"/>
        </w:tabs>
        <w:ind w:firstLine="720"/>
        <w:rPr>
          <w:b w:val="0"/>
          <w:sz w:val="24"/>
          <w:szCs w:val="24"/>
        </w:rPr>
      </w:pPr>
      <w:r w:rsidRPr="001444F6">
        <w:rPr>
          <w:b w:val="0"/>
          <w:sz w:val="24"/>
          <w:szCs w:val="24"/>
        </w:rPr>
        <w:t>4.1.4. Принимать меры для передачи лиц, подозреваемых в совершении преступлений на Объектах, работникам правоохранительных органов.</w:t>
      </w:r>
    </w:p>
    <w:p w:rsidR="00632F65" w:rsidRPr="001444F6" w:rsidRDefault="00632F65" w:rsidP="00632F65">
      <w:pPr>
        <w:tabs>
          <w:tab w:val="left" w:pos="1020"/>
        </w:tabs>
        <w:ind w:firstLine="720"/>
        <w:rPr>
          <w:b w:val="0"/>
          <w:sz w:val="24"/>
          <w:szCs w:val="24"/>
        </w:rPr>
      </w:pPr>
      <w:r w:rsidRPr="001444F6">
        <w:rPr>
          <w:b w:val="0"/>
          <w:sz w:val="24"/>
          <w:szCs w:val="24"/>
        </w:rPr>
        <w:t>4.1.5. В целях соблюдения требований настоящей Инструкции и локальных актов О</w:t>
      </w:r>
      <w:r w:rsidRPr="001444F6">
        <w:rPr>
          <w:b w:val="0"/>
          <w:sz w:val="24"/>
          <w:szCs w:val="24"/>
        </w:rPr>
        <w:t>б</w:t>
      </w:r>
      <w:r w:rsidRPr="001444F6">
        <w:rPr>
          <w:b w:val="0"/>
          <w:sz w:val="24"/>
          <w:szCs w:val="24"/>
        </w:rPr>
        <w:t>щества, периодически в рабочее время обходить помещения Охраняемых объектов и осматр</w:t>
      </w:r>
      <w:r w:rsidRPr="001444F6">
        <w:rPr>
          <w:b w:val="0"/>
          <w:sz w:val="24"/>
          <w:szCs w:val="24"/>
        </w:rPr>
        <w:t>и</w:t>
      </w:r>
      <w:r w:rsidRPr="001444F6">
        <w:rPr>
          <w:b w:val="0"/>
          <w:sz w:val="24"/>
          <w:szCs w:val="24"/>
        </w:rPr>
        <w:lastRenderedPageBreak/>
        <w:t>вать их по согласованию с руководителями объектов или Организаций-арендаторов, которые размещены в указанных помещениях.</w:t>
      </w:r>
    </w:p>
    <w:p w:rsidR="00632F65" w:rsidRPr="001444F6" w:rsidRDefault="00632F65" w:rsidP="00632F65">
      <w:pPr>
        <w:tabs>
          <w:tab w:val="left" w:pos="1020"/>
        </w:tabs>
        <w:ind w:firstLine="720"/>
        <w:rPr>
          <w:b w:val="0"/>
          <w:sz w:val="24"/>
          <w:szCs w:val="24"/>
        </w:rPr>
      </w:pPr>
      <w:r w:rsidRPr="001444F6">
        <w:rPr>
          <w:b w:val="0"/>
          <w:sz w:val="24"/>
          <w:szCs w:val="24"/>
        </w:rPr>
        <w:t>4.2. Сотрудник охраны отвечает за сохранность вверенного ему имущества Объекта в соответствии с договором на оказание услуг охраны.</w:t>
      </w:r>
    </w:p>
    <w:p w:rsidR="00632F65" w:rsidRPr="001444F6" w:rsidRDefault="00632F65" w:rsidP="00632F65">
      <w:pPr>
        <w:tabs>
          <w:tab w:val="left" w:pos="1020"/>
        </w:tabs>
        <w:ind w:firstLine="720"/>
        <w:outlineLvl w:val="0"/>
        <w:rPr>
          <w:b w:val="0"/>
          <w:sz w:val="24"/>
          <w:szCs w:val="24"/>
        </w:rPr>
      </w:pPr>
      <w:r w:rsidRPr="001444F6">
        <w:rPr>
          <w:b w:val="0"/>
          <w:sz w:val="24"/>
          <w:szCs w:val="24"/>
        </w:rPr>
        <w:t xml:space="preserve"> Он обязан:</w:t>
      </w:r>
    </w:p>
    <w:p w:rsidR="00632F65" w:rsidRPr="001444F6" w:rsidRDefault="00632F65" w:rsidP="00632F65">
      <w:pPr>
        <w:tabs>
          <w:tab w:val="left" w:pos="1020"/>
        </w:tabs>
        <w:ind w:firstLine="720"/>
        <w:rPr>
          <w:b w:val="0"/>
          <w:sz w:val="24"/>
          <w:szCs w:val="24"/>
        </w:rPr>
      </w:pPr>
      <w:r w:rsidRPr="001444F6">
        <w:rPr>
          <w:b w:val="0"/>
          <w:sz w:val="24"/>
          <w:szCs w:val="24"/>
        </w:rPr>
        <w:t>4.2.1. Строго соблюдать требования договора на оказания услуг охраны, настоящей и</w:t>
      </w:r>
      <w:r w:rsidRPr="001444F6">
        <w:rPr>
          <w:b w:val="0"/>
          <w:sz w:val="24"/>
          <w:szCs w:val="24"/>
        </w:rPr>
        <w:t>н</w:t>
      </w:r>
      <w:r w:rsidRPr="001444F6">
        <w:rPr>
          <w:b w:val="0"/>
          <w:sz w:val="24"/>
          <w:szCs w:val="24"/>
        </w:rPr>
        <w:t>струкции, иных локальных актов Общества, регламентирующих антитеррористическую и пр</w:t>
      </w:r>
      <w:r w:rsidRPr="001444F6">
        <w:rPr>
          <w:b w:val="0"/>
          <w:sz w:val="24"/>
          <w:szCs w:val="24"/>
        </w:rPr>
        <w:t>о</w:t>
      </w:r>
      <w:r w:rsidRPr="001444F6">
        <w:rPr>
          <w:b w:val="0"/>
          <w:sz w:val="24"/>
          <w:szCs w:val="24"/>
        </w:rPr>
        <w:t>тиводиверсионную защиту объектов, личную безопасность работников Общества, информ</w:t>
      </w:r>
      <w:r w:rsidRPr="001444F6">
        <w:rPr>
          <w:b w:val="0"/>
          <w:sz w:val="24"/>
          <w:szCs w:val="24"/>
        </w:rPr>
        <w:t>а</w:t>
      </w:r>
      <w:r w:rsidRPr="001444F6">
        <w:rPr>
          <w:b w:val="0"/>
          <w:sz w:val="24"/>
          <w:szCs w:val="24"/>
        </w:rPr>
        <w:t>ционную и экономическую безопасность, устанавливающих пропускной и внутриобъектовый режимы, а также порядок действий сотрудников охраны при несении службы в нештатных с</w:t>
      </w:r>
      <w:r w:rsidRPr="001444F6">
        <w:rPr>
          <w:b w:val="0"/>
          <w:sz w:val="24"/>
          <w:szCs w:val="24"/>
        </w:rPr>
        <w:t>и</w:t>
      </w:r>
      <w:r w:rsidRPr="001444F6">
        <w:rPr>
          <w:b w:val="0"/>
          <w:sz w:val="24"/>
          <w:szCs w:val="24"/>
        </w:rPr>
        <w:t>туациях.</w:t>
      </w:r>
    </w:p>
    <w:p w:rsidR="00632F65" w:rsidRPr="001444F6" w:rsidRDefault="00632F65" w:rsidP="00632F65">
      <w:pPr>
        <w:tabs>
          <w:tab w:val="left" w:pos="1020"/>
        </w:tabs>
        <w:ind w:firstLine="720"/>
        <w:rPr>
          <w:b w:val="0"/>
          <w:sz w:val="24"/>
          <w:szCs w:val="24"/>
        </w:rPr>
      </w:pPr>
      <w:r w:rsidRPr="001444F6">
        <w:rPr>
          <w:b w:val="0"/>
          <w:sz w:val="24"/>
          <w:szCs w:val="24"/>
        </w:rPr>
        <w:t>4.2.2. Знать и четко выполнять свои служебные обязанности, бдительно нести службу быть корректным и вежливым в общении с работниками и посетителями Объекта.</w:t>
      </w:r>
    </w:p>
    <w:p w:rsidR="00632F65" w:rsidRPr="001444F6" w:rsidRDefault="00632F65" w:rsidP="00632F65">
      <w:pPr>
        <w:tabs>
          <w:tab w:val="left" w:pos="1020"/>
        </w:tabs>
        <w:ind w:firstLine="720"/>
        <w:rPr>
          <w:b w:val="0"/>
          <w:sz w:val="24"/>
          <w:szCs w:val="24"/>
        </w:rPr>
      </w:pPr>
      <w:r w:rsidRPr="001444F6">
        <w:rPr>
          <w:b w:val="0"/>
          <w:sz w:val="24"/>
          <w:szCs w:val="24"/>
        </w:rPr>
        <w:t>4.2.3. Выдавать разовые пропуска (карточки посетителя) в соответствии с установле</w:t>
      </w:r>
      <w:r w:rsidRPr="001444F6">
        <w:rPr>
          <w:b w:val="0"/>
          <w:sz w:val="24"/>
          <w:szCs w:val="24"/>
        </w:rPr>
        <w:t>н</w:t>
      </w:r>
      <w:r w:rsidRPr="001444F6">
        <w:rPr>
          <w:b w:val="0"/>
          <w:sz w:val="24"/>
          <w:szCs w:val="24"/>
        </w:rPr>
        <w:t>ным порядком и настоящей Инструкцией.</w:t>
      </w:r>
    </w:p>
    <w:p w:rsidR="00632F65" w:rsidRPr="001444F6" w:rsidRDefault="00632F65" w:rsidP="00632F65">
      <w:pPr>
        <w:tabs>
          <w:tab w:val="left" w:pos="1020"/>
        </w:tabs>
        <w:ind w:firstLine="720"/>
        <w:rPr>
          <w:b w:val="0"/>
          <w:sz w:val="24"/>
          <w:szCs w:val="24"/>
        </w:rPr>
      </w:pPr>
      <w:r w:rsidRPr="001444F6">
        <w:rPr>
          <w:b w:val="0"/>
          <w:sz w:val="24"/>
          <w:szCs w:val="24"/>
        </w:rPr>
        <w:t>4.2.4. По окончании рабочего дня производить сверку выданных и сданных разовых пропусков (карточек посетителя). В случае нахождения посетителей на территории охраня</w:t>
      </w:r>
      <w:r w:rsidRPr="001444F6">
        <w:rPr>
          <w:b w:val="0"/>
          <w:sz w:val="24"/>
          <w:szCs w:val="24"/>
        </w:rPr>
        <w:t>е</w:t>
      </w:r>
      <w:r w:rsidRPr="001444F6">
        <w:rPr>
          <w:b w:val="0"/>
          <w:sz w:val="24"/>
          <w:szCs w:val="24"/>
        </w:rPr>
        <w:t>мых объектов после 17.00 часов (а в отношении посетителей организаций-арендаторов — п</w:t>
      </w:r>
      <w:r w:rsidRPr="001444F6">
        <w:rPr>
          <w:b w:val="0"/>
          <w:sz w:val="24"/>
          <w:szCs w:val="24"/>
        </w:rPr>
        <w:t>о</w:t>
      </w:r>
      <w:r w:rsidRPr="001444F6">
        <w:rPr>
          <w:b w:val="0"/>
          <w:sz w:val="24"/>
          <w:szCs w:val="24"/>
        </w:rPr>
        <w:t>сле окончания рабочего дня в указанных организациях) установить причины их задержки.</w:t>
      </w:r>
    </w:p>
    <w:p w:rsidR="00632F65" w:rsidRPr="001444F6" w:rsidRDefault="00632F65" w:rsidP="00632F65">
      <w:pPr>
        <w:tabs>
          <w:tab w:val="left" w:pos="1020"/>
        </w:tabs>
        <w:ind w:firstLine="720"/>
        <w:rPr>
          <w:b w:val="0"/>
          <w:sz w:val="24"/>
          <w:szCs w:val="24"/>
        </w:rPr>
      </w:pPr>
      <w:r w:rsidRPr="001444F6">
        <w:rPr>
          <w:b w:val="0"/>
          <w:sz w:val="24"/>
          <w:szCs w:val="24"/>
        </w:rPr>
        <w:t>4.2.5. При необходимости, осуществлять сопровождение посетителей, прибывших к Внешнему управляющему, руководителю Объекта.</w:t>
      </w:r>
    </w:p>
    <w:p w:rsidR="00632F65" w:rsidRPr="001444F6" w:rsidRDefault="00632F65" w:rsidP="00632F65">
      <w:pPr>
        <w:tabs>
          <w:tab w:val="left" w:pos="1020"/>
        </w:tabs>
        <w:ind w:firstLine="720"/>
        <w:rPr>
          <w:b w:val="0"/>
          <w:sz w:val="24"/>
          <w:szCs w:val="24"/>
        </w:rPr>
      </w:pPr>
      <w:r w:rsidRPr="001444F6">
        <w:rPr>
          <w:b w:val="0"/>
          <w:sz w:val="24"/>
          <w:szCs w:val="24"/>
        </w:rPr>
        <w:t>4.26. При посещении Объекта представителями органов исполнительной власти, имеющими полномочия контрольных функций и прибывших для их реализации, в обязател</w:t>
      </w:r>
      <w:r w:rsidRPr="001444F6">
        <w:rPr>
          <w:b w:val="0"/>
          <w:sz w:val="24"/>
          <w:szCs w:val="24"/>
        </w:rPr>
        <w:t>ь</w:t>
      </w:r>
      <w:r w:rsidRPr="001444F6">
        <w:rPr>
          <w:b w:val="0"/>
          <w:sz w:val="24"/>
          <w:szCs w:val="24"/>
        </w:rPr>
        <w:t>ном порядке информировать Внешнего управляющего Общества, руководителя объекта.</w:t>
      </w:r>
    </w:p>
    <w:p w:rsidR="00632F65" w:rsidRPr="001444F6" w:rsidRDefault="00632F65" w:rsidP="00632F65">
      <w:pPr>
        <w:tabs>
          <w:tab w:val="left" w:pos="1020"/>
        </w:tabs>
        <w:ind w:firstLine="720"/>
        <w:rPr>
          <w:b w:val="0"/>
          <w:sz w:val="24"/>
          <w:szCs w:val="24"/>
        </w:rPr>
      </w:pPr>
      <w:r w:rsidRPr="001444F6">
        <w:rPr>
          <w:b w:val="0"/>
          <w:sz w:val="24"/>
          <w:szCs w:val="24"/>
        </w:rPr>
        <w:t>4.2.7. Исполнять свои обязанности в тесном взаимодействии с сотрудниками группы корпоративной безопасности. При возникновении спорных вопросов, требующих принятия решения, действовать по указанию Внешнего управляющего Общества, руководителя группы  корпоративной безопасности.</w:t>
      </w:r>
    </w:p>
    <w:p w:rsidR="00632F65" w:rsidRPr="001444F6" w:rsidRDefault="00632F65" w:rsidP="00632F65">
      <w:pPr>
        <w:tabs>
          <w:tab w:val="left" w:pos="1020"/>
        </w:tabs>
        <w:ind w:firstLine="720"/>
        <w:rPr>
          <w:b w:val="0"/>
          <w:sz w:val="24"/>
          <w:szCs w:val="24"/>
        </w:rPr>
      </w:pPr>
      <w:r w:rsidRPr="001444F6">
        <w:rPr>
          <w:b w:val="0"/>
          <w:sz w:val="24"/>
          <w:szCs w:val="24"/>
        </w:rPr>
        <w:t>4.2.8. Незамедлительно предупреждать Внешнего управляющего Общества  и руков</w:t>
      </w:r>
      <w:r w:rsidRPr="001444F6">
        <w:rPr>
          <w:b w:val="0"/>
          <w:sz w:val="24"/>
          <w:szCs w:val="24"/>
        </w:rPr>
        <w:t>о</w:t>
      </w:r>
      <w:r w:rsidRPr="001444F6">
        <w:rPr>
          <w:b w:val="0"/>
          <w:sz w:val="24"/>
          <w:szCs w:val="24"/>
        </w:rPr>
        <w:t>дителя группы корпоративной безопасности о независящих от охраны обстоятельствах, кот</w:t>
      </w:r>
      <w:r w:rsidRPr="001444F6">
        <w:rPr>
          <w:b w:val="0"/>
          <w:sz w:val="24"/>
          <w:szCs w:val="24"/>
        </w:rPr>
        <w:t>о</w:t>
      </w:r>
      <w:r w:rsidRPr="001444F6">
        <w:rPr>
          <w:b w:val="0"/>
          <w:sz w:val="24"/>
          <w:szCs w:val="24"/>
        </w:rPr>
        <w:t>рые могут повлиять на качество исполнения работ, создание ненадлежащих условий для обе</w:t>
      </w:r>
      <w:r w:rsidRPr="001444F6">
        <w:rPr>
          <w:b w:val="0"/>
          <w:sz w:val="24"/>
          <w:szCs w:val="24"/>
        </w:rPr>
        <w:t>с</w:t>
      </w:r>
      <w:r w:rsidRPr="001444F6">
        <w:rPr>
          <w:b w:val="0"/>
          <w:sz w:val="24"/>
          <w:szCs w:val="24"/>
        </w:rPr>
        <w:t>печения сохранности документации, денежных средств и материальных ценностей.</w:t>
      </w:r>
    </w:p>
    <w:p w:rsidR="00632F65" w:rsidRPr="001444F6" w:rsidRDefault="00632F65" w:rsidP="00632F65">
      <w:pPr>
        <w:tabs>
          <w:tab w:val="left" w:pos="1020"/>
        </w:tabs>
        <w:ind w:firstLine="720"/>
        <w:rPr>
          <w:b w:val="0"/>
          <w:sz w:val="24"/>
          <w:szCs w:val="24"/>
        </w:rPr>
      </w:pPr>
      <w:r w:rsidRPr="001444F6">
        <w:rPr>
          <w:b w:val="0"/>
          <w:sz w:val="24"/>
          <w:szCs w:val="24"/>
        </w:rPr>
        <w:t>4.2.9. Докладывать о сдаче дежурства, с занесением в соответствующий журнал, выя</w:t>
      </w:r>
      <w:r w:rsidRPr="001444F6">
        <w:rPr>
          <w:b w:val="0"/>
          <w:sz w:val="24"/>
          <w:szCs w:val="24"/>
        </w:rPr>
        <w:t>в</w:t>
      </w:r>
      <w:r w:rsidRPr="001444F6">
        <w:rPr>
          <w:b w:val="0"/>
          <w:sz w:val="24"/>
          <w:szCs w:val="24"/>
        </w:rPr>
        <w:t>ленных недостатков, затрудняющих несение службы.</w:t>
      </w:r>
    </w:p>
    <w:p w:rsidR="00632F65" w:rsidRPr="001444F6" w:rsidRDefault="00632F65" w:rsidP="00632F65">
      <w:pPr>
        <w:tabs>
          <w:tab w:val="left" w:pos="1020"/>
        </w:tabs>
        <w:ind w:firstLine="720"/>
        <w:rPr>
          <w:b w:val="0"/>
          <w:sz w:val="24"/>
          <w:szCs w:val="24"/>
        </w:rPr>
      </w:pPr>
      <w:r w:rsidRPr="001444F6">
        <w:rPr>
          <w:b w:val="0"/>
          <w:sz w:val="24"/>
          <w:szCs w:val="24"/>
        </w:rPr>
        <w:t>4.2.10. Обо всех случаях обращений к сотрудникам охраны или Общества с просьбой пронести (провезти) на Объект предметы или вещи, принадлежащие</w:t>
      </w:r>
    </w:p>
    <w:p w:rsidR="00632F65" w:rsidRPr="001444F6" w:rsidRDefault="00632F65" w:rsidP="00632F65">
      <w:pPr>
        <w:tabs>
          <w:tab w:val="left" w:pos="1020"/>
        </w:tabs>
        <w:ind w:firstLine="720"/>
        <w:rPr>
          <w:b w:val="0"/>
          <w:sz w:val="24"/>
          <w:szCs w:val="24"/>
        </w:rPr>
      </w:pPr>
      <w:r w:rsidRPr="001444F6">
        <w:rPr>
          <w:b w:val="0"/>
          <w:sz w:val="24"/>
          <w:szCs w:val="24"/>
        </w:rPr>
        <w:t>другим лицам, немедленно докладывать Внешнему управляющему Общества, руков</w:t>
      </w:r>
      <w:r w:rsidRPr="001444F6">
        <w:rPr>
          <w:b w:val="0"/>
          <w:sz w:val="24"/>
          <w:szCs w:val="24"/>
        </w:rPr>
        <w:t>о</w:t>
      </w:r>
      <w:r w:rsidRPr="001444F6">
        <w:rPr>
          <w:b w:val="0"/>
          <w:sz w:val="24"/>
          <w:szCs w:val="24"/>
        </w:rPr>
        <w:t>дителю группы  корпоративной безопасности.</w:t>
      </w:r>
    </w:p>
    <w:p w:rsidR="00632F65" w:rsidRPr="001444F6" w:rsidRDefault="00632F65" w:rsidP="00632F65">
      <w:pPr>
        <w:tabs>
          <w:tab w:val="left" w:pos="1020"/>
        </w:tabs>
        <w:ind w:firstLine="720"/>
        <w:rPr>
          <w:b w:val="0"/>
          <w:sz w:val="24"/>
          <w:szCs w:val="24"/>
        </w:rPr>
      </w:pPr>
      <w:r w:rsidRPr="001444F6">
        <w:rPr>
          <w:b w:val="0"/>
          <w:sz w:val="24"/>
          <w:szCs w:val="24"/>
        </w:rPr>
        <w:t>4.2.11. Сотрудники группы  корпоративной безопасности обязаны не реже одного раза в неделю осуществлять проверку работы сотрудников охранных предприятий.</w:t>
      </w:r>
    </w:p>
    <w:p w:rsidR="00632F65" w:rsidRPr="001444F6" w:rsidRDefault="00632F65" w:rsidP="00632F65">
      <w:pPr>
        <w:tabs>
          <w:tab w:val="left" w:pos="1020"/>
        </w:tabs>
        <w:ind w:firstLine="720"/>
        <w:rPr>
          <w:b w:val="0"/>
          <w:sz w:val="24"/>
          <w:szCs w:val="24"/>
        </w:rPr>
      </w:pPr>
      <w:r w:rsidRPr="001444F6">
        <w:rPr>
          <w:b w:val="0"/>
          <w:sz w:val="24"/>
          <w:szCs w:val="24"/>
        </w:rPr>
        <w:t>Невыполнение требований настоящей Инструкции работникам</w:t>
      </w:r>
      <w:proofErr w:type="gramStart"/>
      <w:r w:rsidRPr="001444F6">
        <w:rPr>
          <w:b w:val="0"/>
          <w:sz w:val="24"/>
          <w:szCs w:val="24"/>
        </w:rPr>
        <w:t>и ООО</w:t>
      </w:r>
      <w:proofErr w:type="gramEnd"/>
      <w:r w:rsidRPr="001444F6">
        <w:rPr>
          <w:b w:val="0"/>
          <w:sz w:val="24"/>
          <w:szCs w:val="24"/>
        </w:rPr>
        <w:t xml:space="preserve"> «Дагестанэне</w:t>
      </w:r>
      <w:r w:rsidRPr="001444F6">
        <w:rPr>
          <w:b w:val="0"/>
          <w:sz w:val="24"/>
          <w:szCs w:val="24"/>
        </w:rPr>
        <w:t>р</w:t>
      </w:r>
      <w:r w:rsidRPr="001444F6">
        <w:rPr>
          <w:b w:val="0"/>
          <w:sz w:val="24"/>
          <w:szCs w:val="24"/>
        </w:rPr>
        <w:t>го» является нарушением ими трудовой дисциплины, ответственность за которое установлена трудовым законодательством Российской Федерации.</w:t>
      </w:r>
    </w:p>
    <w:p w:rsidR="00632F65" w:rsidRPr="00013AFA" w:rsidRDefault="00632F65" w:rsidP="00013AFA">
      <w:pPr>
        <w:shd w:val="clear" w:color="auto" w:fill="FFFFFF"/>
        <w:tabs>
          <w:tab w:val="left" w:leader="underscore" w:pos="5093"/>
          <w:tab w:val="left" w:leader="underscore" w:pos="6192"/>
        </w:tabs>
        <w:jc w:val="right"/>
        <w:rPr>
          <w:color w:val="000000"/>
          <w:sz w:val="20"/>
          <w:szCs w:val="20"/>
        </w:rPr>
      </w:pPr>
      <w:r w:rsidRPr="001444F6">
        <w:rPr>
          <w:b w:val="0"/>
          <w:color w:val="000000"/>
          <w:sz w:val="32"/>
          <w:szCs w:val="32"/>
        </w:rPr>
        <w:br w:type="page"/>
      </w:r>
      <w:r>
        <w:rPr>
          <w:color w:val="000000"/>
          <w:sz w:val="24"/>
          <w:szCs w:val="24"/>
        </w:rPr>
        <w:lastRenderedPageBreak/>
        <w:t xml:space="preserve">        </w:t>
      </w:r>
      <w:r w:rsidRPr="00B40A3B">
        <w:rPr>
          <w:color w:val="000000"/>
          <w:sz w:val="32"/>
          <w:szCs w:val="32"/>
        </w:rPr>
        <w:t xml:space="preserve">                                                                  </w:t>
      </w:r>
      <w:r>
        <w:rPr>
          <w:color w:val="000000"/>
          <w:sz w:val="32"/>
          <w:szCs w:val="32"/>
        </w:rPr>
        <w:t xml:space="preserve">         </w:t>
      </w:r>
      <w:r w:rsidRPr="00013AFA">
        <w:rPr>
          <w:color w:val="000000"/>
          <w:sz w:val="20"/>
          <w:szCs w:val="20"/>
        </w:rPr>
        <w:t>Приложение №2</w:t>
      </w:r>
    </w:p>
    <w:p w:rsidR="00632F65" w:rsidRPr="00013AFA" w:rsidRDefault="00632F65" w:rsidP="00013AFA">
      <w:pPr>
        <w:shd w:val="clear" w:color="auto" w:fill="FFFFFF"/>
        <w:tabs>
          <w:tab w:val="left" w:leader="underscore" w:pos="5093"/>
          <w:tab w:val="left" w:leader="underscore" w:pos="6192"/>
        </w:tabs>
        <w:jc w:val="right"/>
        <w:rPr>
          <w:sz w:val="20"/>
          <w:szCs w:val="20"/>
        </w:rPr>
      </w:pPr>
      <w:r w:rsidRPr="00013AFA">
        <w:rPr>
          <w:sz w:val="20"/>
          <w:szCs w:val="20"/>
        </w:rPr>
        <w:t xml:space="preserve">                                                                                                             к договору </w:t>
      </w:r>
    </w:p>
    <w:p w:rsidR="00632F65" w:rsidRPr="00013AFA" w:rsidRDefault="00632F65" w:rsidP="00013AFA">
      <w:pPr>
        <w:shd w:val="clear" w:color="auto" w:fill="FFFFFF"/>
        <w:tabs>
          <w:tab w:val="left" w:leader="underscore" w:pos="5093"/>
          <w:tab w:val="left" w:leader="underscore" w:pos="6192"/>
        </w:tabs>
        <w:jc w:val="right"/>
        <w:rPr>
          <w:sz w:val="20"/>
          <w:szCs w:val="20"/>
        </w:rPr>
      </w:pPr>
      <w:r w:rsidRPr="00013AFA">
        <w:rPr>
          <w:sz w:val="20"/>
          <w:szCs w:val="20"/>
        </w:rPr>
        <w:t xml:space="preserve">                                                                                                            </w:t>
      </w:r>
      <w:r w:rsidRPr="00013AFA">
        <w:rPr>
          <w:color w:val="000000"/>
          <w:sz w:val="20"/>
          <w:szCs w:val="20"/>
        </w:rPr>
        <w:t>№ ____ от «___» _______ 2015 г</w:t>
      </w:r>
      <w:r w:rsidRPr="00013AFA">
        <w:rPr>
          <w:sz w:val="20"/>
          <w:szCs w:val="20"/>
        </w:rPr>
        <w:t>.</w:t>
      </w:r>
    </w:p>
    <w:tbl>
      <w:tblPr>
        <w:tblW w:w="11481" w:type="dxa"/>
        <w:tblInd w:w="-772" w:type="dxa"/>
        <w:tblLayout w:type="fixed"/>
        <w:tblCellMar>
          <w:left w:w="79" w:type="dxa"/>
          <w:right w:w="79" w:type="dxa"/>
        </w:tblCellMar>
        <w:tblLook w:val="0000"/>
      </w:tblPr>
      <w:tblGrid>
        <w:gridCol w:w="771"/>
        <w:gridCol w:w="3880"/>
        <w:gridCol w:w="3310"/>
        <w:gridCol w:w="1254"/>
        <w:gridCol w:w="682"/>
        <w:gridCol w:w="615"/>
        <w:gridCol w:w="71"/>
        <w:gridCol w:w="898"/>
      </w:tblGrid>
      <w:tr w:rsidR="00632F65" w:rsidTr="00260CD1">
        <w:trPr>
          <w:trHeight w:val="240"/>
        </w:trPr>
        <w:tc>
          <w:tcPr>
            <w:tcW w:w="7961" w:type="dxa"/>
            <w:gridSpan w:val="3"/>
            <w:tcBorders>
              <w:top w:val="nil"/>
              <w:left w:val="nil"/>
              <w:bottom w:val="single" w:sz="4" w:space="0" w:color="auto"/>
              <w:right w:val="nil"/>
            </w:tcBorders>
            <w:shd w:val="clear" w:color="auto" w:fill="auto"/>
            <w:noWrap/>
            <w:tcMar>
              <w:left w:w="79" w:type="dxa"/>
              <w:right w:w="79" w:type="dxa"/>
            </w:tcMar>
            <w:vAlign w:val="center"/>
          </w:tcPr>
          <w:p w:rsidR="00632F65" w:rsidRDefault="00632F65" w:rsidP="00632F65">
            <w:pPr>
              <w:jc w:val="center"/>
              <w:rPr>
                <w:b w:val="0"/>
                <w:bCs/>
                <w:sz w:val="18"/>
                <w:szCs w:val="18"/>
              </w:rPr>
            </w:pPr>
          </w:p>
        </w:tc>
        <w:tc>
          <w:tcPr>
            <w:tcW w:w="1936" w:type="dxa"/>
            <w:gridSpan w:val="2"/>
            <w:tcBorders>
              <w:top w:val="nil"/>
              <w:left w:val="nil"/>
              <w:bottom w:val="single" w:sz="4" w:space="0" w:color="auto"/>
              <w:right w:val="nil"/>
            </w:tcBorders>
            <w:shd w:val="clear" w:color="auto" w:fill="auto"/>
            <w:noWrap/>
            <w:tcMar>
              <w:left w:w="79" w:type="dxa"/>
              <w:right w:w="79" w:type="dxa"/>
            </w:tcMar>
            <w:vAlign w:val="center"/>
          </w:tcPr>
          <w:p w:rsidR="00632F65" w:rsidRDefault="00632F65" w:rsidP="00632F65">
            <w:pPr>
              <w:jc w:val="center"/>
              <w:rPr>
                <w:b w:val="0"/>
                <w:bCs/>
                <w:sz w:val="18"/>
                <w:szCs w:val="18"/>
              </w:rPr>
            </w:pPr>
          </w:p>
        </w:tc>
        <w:tc>
          <w:tcPr>
            <w:tcW w:w="686" w:type="dxa"/>
            <w:gridSpan w:val="2"/>
            <w:tcBorders>
              <w:top w:val="nil"/>
              <w:left w:val="nil"/>
              <w:bottom w:val="single" w:sz="4" w:space="0" w:color="auto"/>
              <w:right w:val="nil"/>
            </w:tcBorders>
            <w:shd w:val="clear" w:color="auto" w:fill="auto"/>
            <w:noWrap/>
            <w:tcMar>
              <w:left w:w="79" w:type="dxa"/>
              <w:right w:w="79" w:type="dxa"/>
            </w:tcMar>
            <w:vAlign w:val="center"/>
          </w:tcPr>
          <w:p w:rsidR="00632F65" w:rsidRDefault="00632F65" w:rsidP="00632F65">
            <w:pPr>
              <w:jc w:val="center"/>
              <w:rPr>
                <w:b w:val="0"/>
                <w:bCs/>
                <w:sz w:val="18"/>
                <w:szCs w:val="18"/>
              </w:rPr>
            </w:pPr>
          </w:p>
        </w:tc>
        <w:tc>
          <w:tcPr>
            <w:tcW w:w="898" w:type="dxa"/>
            <w:tcBorders>
              <w:top w:val="nil"/>
              <w:left w:val="nil"/>
              <w:bottom w:val="single" w:sz="4" w:space="0" w:color="auto"/>
              <w:right w:val="nil"/>
            </w:tcBorders>
            <w:shd w:val="clear" w:color="auto" w:fill="auto"/>
            <w:noWrap/>
            <w:tcMar>
              <w:left w:w="79" w:type="dxa"/>
              <w:right w:w="79" w:type="dxa"/>
            </w:tcMar>
            <w:vAlign w:val="center"/>
          </w:tcPr>
          <w:p w:rsidR="00632F65" w:rsidRDefault="00632F65" w:rsidP="00632F65">
            <w:pPr>
              <w:jc w:val="center"/>
              <w:rPr>
                <w:b w:val="0"/>
                <w:bCs/>
                <w:sz w:val="18"/>
                <w:szCs w:val="18"/>
              </w:rPr>
            </w:pPr>
          </w:p>
        </w:tc>
      </w:tr>
      <w:tr w:rsidR="00013AFA" w:rsidTr="00260CD1">
        <w:trPr>
          <w:trHeight w:val="240"/>
        </w:trPr>
        <w:tc>
          <w:tcPr>
            <w:tcW w:w="771" w:type="dxa"/>
            <w:tcBorders>
              <w:top w:val="single" w:sz="4" w:space="0" w:color="auto"/>
              <w:left w:val="single" w:sz="4" w:space="0" w:color="auto"/>
              <w:bottom w:val="nil"/>
              <w:right w:val="nil"/>
            </w:tcBorders>
            <w:shd w:val="clear" w:color="auto" w:fill="auto"/>
            <w:noWrap/>
            <w:tcMar>
              <w:left w:w="79" w:type="dxa"/>
              <w:right w:w="79" w:type="dxa"/>
            </w:tcMar>
            <w:vAlign w:val="center"/>
          </w:tcPr>
          <w:p w:rsidR="00013AFA" w:rsidRDefault="00013AFA" w:rsidP="00632F65">
            <w:pPr>
              <w:jc w:val="center"/>
              <w:rPr>
                <w:sz w:val="18"/>
                <w:szCs w:val="18"/>
              </w:rPr>
            </w:pPr>
          </w:p>
        </w:tc>
        <w:tc>
          <w:tcPr>
            <w:tcW w:w="10710" w:type="dxa"/>
            <w:gridSpan w:val="7"/>
            <w:vMerge w:val="restart"/>
            <w:tcBorders>
              <w:top w:val="single" w:sz="4" w:space="0" w:color="auto"/>
              <w:left w:val="nil"/>
              <w:right w:val="single" w:sz="4" w:space="0" w:color="000000"/>
            </w:tcBorders>
            <w:shd w:val="clear" w:color="auto" w:fill="auto"/>
            <w:noWrap/>
            <w:tcMar>
              <w:left w:w="79" w:type="dxa"/>
              <w:right w:w="79" w:type="dxa"/>
            </w:tcMar>
            <w:vAlign w:val="center"/>
          </w:tcPr>
          <w:p w:rsidR="00013AFA" w:rsidRPr="00505941" w:rsidRDefault="00013AFA" w:rsidP="00632F65">
            <w:pPr>
              <w:jc w:val="center"/>
              <w:rPr>
                <w:sz w:val="24"/>
                <w:szCs w:val="24"/>
              </w:rPr>
            </w:pPr>
            <w:r w:rsidRPr="00505941">
              <w:rPr>
                <w:bCs/>
                <w:sz w:val="24"/>
                <w:szCs w:val="24"/>
              </w:rPr>
              <w:t>Махачкалинская ТЭЦ ООО "Дагестанэнерго"</w:t>
            </w:r>
          </w:p>
        </w:tc>
      </w:tr>
      <w:tr w:rsidR="00013AFA" w:rsidTr="00260CD1">
        <w:trPr>
          <w:trHeight w:val="450"/>
        </w:trPr>
        <w:tc>
          <w:tcPr>
            <w:tcW w:w="771" w:type="dxa"/>
            <w:tcBorders>
              <w:top w:val="nil"/>
              <w:left w:val="single" w:sz="4" w:space="0" w:color="auto"/>
              <w:bottom w:val="single" w:sz="4" w:space="0" w:color="auto"/>
              <w:right w:val="nil"/>
            </w:tcBorders>
            <w:shd w:val="clear" w:color="auto" w:fill="auto"/>
            <w:noWrap/>
            <w:tcMar>
              <w:left w:w="79" w:type="dxa"/>
              <w:right w:w="79" w:type="dxa"/>
            </w:tcMar>
            <w:vAlign w:val="center"/>
          </w:tcPr>
          <w:p w:rsidR="00013AFA" w:rsidRDefault="00013AFA" w:rsidP="00632F65">
            <w:pPr>
              <w:jc w:val="center"/>
              <w:rPr>
                <w:b w:val="0"/>
                <w:bCs/>
                <w:sz w:val="18"/>
                <w:szCs w:val="18"/>
              </w:rPr>
            </w:pPr>
          </w:p>
        </w:tc>
        <w:tc>
          <w:tcPr>
            <w:tcW w:w="10710" w:type="dxa"/>
            <w:gridSpan w:val="7"/>
            <w:vMerge/>
            <w:tcBorders>
              <w:left w:val="nil"/>
              <w:bottom w:val="single" w:sz="4" w:space="0" w:color="auto"/>
              <w:right w:val="single" w:sz="4" w:space="0" w:color="000000"/>
            </w:tcBorders>
            <w:shd w:val="clear" w:color="auto" w:fill="auto"/>
            <w:noWrap/>
            <w:tcMar>
              <w:left w:w="79" w:type="dxa"/>
              <w:right w:w="79" w:type="dxa"/>
            </w:tcMar>
            <w:vAlign w:val="center"/>
          </w:tcPr>
          <w:p w:rsidR="00013AFA" w:rsidRPr="00ED42E6" w:rsidRDefault="00013AFA" w:rsidP="00632F65">
            <w:pPr>
              <w:jc w:val="center"/>
              <w:rPr>
                <w:b w:val="0"/>
                <w:bCs/>
                <w:sz w:val="24"/>
                <w:szCs w:val="24"/>
              </w:rPr>
            </w:pPr>
          </w:p>
        </w:tc>
      </w:tr>
      <w:tr w:rsidR="00632F65" w:rsidTr="00260CD1">
        <w:trPr>
          <w:trHeight w:val="480"/>
        </w:trPr>
        <w:tc>
          <w:tcPr>
            <w:tcW w:w="771" w:type="dxa"/>
            <w:vMerge w:val="restart"/>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Cs/>
                <w:sz w:val="24"/>
                <w:szCs w:val="24"/>
              </w:rPr>
            </w:pPr>
            <w:r w:rsidRPr="00013AFA">
              <w:rPr>
                <w:bCs/>
                <w:sz w:val="24"/>
                <w:szCs w:val="24"/>
              </w:rPr>
              <w:t>№</w:t>
            </w:r>
          </w:p>
          <w:p w:rsidR="00632F65" w:rsidRPr="00013AFA" w:rsidRDefault="00632F65" w:rsidP="00632F65">
            <w:pPr>
              <w:jc w:val="center"/>
              <w:rPr>
                <w:bCs/>
                <w:sz w:val="24"/>
                <w:szCs w:val="24"/>
              </w:rPr>
            </w:pPr>
            <w:r w:rsidRPr="00013AFA">
              <w:rPr>
                <w:bCs/>
                <w:sz w:val="24"/>
                <w:szCs w:val="24"/>
              </w:rPr>
              <w:t>п.п.</w:t>
            </w:r>
          </w:p>
        </w:tc>
        <w:tc>
          <w:tcPr>
            <w:tcW w:w="3880" w:type="dxa"/>
            <w:vMerge w:val="restart"/>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Cs/>
                <w:sz w:val="24"/>
                <w:szCs w:val="24"/>
              </w:rPr>
            </w:pPr>
            <w:r w:rsidRPr="00013AFA">
              <w:rPr>
                <w:bCs/>
                <w:sz w:val="24"/>
                <w:szCs w:val="24"/>
              </w:rPr>
              <w:t>Наименование статьи</w:t>
            </w:r>
          </w:p>
        </w:tc>
        <w:tc>
          <w:tcPr>
            <w:tcW w:w="3310" w:type="dxa"/>
            <w:vMerge w:val="restart"/>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Cs/>
                <w:sz w:val="24"/>
                <w:szCs w:val="24"/>
              </w:rPr>
            </w:pPr>
            <w:r w:rsidRPr="00013AFA">
              <w:rPr>
                <w:bCs/>
                <w:sz w:val="24"/>
                <w:szCs w:val="24"/>
              </w:rPr>
              <w:t>Обоснование</w:t>
            </w:r>
          </w:p>
        </w:tc>
        <w:tc>
          <w:tcPr>
            <w:tcW w:w="1254" w:type="dxa"/>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Cs/>
                <w:sz w:val="24"/>
                <w:szCs w:val="24"/>
              </w:rPr>
            </w:pPr>
            <w:r w:rsidRPr="00013AFA">
              <w:rPr>
                <w:bCs/>
                <w:sz w:val="24"/>
                <w:szCs w:val="24"/>
              </w:rPr>
              <w:t>Сумма в год</w:t>
            </w:r>
          </w:p>
        </w:tc>
        <w:tc>
          <w:tcPr>
            <w:tcW w:w="1297"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Cs/>
                <w:sz w:val="24"/>
                <w:szCs w:val="24"/>
              </w:rPr>
            </w:pPr>
            <w:r w:rsidRPr="00013AFA">
              <w:rPr>
                <w:bCs/>
                <w:sz w:val="24"/>
                <w:szCs w:val="24"/>
              </w:rPr>
              <w:t>Сумма в месяц</w:t>
            </w: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Cs/>
                <w:sz w:val="24"/>
                <w:szCs w:val="24"/>
              </w:rPr>
            </w:pPr>
            <w:r w:rsidRPr="00013AFA">
              <w:rPr>
                <w:bCs/>
                <w:sz w:val="24"/>
                <w:szCs w:val="24"/>
              </w:rPr>
              <w:t>Сумма в м</w:t>
            </w:r>
            <w:r w:rsidRPr="00013AFA">
              <w:rPr>
                <w:bCs/>
                <w:sz w:val="24"/>
                <w:szCs w:val="24"/>
              </w:rPr>
              <w:t>е</w:t>
            </w:r>
            <w:r w:rsidRPr="00013AFA">
              <w:rPr>
                <w:bCs/>
                <w:sz w:val="24"/>
                <w:szCs w:val="24"/>
              </w:rPr>
              <w:t>сяц</w:t>
            </w:r>
          </w:p>
        </w:tc>
      </w:tr>
      <w:tr w:rsidR="00632F65" w:rsidTr="00260CD1">
        <w:trPr>
          <w:trHeight w:val="240"/>
        </w:trPr>
        <w:tc>
          <w:tcPr>
            <w:tcW w:w="771" w:type="dxa"/>
            <w:vMerge/>
            <w:tcBorders>
              <w:top w:val="nil"/>
              <w:left w:val="single" w:sz="4" w:space="0" w:color="auto"/>
              <w:bottom w:val="single" w:sz="4" w:space="0" w:color="auto"/>
              <w:right w:val="single" w:sz="4" w:space="0" w:color="auto"/>
            </w:tcBorders>
            <w:tcMar>
              <w:left w:w="79" w:type="dxa"/>
              <w:right w:w="79" w:type="dxa"/>
            </w:tcMar>
            <w:vAlign w:val="center"/>
          </w:tcPr>
          <w:p w:rsidR="00632F65" w:rsidRPr="00013AFA" w:rsidRDefault="00632F65" w:rsidP="00632F65">
            <w:pPr>
              <w:jc w:val="center"/>
              <w:rPr>
                <w:bCs/>
                <w:sz w:val="24"/>
                <w:szCs w:val="24"/>
              </w:rPr>
            </w:pPr>
          </w:p>
        </w:tc>
        <w:tc>
          <w:tcPr>
            <w:tcW w:w="3880" w:type="dxa"/>
            <w:vMerge/>
            <w:tcBorders>
              <w:top w:val="nil"/>
              <w:left w:val="single" w:sz="4" w:space="0" w:color="auto"/>
              <w:bottom w:val="single" w:sz="4" w:space="0" w:color="auto"/>
              <w:right w:val="single" w:sz="4" w:space="0" w:color="auto"/>
            </w:tcBorders>
            <w:tcMar>
              <w:left w:w="79" w:type="dxa"/>
              <w:right w:w="79" w:type="dxa"/>
            </w:tcMar>
            <w:vAlign w:val="center"/>
          </w:tcPr>
          <w:p w:rsidR="00632F65" w:rsidRPr="00013AFA" w:rsidRDefault="00632F65" w:rsidP="00632F65">
            <w:pPr>
              <w:jc w:val="center"/>
              <w:rPr>
                <w:bCs/>
                <w:sz w:val="24"/>
                <w:szCs w:val="24"/>
              </w:rPr>
            </w:pPr>
          </w:p>
        </w:tc>
        <w:tc>
          <w:tcPr>
            <w:tcW w:w="3310" w:type="dxa"/>
            <w:vMerge/>
            <w:tcBorders>
              <w:top w:val="nil"/>
              <w:left w:val="single" w:sz="4" w:space="0" w:color="auto"/>
              <w:bottom w:val="single" w:sz="4" w:space="0" w:color="auto"/>
              <w:right w:val="single" w:sz="4" w:space="0" w:color="auto"/>
            </w:tcBorders>
            <w:tcMar>
              <w:left w:w="79" w:type="dxa"/>
              <w:right w:w="79" w:type="dxa"/>
            </w:tcMar>
            <w:vAlign w:val="center"/>
          </w:tcPr>
          <w:p w:rsidR="00632F65" w:rsidRPr="00013AFA" w:rsidRDefault="00632F65" w:rsidP="00632F65">
            <w:pPr>
              <w:jc w:val="center"/>
              <w:rPr>
                <w:bCs/>
                <w:sz w:val="24"/>
                <w:szCs w:val="24"/>
              </w:rPr>
            </w:pPr>
          </w:p>
        </w:tc>
        <w:tc>
          <w:tcPr>
            <w:tcW w:w="1254" w:type="dxa"/>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Cs/>
                <w:sz w:val="24"/>
                <w:szCs w:val="24"/>
              </w:rPr>
            </w:pPr>
            <w:r w:rsidRPr="00013AFA">
              <w:rPr>
                <w:bCs/>
                <w:sz w:val="24"/>
                <w:szCs w:val="24"/>
              </w:rPr>
              <w:t>201</w:t>
            </w:r>
            <w:r w:rsidR="00013AFA" w:rsidRPr="00013AFA">
              <w:rPr>
                <w:bCs/>
                <w:sz w:val="24"/>
                <w:szCs w:val="24"/>
              </w:rPr>
              <w:t>6</w:t>
            </w:r>
          </w:p>
        </w:tc>
        <w:tc>
          <w:tcPr>
            <w:tcW w:w="1297"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4E40F0" w:rsidRDefault="004E40F0" w:rsidP="00632F65">
            <w:pPr>
              <w:jc w:val="center"/>
              <w:rPr>
                <w:bCs/>
                <w:sz w:val="24"/>
                <w:szCs w:val="24"/>
              </w:rPr>
            </w:pPr>
            <w:r w:rsidRPr="004E40F0">
              <w:rPr>
                <w:bCs/>
                <w:sz w:val="24"/>
                <w:szCs w:val="24"/>
              </w:rPr>
              <w:t>16</w:t>
            </w: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Cs/>
                <w:sz w:val="24"/>
                <w:szCs w:val="24"/>
              </w:rPr>
            </w:pPr>
            <w:r w:rsidRPr="00013AFA">
              <w:rPr>
                <w:bCs/>
                <w:sz w:val="24"/>
                <w:szCs w:val="24"/>
              </w:rPr>
              <w:t>на 1 ед.</w:t>
            </w: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bCs/>
                <w:sz w:val="18"/>
                <w:szCs w:val="18"/>
              </w:rPr>
            </w:pPr>
            <w:r w:rsidRPr="00013AFA">
              <w:rPr>
                <w:b w:val="0"/>
                <w:bCs/>
                <w:sz w:val="18"/>
                <w:szCs w:val="18"/>
              </w:rPr>
              <w:t>1.</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18"/>
                <w:szCs w:val="18"/>
              </w:rPr>
            </w:pPr>
            <w:r w:rsidRPr="00013AFA">
              <w:rPr>
                <w:b w:val="0"/>
                <w:bCs/>
                <w:sz w:val="18"/>
                <w:szCs w:val="18"/>
              </w:rPr>
              <w:t>Раздел 1. ЗАТРАТЫ НА ОПЛАТУ ТРУДА</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18"/>
                <w:szCs w:val="18"/>
              </w:rPr>
            </w:pP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18"/>
                <w:szCs w:val="18"/>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18"/>
                <w:szCs w:val="18"/>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18"/>
                <w:szCs w:val="18"/>
              </w:rPr>
            </w:pPr>
          </w:p>
        </w:tc>
      </w:tr>
      <w:tr w:rsidR="00632F65" w:rsidRPr="00013AFA" w:rsidTr="00260CD1">
        <w:trPr>
          <w:trHeight w:val="72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1.1.</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Заработная плата, начисленная р</w:t>
            </w:r>
            <w:r w:rsidRPr="00013AFA">
              <w:rPr>
                <w:b w:val="0"/>
                <w:sz w:val="24"/>
                <w:szCs w:val="24"/>
              </w:rPr>
              <w:t>а</w:t>
            </w:r>
            <w:r w:rsidRPr="00013AFA">
              <w:rPr>
                <w:b w:val="0"/>
                <w:sz w:val="24"/>
                <w:szCs w:val="24"/>
              </w:rPr>
              <w:t>ботникам за отработанное время по окладам (тарифным ставкам)</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ТК РФ, НК (2 часть) ст.255, ст.346.5 п.2 пп.6</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72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1.2.</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Компенсационные выплаты, св</w:t>
            </w:r>
            <w:r w:rsidRPr="00013AFA">
              <w:rPr>
                <w:b w:val="0"/>
                <w:sz w:val="24"/>
                <w:szCs w:val="24"/>
              </w:rPr>
              <w:t>я</w:t>
            </w:r>
            <w:r w:rsidRPr="00013AFA">
              <w:rPr>
                <w:b w:val="0"/>
                <w:sz w:val="24"/>
                <w:szCs w:val="24"/>
              </w:rPr>
              <w:t>занные с режимом работы и усл</w:t>
            </w:r>
            <w:r w:rsidRPr="00013AFA">
              <w:rPr>
                <w:b w:val="0"/>
                <w:sz w:val="24"/>
                <w:szCs w:val="24"/>
              </w:rPr>
              <w:t>о</w:t>
            </w:r>
            <w:r w:rsidRPr="00013AFA">
              <w:rPr>
                <w:b w:val="0"/>
                <w:sz w:val="24"/>
                <w:szCs w:val="24"/>
              </w:rPr>
              <w:t>виями труда: ночные, праздничные</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ТК РФ гл.21 ст.152, 153, 154, НК (2 часть) ст.255</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96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1.3.</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Районный коэффициент, северная надбавка, надбавки за непрерывный стаж в районах с тяжелыми пр</w:t>
            </w:r>
            <w:r w:rsidRPr="00013AFA">
              <w:rPr>
                <w:b w:val="0"/>
                <w:sz w:val="24"/>
                <w:szCs w:val="24"/>
              </w:rPr>
              <w:t>и</w:t>
            </w:r>
            <w:r w:rsidRPr="00013AFA">
              <w:rPr>
                <w:b w:val="0"/>
                <w:sz w:val="24"/>
                <w:szCs w:val="24"/>
              </w:rPr>
              <w:t>родно-климатическими условиями</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ТК РФ, НК (2 часть) ст.255</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72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1.4.</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Оплата времени профессиональной подготовки - 7,2 часа, приема и сдачи караула - 11,4 часа</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ТК РФ ст.209, НК (2 часть) ст.255, приказ Минэнерго РФ от 12.11.2003 № 444</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1.5.</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Премии и вознаграждения, носящие систематический характер</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ТК РФ, НК (2 часть) ст.255</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1.6.</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Прочие виды оплаты труда за отр</w:t>
            </w:r>
            <w:r w:rsidRPr="00013AFA">
              <w:rPr>
                <w:b w:val="0"/>
                <w:sz w:val="24"/>
                <w:szCs w:val="24"/>
              </w:rPr>
              <w:t>а</w:t>
            </w:r>
            <w:r w:rsidRPr="00013AFA">
              <w:rPr>
                <w:b w:val="0"/>
                <w:sz w:val="24"/>
                <w:szCs w:val="24"/>
              </w:rPr>
              <w:t>ботанное  и неотработанное время</w:t>
            </w:r>
          </w:p>
        </w:tc>
        <w:tc>
          <w:tcPr>
            <w:tcW w:w="3310" w:type="dxa"/>
            <w:tcBorders>
              <w:top w:val="nil"/>
              <w:left w:val="nil"/>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 xml:space="preserve">НК </w:t>
            </w:r>
            <w:proofErr w:type="gramStart"/>
            <w:r w:rsidRPr="00013AFA">
              <w:rPr>
                <w:b w:val="0"/>
                <w:sz w:val="24"/>
                <w:szCs w:val="24"/>
              </w:rPr>
              <w:t xml:space="preserve">( </w:t>
            </w:r>
            <w:proofErr w:type="gramEnd"/>
            <w:r w:rsidRPr="00013AFA">
              <w:rPr>
                <w:b w:val="0"/>
                <w:sz w:val="24"/>
                <w:szCs w:val="24"/>
              </w:rPr>
              <w:t>II часть ) ст.255, ст.236 п.2</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1.7.</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Единовременные, поощрительные  и др. выплаты, в т.ч.</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36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1.7.1.</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Вознаграждение по итогам работы за год</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ТК РФ, НК (2 часть) ст.255 п.1</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120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1.7.2.</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Материальная помощь работникам списочного состава к отпуску по трудовым договорам, на лечение, на ритуальные услуги, рождение ребенка и пр. матпомощь</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ТК РФ, НК (2 часть) ст.217 п.28, ст.238 п.1 пп.15, ст.288 п.7, постановление Прав</w:t>
            </w:r>
            <w:r w:rsidRPr="00013AFA">
              <w:rPr>
                <w:b w:val="0"/>
                <w:sz w:val="24"/>
                <w:szCs w:val="24"/>
              </w:rPr>
              <w:t>и</w:t>
            </w:r>
            <w:r w:rsidRPr="00013AFA">
              <w:rPr>
                <w:b w:val="0"/>
                <w:sz w:val="24"/>
                <w:szCs w:val="24"/>
              </w:rPr>
              <w:t>тельства РФ от 07.07.99 № 765</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84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1.7.3.</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Оплата проезда к месту отдыха и обратно в соответствии с Полож</w:t>
            </w:r>
            <w:r w:rsidRPr="00013AFA">
              <w:rPr>
                <w:b w:val="0"/>
                <w:sz w:val="24"/>
                <w:szCs w:val="24"/>
              </w:rPr>
              <w:t>е</w:t>
            </w:r>
            <w:r w:rsidRPr="00013AFA">
              <w:rPr>
                <w:b w:val="0"/>
                <w:sz w:val="24"/>
                <w:szCs w:val="24"/>
              </w:rPr>
              <w:t>нием, утвержденным Внешним управляющим</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ТК РФ ст. 325</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96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1.7.4.</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Выплаты социального характера (к юбилейным датам, к праздникам, детские путевки, лечение сотру</w:t>
            </w:r>
            <w:r w:rsidRPr="00013AFA">
              <w:rPr>
                <w:b w:val="0"/>
                <w:sz w:val="24"/>
                <w:szCs w:val="24"/>
              </w:rPr>
              <w:t>д</w:t>
            </w:r>
            <w:r w:rsidRPr="00013AFA">
              <w:rPr>
                <w:b w:val="0"/>
                <w:sz w:val="24"/>
                <w:szCs w:val="24"/>
              </w:rPr>
              <w:t>ников, детей и пр. выплаты)</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НК ст.255 п.7</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60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1.7.5.</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Фонд для поощрительных выплат.</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За добросовестное и отличное выполнение должностных обязанностей</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1118"/>
        </w:trPr>
        <w:tc>
          <w:tcPr>
            <w:tcW w:w="771" w:type="dxa"/>
            <w:tcBorders>
              <w:top w:val="single" w:sz="4" w:space="0" w:color="auto"/>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lastRenderedPageBreak/>
              <w:t>1.8.</w:t>
            </w:r>
          </w:p>
        </w:tc>
        <w:tc>
          <w:tcPr>
            <w:tcW w:w="3880"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Отчисления на социальные нужды (34%), обязательное социальное страхование от несчастных случаев на производстве и профессионал</w:t>
            </w:r>
            <w:r w:rsidRPr="00013AFA">
              <w:rPr>
                <w:b w:val="0"/>
                <w:sz w:val="24"/>
                <w:szCs w:val="24"/>
              </w:rPr>
              <w:t>ь</w:t>
            </w:r>
            <w:r w:rsidRPr="00013AFA">
              <w:rPr>
                <w:b w:val="0"/>
                <w:sz w:val="24"/>
                <w:szCs w:val="24"/>
              </w:rPr>
              <w:t>ных заболеваний (0,2%)</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single" w:sz="4" w:space="0" w:color="auto"/>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bCs/>
                <w:sz w:val="20"/>
              </w:rPr>
            </w:pPr>
            <w:r w:rsidRPr="00013AFA">
              <w:rPr>
                <w:b w:val="0"/>
                <w:bCs/>
                <w:sz w:val="20"/>
              </w:rPr>
              <w:t>2.</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r w:rsidRPr="00013AFA">
              <w:rPr>
                <w:b w:val="0"/>
                <w:bCs/>
                <w:sz w:val="24"/>
                <w:szCs w:val="24"/>
              </w:rPr>
              <w:t>Раздел 2. МАТЕРИАЛЬНЫЕ И НЕМАТЕРИАЛЬНЫЕ ЗАТРАТЫ</w:t>
            </w:r>
          </w:p>
        </w:tc>
        <w:tc>
          <w:tcPr>
            <w:tcW w:w="3310" w:type="dxa"/>
            <w:tcBorders>
              <w:top w:val="nil"/>
              <w:left w:val="nil"/>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bCs/>
                <w:sz w:val="24"/>
                <w:szCs w:val="24"/>
              </w:rPr>
            </w:pP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72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Форменное обмундирование</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Приказ Минэнерго России от 02.12.2003 № 473, Приказ ФГУП от 11.12.2003 № 125/ОД</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2.2.</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Стирка и химчистка обмундиров</w:t>
            </w:r>
            <w:r w:rsidRPr="00013AFA">
              <w:rPr>
                <w:b w:val="0"/>
                <w:sz w:val="24"/>
                <w:szCs w:val="24"/>
              </w:rPr>
              <w:t>а</w:t>
            </w:r>
            <w:r w:rsidRPr="00013AFA">
              <w:rPr>
                <w:b w:val="0"/>
                <w:sz w:val="24"/>
                <w:szCs w:val="24"/>
              </w:rPr>
              <w:t>ния</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Приказ Минфина России от 26.12.2002 № 135н, ПБУ 10/99 п.7</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84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2.3.</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Патроны и мишени, типографские услуги</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ФЗ от 14.04.99 № 77-ФЗ "О ведомственной охране" ст.6, ФЗ от 13.12.96 "Об оружии" ст.12, Постановление Прав</w:t>
            </w:r>
            <w:r w:rsidRPr="00013AFA">
              <w:rPr>
                <w:b w:val="0"/>
                <w:sz w:val="24"/>
                <w:szCs w:val="24"/>
              </w:rPr>
              <w:t>и</w:t>
            </w:r>
            <w:r w:rsidRPr="00013AFA">
              <w:rPr>
                <w:b w:val="0"/>
                <w:sz w:val="24"/>
                <w:szCs w:val="24"/>
              </w:rPr>
              <w:t>тельства РФ от 30.12.99 № 1436 "О специальных средс</w:t>
            </w:r>
            <w:r w:rsidRPr="00013AFA">
              <w:rPr>
                <w:b w:val="0"/>
                <w:sz w:val="24"/>
                <w:szCs w:val="24"/>
              </w:rPr>
              <w:t>т</w:t>
            </w:r>
            <w:r w:rsidRPr="00013AFA">
              <w:rPr>
                <w:b w:val="0"/>
                <w:sz w:val="24"/>
                <w:szCs w:val="24"/>
              </w:rPr>
              <w:t>вах и огнестрельном оружии, используемых ведомственной охраной"</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120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2.4.</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Спецсредства, средства принуд</w:t>
            </w:r>
            <w:r w:rsidRPr="00013AFA">
              <w:rPr>
                <w:b w:val="0"/>
                <w:sz w:val="24"/>
                <w:szCs w:val="24"/>
              </w:rPr>
              <w:t>и</w:t>
            </w:r>
            <w:r w:rsidRPr="00013AFA">
              <w:rPr>
                <w:b w:val="0"/>
                <w:sz w:val="24"/>
                <w:szCs w:val="24"/>
              </w:rPr>
              <w:t xml:space="preserve">тельной остановки транспорта, средства индивидуальной </w:t>
            </w:r>
            <w:proofErr w:type="spellStart"/>
            <w:r w:rsidRPr="00013AFA">
              <w:rPr>
                <w:b w:val="0"/>
                <w:sz w:val="24"/>
                <w:szCs w:val="24"/>
              </w:rPr>
              <w:t>бронез</w:t>
            </w:r>
            <w:r w:rsidRPr="00013AFA">
              <w:rPr>
                <w:b w:val="0"/>
                <w:sz w:val="24"/>
                <w:szCs w:val="24"/>
              </w:rPr>
              <w:t>а</w:t>
            </w:r>
            <w:r w:rsidRPr="00013AFA">
              <w:rPr>
                <w:b w:val="0"/>
                <w:sz w:val="24"/>
                <w:szCs w:val="24"/>
              </w:rPr>
              <w:t>щиты</w:t>
            </w:r>
            <w:proofErr w:type="spellEnd"/>
            <w:r w:rsidRPr="00013AFA">
              <w:rPr>
                <w:b w:val="0"/>
                <w:sz w:val="24"/>
                <w:szCs w:val="24"/>
              </w:rPr>
              <w:t>, средства радиосвязи, ра</w:t>
            </w:r>
            <w:r w:rsidRPr="00013AFA">
              <w:rPr>
                <w:b w:val="0"/>
                <w:sz w:val="24"/>
                <w:szCs w:val="24"/>
              </w:rPr>
              <w:t>с</w:t>
            </w:r>
            <w:r w:rsidRPr="00013AFA">
              <w:rPr>
                <w:b w:val="0"/>
                <w:sz w:val="24"/>
                <w:szCs w:val="24"/>
              </w:rPr>
              <w:t>ходные материалы для чистки ор</w:t>
            </w:r>
            <w:r w:rsidRPr="00013AFA">
              <w:rPr>
                <w:b w:val="0"/>
                <w:sz w:val="24"/>
                <w:szCs w:val="24"/>
              </w:rPr>
              <w:t>у</w:t>
            </w:r>
            <w:r w:rsidRPr="00013AFA">
              <w:rPr>
                <w:b w:val="0"/>
                <w:sz w:val="24"/>
                <w:szCs w:val="24"/>
              </w:rPr>
              <w:t>жия</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Организационно-методические указания по подготовке ведомственной охраны. Приказ от 29.10.2003 № 88/ОД, ФЗ от 13.12.96 "Об оружии" ст.12</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16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2.5.</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Затраты на оборудование караул</w:t>
            </w:r>
            <w:r w:rsidRPr="00013AFA">
              <w:rPr>
                <w:b w:val="0"/>
                <w:sz w:val="24"/>
                <w:szCs w:val="24"/>
              </w:rPr>
              <w:t>ь</w:t>
            </w:r>
            <w:r w:rsidRPr="00013AFA">
              <w:rPr>
                <w:b w:val="0"/>
                <w:sz w:val="24"/>
                <w:szCs w:val="24"/>
              </w:rPr>
              <w:t>ных помещений, комнат хранения оружия, учебных помещений для профессиональной подготовки</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Приказы Минэнерго России от 2003 № 444, 445, 446, П</w:t>
            </w:r>
            <w:r w:rsidRPr="00013AFA">
              <w:rPr>
                <w:b w:val="0"/>
                <w:sz w:val="24"/>
                <w:szCs w:val="24"/>
              </w:rPr>
              <w:t>о</w:t>
            </w:r>
            <w:r w:rsidRPr="00013AFA">
              <w:rPr>
                <w:b w:val="0"/>
                <w:sz w:val="24"/>
                <w:szCs w:val="24"/>
              </w:rPr>
              <w:t>становление Правительства РФ от 30.12.99 № 1436 "О специальных средствах и о</w:t>
            </w:r>
            <w:r w:rsidRPr="00013AFA">
              <w:rPr>
                <w:b w:val="0"/>
                <w:sz w:val="24"/>
                <w:szCs w:val="24"/>
              </w:rPr>
              <w:t>г</w:t>
            </w:r>
            <w:r w:rsidRPr="00013AFA">
              <w:rPr>
                <w:b w:val="0"/>
                <w:sz w:val="24"/>
                <w:szCs w:val="24"/>
              </w:rPr>
              <w:t>нестрельном оружии, испол</w:t>
            </w:r>
            <w:r w:rsidRPr="00013AFA">
              <w:rPr>
                <w:b w:val="0"/>
                <w:sz w:val="24"/>
                <w:szCs w:val="24"/>
              </w:rPr>
              <w:t>ь</w:t>
            </w:r>
            <w:r w:rsidRPr="00013AFA">
              <w:rPr>
                <w:b w:val="0"/>
                <w:sz w:val="24"/>
                <w:szCs w:val="24"/>
              </w:rPr>
              <w:t>зуемых ведомственной охр</w:t>
            </w:r>
            <w:r w:rsidRPr="00013AFA">
              <w:rPr>
                <w:b w:val="0"/>
                <w:sz w:val="24"/>
                <w:szCs w:val="24"/>
              </w:rPr>
              <w:t>а</w:t>
            </w:r>
            <w:r w:rsidRPr="00013AFA">
              <w:rPr>
                <w:b w:val="0"/>
                <w:sz w:val="24"/>
                <w:szCs w:val="24"/>
              </w:rPr>
              <w:t>ной"</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72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2.6.</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Услуги и работы сторонних орган</w:t>
            </w:r>
            <w:r w:rsidRPr="00013AFA">
              <w:rPr>
                <w:b w:val="0"/>
                <w:sz w:val="24"/>
                <w:szCs w:val="24"/>
              </w:rPr>
              <w:t>и</w:t>
            </w:r>
            <w:r w:rsidRPr="00013AFA">
              <w:rPr>
                <w:b w:val="0"/>
                <w:sz w:val="24"/>
                <w:szCs w:val="24"/>
              </w:rPr>
              <w:t>заций по ремонту караульного п</w:t>
            </w:r>
            <w:r w:rsidRPr="00013AFA">
              <w:rPr>
                <w:b w:val="0"/>
                <w:sz w:val="24"/>
                <w:szCs w:val="24"/>
              </w:rPr>
              <w:t>о</w:t>
            </w:r>
            <w:r w:rsidRPr="00013AFA">
              <w:rPr>
                <w:b w:val="0"/>
                <w:sz w:val="24"/>
                <w:szCs w:val="24"/>
              </w:rPr>
              <w:t>мещения</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При наличии в договоре аре</w:t>
            </w:r>
            <w:r w:rsidRPr="00013AFA">
              <w:rPr>
                <w:b w:val="0"/>
                <w:sz w:val="24"/>
                <w:szCs w:val="24"/>
              </w:rPr>
              <w:t>н</w:t>
            </w:r>
            <w:r w:rsidRPr="00013AFA">
              <w:rPr>
                <w:b w:val="0"/>
                <w:sz w:val="24"/>
                <w:szCs w:val="24"/>
              </w:rPr>
              <w:t>ды пункта о проведении т</w:t>
            </w:r>
            <w:r w:rsidRPr="00013AFA">
              <w:rPr>
                <w:b w:val="0"/>
                <w:sz w:val="24"/>
                <w:szCs w:val="24"/>
              </w:rPr>
              <w:t>е</w:t>
            </w:r>
            <w:r w:rsidRPr="00013AFA">
              <w:rPr>
                <w:b w:val="0"/>
                <w:sz w:val="24"/>
                <w:szCs w:val="24"/>
              </w:rPr>
              <w:t>кущего ремонта силами аре</w:t>
            </w:r>
            <w:r w:rsidRPr="00013AFA">
              <w:rPr>
                <w:b w:val="0"/>
                <w:sz w:val="24"/>
                <w:szCs w:val="24"/>
              </w:rPr>
              <w:t>н</w:t>
            </w:r>
            <w:r w:rsidRPr="00013AFA">
              <w:rPr>
                <w:b w:val="0"/>
                <w:sz w:val="24"/>
                <w:szCs w:val="24"/>
              </w:rPr>
              <w:t>датора</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16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2.7.</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Медицинские осмотры работников основной деятельности</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Постановление Правительства РФ от 8.06.98 №574 "О разм</w:t>
            </w:r>
            <w:r w:rsidRPr="00013AFA">
              <w:rPr>
                <w:b w:val="0"/>
                <w:sz w:val="24"/>
                <w:szCs w:val="24"/>
              </w:rPr>
              <w:t>е</w:t>
            </w:r>
            <w:r w:rsidRPr="00013AFA">
              <w:rPr>
                <w:b w:val="0"/>
                <w:sz w:val="24"/>
                <w:szCs w:val="24"/>
              </w:rPr>
              <w:t xml:space="preserve">рах </w:t>
            </w:r>
            <w:proofErr w:type="spellStart"/>
            <w:r w:rsidRPr="00013AFA">
              <w:rPr>
                <w:b w:val="0"/>
                <w:sz w:val="24"/>
                <w:szCs w:val="24"/>
              </w:rPr>
              <w:t>единовр</w:t>
            </w:r>
            <w:proofErr w:type="gramStart"/>
            <w:r w:rsidRPr="00013AFA">
              <w:rPr>
                <w:b w:val="0"/>
                <w:sz w:val="24"/>
                <w:szCs w:val="24"/>
              </w:rPr>
              <w:t>.с</w:t>
            </w:r>
            <w:proofErr w:type="gramEnd"/>
            <w:r w:rsidRPr="00013AFA">
              <w:rPr>
                <w:b w:val="0"/>
                <w:sz w:val="24"/>
                <w:szCs w:val="24"/>
              </w:rPr>
              <w:t>боров</w:t>
            </w:r>
            <w:proofErr w:type="spellEnd"/>
            <w:r w:rsidRPr="00013AFA">
              <w:rPr>
                <w:b w:val="0"/>
                <w:sz w:val="24"/>
                <w:szCs w:val="24"/>
              </w:rPr>
              <w:t>, взима</w:t>
            </w:r>
            <w:r w:rsidRPr="00013AFA">
              <w:rPr>
                <w:b w:val="0"/>
                <w:sz w:val="24"/>
                <w:szCs w:val="24"/>
              </w:rPr>
              <w:t>е</w:t>
            </w:r>
            <w:r w:rsidRPr="00013AFA">
              <w:rPr>
                <w:b w:val="0"/>
                <w:sz w:val="24"/>
                <w:szCs w:val="24"/>
              </w:rPr>
              <w:t>мых за выдачу лицензий, ра</w:t>
            </w:r>
            <w:r w:rsidRPr="00013AFA">
              <w:rPr>
                <w:b w:val="0"/>
                <w:sz w:val="24"/>
                <w:szCs w:val="24"/>
              </w:rPr>
              <w:t>з</w:t>
            </w:r>
            <w:r w:rsidRPr="00013AFA">
              <w:rPr>
                <w:b w:val="0"/>
                <w:sz w:val="24"/>
                <w:szCs w:val="24"/>
              </w:rPr>
              <w:t>решений, сертификатов, пр</w:t>
            </w:r>
            <w:r w:rsidRPr="00013AFA">
              <w:rPr>
                <w:b w:val="0"/>
                <w:sz w:val="24"/>
                <w:szCs w:val="24"/>
              </w:rPr>
              <w:t>е</w:t>
            </w:r>
            <w:r w:rsidRPr="00013AFA">
              <w:rPr>
                <w:b w:val="0"/>
                <w:sz w:val="24"/>
                <w:szCs w:val="24"/>
              </w:rPr>
              <w:t>дусмотренных ФЗ "Об ор</w:t>
            </w:r>
            <w:r w:rsidRPr="00013AFA">
              <w:rPr>
                <w:b w:val="0"/>
                <w:sz w:val="24"/>
                <w:szCs w:val="24"/>
              </w:rPr>
              <w:t>у</w:t>
            </w:r>
            <w:r w:rsidRPr="00013AFA">
              <w:rPr>
                <w:b w:val="0"/>
                <w:sz w:val="24"/>
                <w:szCs w:val="24"/>
              </w:rPr>
              <w:t>жии", а также продления ср</w:t>
            </w:r>
            <w:r w:rsidRPr="00013AFA">
              <w:rPr>
                <w:b w:val="0"/>
                <w:sz w:val="24"/>
                <w:szCs w:val="24"/>
              </w:rPr>
              <w:t>о</w:t>
            </w:r>
            <w:r w:rsidRPr="00013AFA">
              <w:rPr>
                <w:b w:val="0"/>
                <w:sz w:val="24"/>
                <w:szCs w:val="24"/>
              </w:rPr>
              <w:t>ка их действия"</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1095"/>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lastRenderedPageBreak/>
              <w:t>2.8.</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Стоимость услуг по организации периодических проверок</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 xml:space="preserve">ФЗ от 13.12.96 "Об оружии", </w:t>
            </w:r>
            <w:proofErr w:type="spellStart"/>
            <w:r w:rsidRPr="00013AFA">
              <w:rPr>
                <w:b w:val="0"/>
                <w:sz w:val="24"/>
                <w:szCs w:val="24"/>
              </w:rPr>
              <w:t>прказ</w:t>
            </w:r>
            <w:proofErr w:type="spellEnd"/>
            <w:r w:rsidRPr="00013AFA">
              <w:rPr>
                <w:b w:val="0"/>
                <w:sz w:val="24"/>
                <w:szCs w:val="24"/>
              </w:rPr>
              <w:t xml:space="preserve"> МВД России от 15.07.2005 № 568 "О порядке проведения органами вну</w:t>
            </w:r>
            <w:r w:rsidRPr="00013AFA">
              <w:rPr>
                <w:b w:val="0"/>
                <w:sz w:val="24"/>
                <w:szCs w:val="24"/>
              </w:rPr>
              <w:t>т</w:t>
            </w:r>
            <w:r w:rsidRPr="00013AFA">
              <w:rPr>
                <w:b w:val="0"/>
                <w:sz w:val="24"/>
                <w:szCs w:val="24"/>
              </w:rPr>
              <w:t>ренних дел РФ периодических проверок…"</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2.9.</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Разрешение МВД на хранение и использование оружия и патронов к нему</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ФЗ от 13.12.96 "Об оружии"</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96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2.10.</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Оплата услуг вневедомственной охраны (КХО, охрана имущества, обслуживанию охранно-пожарной сигнализации, услуги пожарной о</w:t>
            </w:r>
            <w:r w:rsidRPr="00013AFA">
              <w:rPr>
                <w:b w:val="0"/>
                <w:sz w:val="24"/>
                <w:szCs w:val="24"/>
              </w:rPr>
              <w:t>х</w:t>
            </w:r>
            <w:r w:rsidRPr="00013AFA">
              <w:rPr>
                <w:b w:val="0"/>
                <w:sz w:val="24"/>
                <w:szCs w:val="24"/>
              </w:rPr>
              <w:t xml:space="preserve">раны и </w:t>
            </w:r>
            <w:proofErr w:type="spellStart"/>
            <w:r w:rsidRPr="00013AFA">
              <w:rPr>
                <w:b w:val="0"/>
                <w:sz w:val="24"/>
                <w:szCs w:val="24"/>
              </w:rPr>
              <w:t>т</w:t>
            </w:r>
            <w:proofErr w:type="gramStart"/>
            <w:r w:rsidRPr="00013AFA">
              <w:rPr>
                <w:b w:val="0"/>
                <w:sz w:val="24"/>
                <w:szCs w:val="24"/>
              </w:rPr>
              <w:t>.д</w:t>
            </w:r>
            <w:proofErr w:type="spellEnd"/>
            <w:proofErr w:type="gramEnd"/>
            <w:r w:rsidRPr="00013AFA">
              <w:rPr>
                <w:b w:val="0"/>
                <w:sz w:val="24"/>
                <w:szCs w:val="24"/>
              </w:rPr>
              <w:t>)</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ФЗ от 13.12.96 "Об оружии"</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2.11.</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Обязательное страхование рабо</w:t>
            </w:r>
            <w:r w:rsidRPr="00013AFA">
              <w:rPr>
                <w:b w:val="0"/>
                <w:sz w:val="24"/>
                <w:szCs w:val="24"/>
              </w:rPr>
              <w:t>т</w:t>
            </w:r>
            <w:r w:rsidRPr="00013AFA">
              <w:rPr>
                <w:b w:val="0"/>
                <w:sz w:val="24"/>
                <w:szCs w:val="24"/>
              </w:rPr>
              <w:t xml:space="preserve">ников </w:t>
            </w:r>
            <w:proofErr w:type="spellStart"/>
            <w:r w:rsidRPr="00013AFA">
              <w:rPr>
                <w:b w:val="0"/>
                <w:sz w:val="24"/>
                <w:szCs w:val="24"/>
              </w:rPr>
              <w:t>ФГУПа</w:t>
            </w:r>
            <w:proofErr w:type="spellEnd"/>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НК ст. 255,п.16, ст.346.5 п.2 пп.7, ФЗ № 77-ФЗ "О ведо</w:t>
            </w:r>
            <w:r w:rsidRPr="00013AFA">
              <w:rPr>
                <w:b w:val="0"/>
                <w:sz w:val="24"/>
                <w:szCs w:val="24"/>
              </w:rPr>
              <w:t>м</w:t>
            </w:r>
            <w:r w:rsidRPr="00013AFA">
              <w:rPr>
                <w:b w:val="0"/>
                <w:sz w:val="24"/>
                <w:szCs w:val="24"/>
              </w:rPr>
              <w:t>ственной охране"</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72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2.12.</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Обучение, подготовка и переподг</w:t>
            </w:r>
            <w:r w:rsidRPr="00013AFA">
              <w:rPr>
                <w:b w:val="0"/>
                <w:sz w:val="24"/>
                <w:szCs w:val="24"/>
              </w:rPr>
              <w:t>о</w:t>
            </w:r>
            <w:r w:rsidRPr="00013AFA">
              <w:rPr>
                <w:b w:val="0"/>
                <w:sz w:val="24"/>
                <w:szCs w:val="24"/>
              </w:rPr>
              <w:t>товка кадров</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ФЗ от 13.12.96 "Об оружии" ст.12, Приказ Минэнерго РФ от 12.11.2003 № 445</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24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2.13.</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Затраты на содержание служебных собак</w:t>
            </w:r>
          </w:p>
        </w:tc>
        <w:tc>
          <w:tcPr>
            <w:tcW w:w="3310" w:type="dxa"/>
            <w:tcBorders>
              <w:top w:val="nil"/>
              <w:left w:val="nil"/>
              <w:bottom w:val="nil"/>
              <w:right w:val="nil"/>
            </w:tcBorders>
            <w:shd w:val="clear" w:color="auto" w:fill="auto"/>
            <w:noWrap/>
            <w:tcMar>
              <w:left w:w="79" w:type="dxa"/>
              <w:right w:w="79" w:type="dxa"/>
            </w:tcMar>
            <w:vAlign w:val="center"/>
          </w:tcPr>
          <w:p w:rsidR="00632F65" w:rsidRPr="00013AFA" w:rsidRDefault="00632F65" w:rsidP="00632F65">
            <w:pPr>
              <w:jc w:val="center"/>
              <w:rPr>
                <w:b w:val="0"/>
                <w:sz w:val="24"/>
                <w:szCs w:val="24"/>
              </w:rPr>
            </w:pPr>
          </w:p>
        </w:tc>
        <w:tc>
          <w:tcPr>
            <w:tcW w:w="1254" w:type="dxa"/>
            <w:tcBorders>
              <w:top w:val="nil"/>
              <w:left w:val="single" w:sz="4" w:space="0" w:color="auto"/>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72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2.14.</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Услуги транспорта для обеспечения стрельб и доставки контролеров на отдаленные объекты</w:t>
            </w:r>
          </w:p>
        </w:tc>
        <w:tc>
          <w:tcPr>
            <w:tcW w:w="3310" w:type="dxa"/>
            <w:tcBorders>
              <w:top w:val="single" w:sz="4" w:space="0" w:color="auto"/>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Приказы Минэнерго России от 12.11.2003 № 445</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144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2.15.</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Ремонт ТС, затраты на приобрет</w:t>
            </w:r>
            <w:r w:rsidRPr="00013AFA">
              <w:rPr>
                <w:b w:val="0"/>
                <w:sz w:val="24"/>
                <w:szCs w:val="24"/>
              </w:rPr>
              <w:t>е</w:t>
            </w:r>
            <w:r w:rsidRPr="00013AFA">
              <w:rPr>
                <w:b w:val="0"/>
                <w:sz w:val="24"/>
                <w:szCs w:val="24"/>
              </w:rPr>
              <w:t>ние запасных частей и расходных материалов, используемых для р</w:t>
            </w:r>
            <w:r w:rsidRPr="00013AFA">
              <w:rPr>
                <w:b w:val="0"/>
                <w:sz w:val="24"/>
                <w:szCs w:val="24"/>
              </w:rPr>
              <w:t>е</w:t>
            </w:r>
            <w:r w:rsidRPr="00013AFA">
              <w:rPr>
                <w:b w:val="0"/>
                <w:sz w:val="24"/>
                <w:szCs w:val="24"/>
              </w:rPr>
              <w:t>монта, автошин, ОСАГО</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НК ст.260 п.1, ст.346.5 п.2 пп.3, ПБУ 6/01 п.26,27, с</w:t>
            </w:r>
            <w:r w:rsidRPr="00013AFA">
              <w:rPr>
                <w:b w:val="0"/>
                <w:sz w:val="24"/>
                <w:szCs w:val="24"/>
              </w:rPr>
              <w:t>о</w:t>
            </w:r>
            <w:r w:rsidRPr="00013AFA">
              <w:rPr>
                <w:b w:val="0"/>
                <w:sz w:val="24"/>
                <w:szCs w:val="24"/>
              </w:rPr>
              <w:t>гласно лимитной карте, в з</w:t>
            </w:r>
            <w:r w:rsidRPr="00013AFA">
              <w:rPr>
                <w:b w:val="0"/>
                <w:sz w:val="24"/>
                <w:szCs w:val="24"/>
              </w:rPr>
              <w:t>а</w:t>
            </w:r>
            <w:r w:rsidRPr="00013AFA">
              <w:rPr>
                <w:b w:val="0"/>
                <w:sz w:val="24"/>
                <w:szCs w:val="24"/>
              </w:rPr>
              <w:t>висимости от пробега автом</w:t>
            </w:r>
            <w:r w:rsidRPr="00013AFA">
              <w:rPr>
                <w:b w:val="0"/>
                <w:sz w:val="24"/>
                <w:szCs w:val="24"/>
              </w:rPr>
              <w:t>о</w:t>
            </w:r>
            <w:r w:rsidRPr="00013AFA">
              <w:rPr>
                <w:b w:val="0"/>
                <w:sz w:val="24"/>
                <w:szCs w:val="24"/>
              </w:rPr>
              <w:t xml:space="preserve">биля, НК ст.254 п.1 </w:t>
            </w:r>
            <w:proofErr w:type="spellStart"/>
            <w:r w:rsidRPr="00013AFA">
              <w:rPr>
                <w:b w:val="0"/>
                <w:sz w:val="24"/>
                <w:szCs w:val="24"/>
              </w:rPr>
              <w:t>пп</w:t>
            </w:r>
            <w:proofErr w:type="spellEnd"/>
            <w:r w:rsidRPr="00013AFA">
              <w:rPr>
                <w:b w:val="0"/>
                <w:sz w:val="24"/>
                <w:szCs w:val="24"/>
              </w:rPr>
              <w:t xml:space="preserve"> 2, ст.346,5 п.2 </w:t>
            </w:r>
            <w:proofErr w:type="spellStart"/>
            <w:r w:rsidRPr="00013AFA">
              <w:rPr>
                <w:b w:val="0"/>
                <w:sz w:val="24"/>
                <w:szCs w:val="24"/>
              </w:rPr>
              <w:t>пп</w:t>
            </w:r>
            <w:proofErr w:type="spellEnd"/>
            <w:r w:rsidRPr="00013AFA">
              <w:rPr>
                <w:b w:val="0"/>
                <w:sz w:val="24"/>
                <w:szCs w:val="24"/>
              </w:rPr>
              <w:t xml:space="preserve"> 3, ПБУ 10/99, оплата по факту ремонта</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24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2.16.</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Топливо для автотранспорта</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согласно лимитной карте</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96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2.17.</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Служебные разъезды обществе</w:t>
            </w:r>
            <w:r w:rsidRPr="00013AFA">
              <w:rPr>
                <w:b w:val="0"/>
                <w:sz w:val="24"/>
                <w:szCs w:val="24"/>
              </w:rPr>
              <w:t>н</w:t>
            </w:r>
            <w:r w:rsidRPr="00013AFA">
              <w:rPr>
                <w:b w:val="0"/>
                <w:sz w:val="24"/>
                <w:szCs w:val="24"/>
              </w:rPr>
              <w:t>ным транспортом и компенсация за использование для служебных п</w:t>
            </w:r>
            <w:r w:rsidRPr="00013AFA">
              <w:rPr>
                <w:b w:val="0"/>
                <w:sz w:val="24"/>
                <w:szCs w:val="24"/>
              </w:rPr>
              <w:t>о</w:t>
            </w:r>
            <w:r w:rsidRPr="00013AFA">
              <w:rPr>
                <w:b w:val="0"/>
                <w:sz w:val="24"/>
                <w:szCs w:val="24"/>
              </w:rPr>
              <w:t>ездок личных легковых автомоб</w:t>
            </w:r>
            <w:r w:rsidRPr="00013AFA">
              <w:rPr>
                <w:b w:val="0"/>
                <w:sz w:val="24"/>
                <w:szCs w:val="24"/>
              </w:rPr>
              <w:t>и</w:t>
            </w:r>
            <w:r w:rsidRPr="00013AFA">
              <w:rPr>
                <w:b w:val="0"/>
                <w:sz w:val="24"/>
                <w:szCs w:val="24"/>
              </w:rPr>
              <w:t>лей</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НК РФ ст.264 п.1 пп.11, ст.270 п.1 пп.38, ст.346.5 п.2 пп.12, письмо Минфина от 21.07.92 № 57</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120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2.18.</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Командировки (проездные, суто</w:t>
            </w:r>
            <w:r w:rsidRPr="00013AFA">
              <w:rPr>
                <w:b w:val="0"/>
                <w:sz w:val="24"/>
                <w:szCs w:val="24"/>
              </w:rPr>
              <w:t>ч</w:t>
            </w:r>
            <w:r w:rsidRPr="00013AFA">
              <w:rPr>
                <w:b w:val="0"/>
                <w:sz w:val="24"/>
                <w:szCs w:val="24"/>
              </w:rPr>
              <w:t>ные, квартирные)</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 xml:space="preserve">НК  ст.252, ст.264 п.1 </w:t>
            </w:r>
            <w:proofErr w:type="spellStart"/>
            <w:r w:rsidRPr="00013AFA">
              <w:rPr>
                <w:b w:val="0"/>
                <w:sz w:val="24"/>
                <w:szCs w:val="24"/>
              </w:rPr>
              <w:t>пп</w:t>
            </w:r>
            <w:proofErr w:type="spellEnd"/>
            <w:r w:rsidRPr="00013AFA">
              <w:rPr>
                <w:b w:val="0"/>
                <w:sz w:val="24"/>
                <w:szCs w:val="24"/>
              </w:rPr>
              <w:t xml:space="preserve"> 12, ст.346.5 п.2 пп13, НК  ст.217 п.3 , ст.238 п.1 пп</w:t>
            </w:r>
            <w:proofErr w:type="gramStart"/>
            <w:r w:rsidRPr="00013AFA">
              <w:rPr>
                <w:b w:val="0"/>
                <w:sz w:val="24"/>
                <w:szCs w:val="24"/>
              </w:rPr>
              <w:t>2</w:t>
            </w:r>
            <w:proofErr w:type="gramEnd"/>
            <w:r w:rsidRPr="00013AFA">
              <w:rPr>
                <w:b w:val="0"/>
                <w:sz w:val="24"/>
                <w:szCs w:val="24"/>
              </w:rPr>
              <w:t>, ст.264 п.1 пп.12, ст.346.5 п.2 пп13, П</w:t>
            </w:r>
            <w:r w:rsidRPr="00013AFA">
              <w:rPr>
                <w:b w:val="0"/>
                <w:sz w:val="24"/>
                <w:szCs w:val="24"/>
              </w:rPr>
              <w:t>е</w:t>
            </w:r>
            <w:r w:rsidRPr="00013AFA">
              <w:rPr>
                <w:b w:val="0"/>
                <w:sz w:val="24"/>
                <w:szCs w:val="24"/>
              </w:rPr>
              <w:t>речень выплат п.10, ПП РФ №765 от 07.07.99</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96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2.19.</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proofErr w:type="gramStart"/>
            <w:r w:rsidRPr="00013AFA">
              <w:rPr>
                <w:b w:val="0"/>
                <w:sz w:val="24"/>
                <w:szCs w:val="24"/>
              </w:rPr>
              <w:t>Услуги связи (стационарная, м</w:t>
            </w:r>
            <w:r w:rsidRPr="00013AFA">
              <w:rPr>
                <w:b w:val="0"/>
                <w:sz w:val="24"/>
                <w:szCs w:val="24"/>
              </w:rPr>
              <w:t>о</w:t>
            </w:r>
            <w:r w:rsidRPr="00013AFA">
              <w:rPr>
                <w:b w:val="0"/>
                <w:sz w:val="24"/>
                <w:szCs w:val="24"/>
              </w:rPr>
              <w:t>бильная, радиочастоты, междуг</w:t>
            </w:r>
            <w:r w:rsidRPr="00013AFA">
              <w:rPr>
                <w:b w:val="0"/>
                <w:sz w:val="24"/>
                <w:szCs w:val="24"/>
              </w:rPr>
              <w:t>о</w:t>
            </w:r>
            <w:r w:rsidRPr="00013AFA">
              <w:rPr>
                <w:b w:val="0"/>
                <w:sz w:val="24"/>
                <w:szCs w:val="24"/>
              </w:rPr>
              <w:t>родние переговоры), интернет, по</w:t>
            </w:r>
            <w:r w:rsidRPr="00013AFA">
              <w:rPr>
                <w:b w:val="0"/>
                <w:sz w:val="24"/>
                <w:szCs w:val="24"/>
              </w:rPr>
              <w:t>ч</w:t>
            </w:r>
            <w:r w:rsidRPr="00013AFA">
              <w:rPr>
                <w:b w:val="0"/>
                <w:sz w:val="24"/>
                <w:szCs w:val="24"/>
              </w:rPr>
              <w:t>товая, телеграфная и курьерская</w:t>
            </w:r>
            <w:proofErr w:type="gramEnd"/>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НК ст.254 п.1 пп.6, НК ст.264 п.1 пп.25, ст.346.5 п.2 пп.18</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120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lastRenderedPageBreak/>
              <w:t>2.20.</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 xml:space="preserve">Обеспечение нормальных условий труда, </w:t>
            </w:r>
            <w:proofErr w:type="spellStart"/>
            <w:r w:rsidRPr="00013AFA">
              <w:rPr>
                <w:b w:val="0"/>
                <w:sz w:val="24"/>
                <w:szCs w:val="24"/>
              </w:rPr>
              <w:t>хозтовары</w:t>
            </w:r>
            <w:proofErr w:type="spellEnd"/>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НК ст.264 п.1 пп.7, приказ ФГУП № 154/ОД от 19.07.2004 "Об утверждении норм снабжения моющими средствами и материалами"</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96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2.21.</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Канцелярские товары, приобрет</w:t>
            </w:r>
            <w:r w:rsidRPr="00013AFA">
              <w:rPr>
                <w:b w:val="0"/>
                <w:sz w:val="24"/>
                <w:szCs w:val="24"/>
              </w:rPr>
              <w:t>е</w:t>
            </w:r>
            <w:r w:rsidRPr="00013AFA">
              <w:rPr>
                <w:b w:val="0"/>
                <w:sz w:val="24"/>
                <w:szCs w:val="24"/>
              </w:rPr>
              <w:t>ние технической и экономической литературы, подписка, расходные материалы к оргтехнике</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НК ст.264 п.1 пп.49</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72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2.22.</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 xml:space="preserve">Юридические, информационные (1С, Гарант, </w:t>
            </w:r>
            <w:proofErr w:type="spellStart"/>
            <w:r w:rsidRPr="00013AFA">
              <w:rPr>
                <w:b w:val="0"/>
                <w:sz w:val="24"/>
                <w:szCs w:val="24"/>
              </w:rPr>
              <w:t>Консультанс</w:t>
            </w:r>
            <w:proofErr w:type="spellEnd"/>
            <w:r w:rsidRPr="00013AFA">
              <w:rPr>
                <w:b w:val="0"/>
                <w:sz w:val="24"/>
                <w:szCs w:val="24"/>
              </w:rPr>
              <w:t xml:space="preserve"> плюс и пр.), нотариальные, консультац</w:t>
            </w:r>
            <w:r w:rsidRPr="00013AFA">
              <w:rPr>
                <w:b w:val="0"/>
                <w:sz w:val="24"/>
                <w:szCs w:val="24"/>
              </w:rPr>
              <w:t>и</w:t>
            </w:r>
            <w:r w:rsidRPr="00013AFA">
              <w:rPr>
                <w:b w:val="0"/>
                <w:sz w:val="24"/>
                <w:szCs w:val="24"/>
              </w:rPr>
              <w:t>онные услуги</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НК ст.264 п.1 пп.14,15,16, ст.346.5 п.2 пп.14,25</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2.23.</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Услуги банков, оформление ба</w:t>
            </w:r>
            <w:r w:rsidRPr="00013AFA">
              <w:rPr>
                <w:b w:val="0"/>
                <w:sz w:val="24"/>
                <w:szCs w:val="24"/>
              </w:rPr>
              <w:t>н</w:t>
            </w:r>
            <w:r w:rsidRPr="00013AFA">
              <w:rPr>
                <w:b w:val="0"/>
                <w:sz w:val="24"/>
                <w:szCs w:val="24"/>
              </w:rPr>
              <w:t>ковских пластиковых карт для с</w:t>
            </w:r>
            <w:r w:rsidRPr="00013AFA">
              <w:rPr>
                <w:b w:val="0"/>
                <w:sz w:val="24"/>
                <w:szCs w:val="24"/>
              </w:rPr>
              <w:t>о</w:t>
            </w:r>
            <w:r w:rsidRPr="00013AFA">
              <w:rPr>
                <w:b w:val="0"/>
                <w:sz w:val="24"/>
                <w:szCs w:val="24"/>
              </w:rPr>
              <w:t>трудников</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sz w:val="20"/>
              </w:rPr>
            </w:pPr>
            <w:r w:rsidRPr="00013AFA">
              <w:rPr>
                <w:b w:val="0"/>
                <w:sz w:val="20"/>
              </w:rPr>
              <w:t>2.24.</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Налоги (в местный бюджет, на имущество, транспортный налог и пр.)</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632F65" w:rsidRPr="00013AFA" w:rsidRDefault="00632F65" w:rsidP="00632F65">
            <w:pPr>
              <w:jc w:val="center"/>
              <w:rPr>
                <w:b w:val="0"/>
                <w:bCs/>
                <w:sz w:val="20"/>
              </w:rPr>
            </w:pPr>
            <w:r w:rsidRPr="00013AFA">
              <w:rPr>
                <w:b w:val="0"/>
                <w:bCs/>
                <w:sz w:val="20"/>
              </w:rPr>
              <w:t>3</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r w:rsidRPr="00013AFA">
              <w:rPr>
                <w:b w:val="0"/>
                <w:bCs/>
                <w:sz w:val="24"/>
                <w:szCs w:val="24"/>
              </w:rPr>
              <w:t>РАЗДЕЛ 3. РАСХОДЫ ПО ДОГ</w:t>
            </w:r>
            <w:r w:rsidRPr="00013AFA">
              <w:rPr>
                <w:b w:val="0"/>
                <w:bCs/>
                <w:sz w:val="24"/>
                <w:szCs w:val="24"/>
              </w:rPr>
              <w:t>О</w:t>
            </w:r>
            <w:r w:rsidRPr="00013AFA">
              <w:rPr>
                <w:b w:val="0"/>
                <w:bCs/>
                <w:sz w:val="24"/>
                <w:szCs w:val="24"/>
              </w:rPr>
              <w:t>ВОРАМ</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240"/>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0"/>
              </w:rPr>
            </w:pPr>
            <w:r w:rsidRPr="00013AFA">
              <w:rPr>
                <w:b w:val="0"/>
                <w:sz w:val="20"/>
              </w:rPr>
              <w:t>3.1.</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Услуги спортзала, тира</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720"/>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0"/>
              </w:rPr>
            </w:pPr>
            <w:r w:rsidRPr="00013AFA">
              <w:rPr>
                <w:b w:val="0"/>
                <w:sz w:val="20"/>
              </w:rPr>
              <w:t>3.2.</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Арендная плата (помещения, об</w:t>
            </w:r>
            <w:r w:rsidRPr="00013AFA">
              <w:rPr>
                <w:b w:val="0"/>
                <w:sz w:val="24"/>
                <w:szCs w:val="24"/>
              </w:rPr>
              <w:t>о</w:t>
            </w:r>
            <w:r w:rsidRPr="00013AFA">
              <w:rPr>
                <w:b w:val="0"/>
                <w:sz w:val="24"/>
                <w:szCs w:val="24"/>
              </w:rPr>
              <w:t>рудования, ТС, гаража и пр.)</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НК ст. 256, ст.264 п.1 пп.10, ст.346.5 п.2 пп.4, Постановл</w:t>
            </w:r>
            <w:r w:rsidRPr="00013AFA">
              <w:rPr>
                <w:b w:val="0"/>
                <w:sz w:val="24"/>
                <w:szCs w:val="24"/>
              </w:rPr>
              <w:t>е</w:t>
            </w:r>
            <w:r w:rsidRPr="00013AFA">
              <w:rPr>
                <w:b w:val="0"/>
                <w:sz w:val="24"/>
                <w:szCs w:val="24"/>
              </w:rPr>
              <w:t>ние Правительства РФ № 150 п.12</w:t>
            </w:r>
          </w:p>
        </w:tc>
        <w:tc>
          <w:tcPr>
            <w:tcW w:w="1254" w:type="dxa"/>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0"/>
              </w:rPr>
            </w:pPr>
            <w:r w:rsidRPr="00013AFA">
              <w:rPr>
                <w:b w:val="0"/>
                <w:sz w:val="20"/>
              </w:rPr>
              <w:t>3.3.</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Расходы за коммунальные услуги и по прочим договорам</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p>
        </w:tc>
        <w:tc>
          <w:tcPr>
            <w:tcW w:w="1254" w:type="dxa"/>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sz w:val="20"/>
              </w:rPr>
            </w:pPr>
          </w:p>
        </w:tc>
      </w:tr>
      <w:tr w:rsidR="00632F65" w:rsidRPr="00013AFA" w:rsidTr="00260CD1">
        <w:trPr>
          <w:trHeight w:val="338"/>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0"/>
              </w:rPr>
            </w:pP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r w:rsidRPr="00013AFA">
              <w:rPr>
                <w:b w:val="0"/>
                <w:bCs/>
                <w:sz w:val="24"/>
                <w:szCs w:val="24"/>
              </w:rPr>
              <w:t>ИТОГО РАСХОДЫ НА СОДЕ</w:t>
            </w:r>
            <w:r w:rsidRPr="00013AFA">
              <w:rPr>
                <w:b w:val="0"/>
                <w:bCs/>
                <w:sz w:val="24"/>
                <w:szCs w:val="24"/>
              </w:rPr>
              <w:t>Р</w:t>
            </w:r>
            <w:r w:rsidRPr="00013AFA">
              <w:rPr>
                <w:b w:val="0"/>
                <w:bCs/>
                <w:sz w:val="24"/>
                <w:szCs w:val="24"/>
              </w:rPr>
              <w:t>ЖАНИЕ</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p>
        </w:tc>
        <w:tc>
          <w:tcPr>
            <w:tcW w:w="1254" w:type="dxa"/>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0"/>
              </w:rPr>
            </w:pPr>
            <w:r w:rsidRPr="00013AFA">
              <w:rPr>
                <w:b w:val="0"/>
                <w:bCs/>
                <w:sz w:val="20"/>
              </w:rPr>
              <w:t>4.</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r w:rsidRPr="00013AFA">
              <w:rPr>
                <w:b w:val="0"/>
                <w:bCs/>
                <w:sz w:val="24"/>
                <w:szCs w:val="24"/>
              </w:rPr>
              <w:t>Отчисления на содержание органа управления</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Из расчета 335 руб./чел.</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480"/>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0"/>
              </w:rPr>
            </w:pPr>
            <w:r w:rsidRPr="00013AFA">
              <w:rPr>
                <w:b w:val="0"/>
                <w:bCs/>
                <w:sz w:val="20"/>
              </w:rPr>
              <w:t>5.</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r w:rsidRPr="00013AFA">
              <w:rPr>
                <w:b w:val="0"/>
                <w:bCs/>
                <w:sz w:val="24"/>
                <w:szCs w:val="24"/>
              </w:rPr>
              <w:t>Отчисления на содержание АУП филиала</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proofErr w:type="spellStart"/>
            <w:r w:rsidRPr="00013AFA">
              <w:rPr>
                <w:b w:val="0"/>
                <w:sz w:val="24"/>
                <w:szCs w:val="24"/>
              </w:rPr>
              <w:t>з</w:t>
            </w:r>
            <w:proofErr w:type="spellEnd"/>
            <w:r w:rsidRPr="00013AFA">
              <w:rPr>
                <w:b w:val="0"/>
                <w:sz w:val="24"/>
                <w:szCs w:val="24"/>
              </w:rPr>
              <w:t>/</w:t>
            </w:r>
            <w:proofErr w:type="spellStart"/>
            <w:proofErr w:type="gramStart"/>
            <w:r w:rsidRPr="00013AFA">
              <w:rPr>
                <w:b w:val="0"/>
                <w:sz w:val="24"/>
                <w:szCs w:val="24"/>
              </w:rPr>
              <w:t>пл</w:t>
            </w:r>
            <w:proofErr w:type="spellEnd"/>
            <w:proofErr w:type="gramEnd"/>
            <w:r w:rsidRPr="00013AFA">
              <w:rPr>
                <w:b w:val="0"/>
                <w:sz w:val="24"/>
                <w:szCs w:val="24"/>
              </w:rPr>
              <w:t xml:space="preserve"> АУП филиала со всеми начислениями</w:t>
            </w:r>
          </w:p>
        </w:tc>
        <w:tc>
          <w:tcPr>
            <w:tcW w:w="1254"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240"/>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0"/>
              </w:rPr>
            </w:pPr>
            <w:r w:rsidRPr="00013AFA">
              <w:rPr>
                <w:b w:val="0"/>
                <w:bCs/>
                <w:sz w:val="20"/>
              </w:rPr>
              <w:t>6.</w:t>
            </w: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r w:rsidRPr="00013AFA">
              <w:rPr>
                <w:b w:val="0"/>
                <w:bCs/>
                <w:sz w:val="24"/>
                <w:szCs w:val="24"/>
              </w:rPr>
              <w:t>Рентабельность 5%</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sz w:val="24"/>
                <w:szCs w:val="24"/>
              </w:rPr>
            </w:pPr>
            <w:r w:rsidRPr="00013AFA">
              <w:rPr>
                <w:b w:val="0"/>
                <w:sz w:val="24"/>
                <w:szCs w:val="24"/>
              </w:rPr>
              <w:t>5%</w:t>
            </w:r>
          </w:p>
        </w:tc>
        <w:tc>
          <w:tcPr>
            <w:tcW w:w="1254" w:type="dxa"/>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240"/>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0"/>
              </w:rPr>
            </w:pP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Cs/>
                <w:sz w:val="24"/>
                <w:szCs w:val="24"/>
              </w:rPr>
            </w:pPr>
            <w:r w:rsidRPr="00013AFA">
              <w:rPr>
                <w:bCs/>
                <w:sz w:val="24"/>
                <w:szCs w:val="24"/>
              </w:rPr>
              <w:t>ИТОГО ПО СМЕТЕ ЗАТРАТ</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p>
        </w:tc>
        <w:tc>
          <w:tcPr>
            <w:tcW w:w="1254" w:type="dxa"/>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240"/>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0"/>
              </w:rPr>
            </w:pP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Cs/>
                <w:sz w:val="24"/>
                <w:szCs w:val="24"/>
              </w:rPr>
            </w:pPr>
            <w:r w:rsidRPr="00013AFA">
              <w:rPr>
                <w:bCs/>
                <w:sz w:val="24"/>
                <w:szCs w:val="24"/>
              </w:rPr>
              <w:t>НДС 18%</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p>
        </w:tc>
        <w:tc>
          <w:tcPr>
            <w:tcW w:w="1254" w:type="dxa"/>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r>
      <w:tr w:rsidR="00632F65" w:rsidRPr="00013AFA" w:rsidTr="00260CD1">
        <w:trPr>
          <w:trHeight w:val="240"/>
        </w:trPr>
        <w:tc>
          <w:tcPr>
            <w:tcW w:w="771" w:type="dxa"/>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0"/>
              </w:rPr>
            </w:pPr>
          </w:p>
        </w:tc>
        <w:tc>
          <w:tcPr>
            <w:tcW w:w="388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Cs/>
                <w:sz w:val="24"/>
                <w:szCs w:val="24"/>
              </w:rPr>
            </w:pPr>
            <w:r w:rsidRPr="00013AFA">
              <w:rPr>
                <w:bCs/>
                <w:sz w:val="24"/>
                <w:szCs w:val="24"/>
              </w:rPr>
              <w:t>ВСЕГО С УЧЕТОМ НДС</w:t>
            </w:r>
          </w:p>
        </w:tc>
        <w:tc>
          <w:tcPr>
            <w:tcW w:w="3310" w:type="dxa"/>
            <w:tcBorders>
              <w:top w:val="nil"/>
              <w:left w:val="nil"/>
              <w:bottom w:val="single" w:sz="4" w:space="0" w:color="auto"/>
              <w:right w:val="single" w:sz="4" w:space="0" w:color="auto"/>
            </w:tcBorders>
            <w:shd w:val="clear" w:color="auto" w:fill="auto"/>
            <w:tcMar>
              <w:left w:w="79" w:type="dxa"/>
              <w:right w:w="79" w:type="dxa"/>
            </w:tcMar>
            <w:vAlign w:val="center"/>
          </w:tcPr>
          <w:p w:rsidR="00632F65" w:rsidRPr="00013AFA" w:rsidRDefault="00632F65" w:rsidP="00632F65">
            <w:pPr>
              <w:jc w:val="center"/>
              <w:rPr>
                <w:b w:val="0"/>
                <w:bCs/>
                <w:sz w:val="24"/>
                <w:szCs w:val="24"/>
              </w:rPr>
            </w:pPr>
          </w:p>
        </w:tc>
        <w:tc>
          <w:tcPr>
            <w:tcW w:w="1254" w:type="dxa"/>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c>
          <w:tcPr>
            <w:tcW w:w="1297"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jc w:val="center"/>
              <w:rPr>
                <w:b w:val="0"/>
                <w:bCs/>
                <w:sz w:val="20"/>
              </w:rPr>
            </w:pPr>
          </w:p>
        </w:tc>
        <w:tc>
          <w:tcPr>
            <w:tcW w:w="96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632F65" w:rsidRPr="00013AFA" w:rsidRDefault="00632F65" w:rsidP="00632F65">
            <w:pPr>
              <w:rPr>
                <w:b w:val="0"/>
                <w:bCs/>
                <w:sz w:val="20"/>
              </w:rPr>
            </w:pPr>
          </w:p>
        </w:tc>
      </w:tr>
    </w:tbl>
    <w:p w:rsidR="00632F65" w:rsidRPr="00013AFA" w:rsidRDefault="00632F65" w:rsidP="00632F65">
      <w:pPr>
        <w:pStyle w:val="af"/>
      </w:pPr>
    </w:p>
    <w:p w:rsidR="00632F65" w:rsidRPr="00013AFA" w:rsidRDefault="00632F65" w:rsidP="00632F65">
      <w:pPr>
        <w:rPr>
          <w:i/>
          <w:sz w:val="24"/>
          <w:szCs w:val="24"/>
        </w:rPr>
      </w:pPr>
      <w:r w:rsidRPr="00013AFA">
        <w:rPr>
          <w:sz w:val="24"/>
          <w:szCs w:val="24"/>
        </w:rPr>
        <w:t>ЗАКАЗЧИК</w:t>
      </w:r>
      <w:r w:rsidRPr="00013AFA">
        <w:rPr>
          <w:sz w:val="24"/>
          <w:szCs w:val="24"/>
        </w:rPr>
        <w:tab/>
      </w:r>
      <w:r w:rsidRPr="00013AFA">
        <w:rPr>
          <w:sz w:val="24"/>
          <w:szCs w:val="24"/>
        </w:rPr>
        <w:tab/>
      </w:r>
      <w:r w:rsidRPr="00013AFA">
        <w:rPr>
          <w:sz w:val="24"/>
          <w:szCs w:val="24"/>
        </w:rPr>
        <w:tab/>
      </w:r>
      <w:r w:rsidRPr="00013AFA">
        <w:rPr>
          <w:sz w:val="24"/>
          <w:szCs w:val="24"/>
        </w:rPr>
        <w:tab/>
        <w:t xml:space="preserve">                    </w:t>
      </w:r>
      <w:r w:rsidR="00013AFA" w:rsidRPr="00013AFA">
        <w:rPr>
          <w:sz w:val="24"/>
          <w:szCs w:val="24"/>
        </w:rPr>
        <w:tab/>
        <w:t xml:space="preserve">    </w:t>
      </w:r>
      <w:r w:rsidRPr="00013AFA">
        <w:rPr>
          <w:sz w:val="24"/>
          <w:szCs w:val="24"/>
        </w:rPr>
        <w:t>ИСПОЛНИТЕЛЬ</w:t>
      </w:r>
    </w:p>
    <w:p w:rsidR="00632F65" w:rsidRPr="00013AFA" w:rsidRDefault="00632F65" w:rsidP="00632F65">
      <w:pPr>
        <w:tabs>
          <w:tab w:val="left" w:pos="7899"/>
        </w:tabs>
        <w:rPr>
          <w:sz w:val="20"/>
        </w:rPr>
      </w:pPr>
    </w:p>
    <w:p w:rsidR="00632F65" w:rsidRPr="00013AFA" w:rsidRDefault="00632F65" w:rsidP="00632F65">
      <w:r w:rsidRPr="00013AFA">
        <w:t>____________</w:t>
      </w:r>
      <w:r w:rsidR="00013AFA" w:rsidRPr="00013AFA">
        <w:t>/</w:t>
      </w:r>
      <w:r w:rsidRPr="00013AFA">
        <w:t>Баймурзаев М.М.</w:t>
      </w:r>
      <w:r w:rsidR="00013AFA" w:rsidRPr="00013AFA">
        <w:t>/</w:t>
      </w:r>
      <w:r w:rsidRPr="00013AFA">
        <w:t xml:space="preserve">                     ______________/_____________</w:t>
      </w:r>
    </w:p>
    <w:p w:rsidR="00632F65" w:rsidRPr="00013AFA" w:rsidRDefault="00632F65" w:rsidP="00632F65">
      <w:pPr>
        <w:pStyle w:val="af"/>
        <w:rPr>
          <w:b/>
          <w:sz w:val="20"/>
        </w:rPr>
      </w:pPr>
      <w:r w:rsidRPr="00013AFA">
        <w:rPr>
          <w:b/>
          <w:sz w:val="20"/>
        </w:rPr>
        <w:t>м.п.</w:t>
      </w:r>
      <w:r w:rsidRPr="00013AFA">
        <w:rPr>
          <w:b/>
          <w:sz w:val="20"/>
        </w:rPr>
        <w:tab/>
      </w:r>
      <w:r w:rsidRPr="00013AFA">
        <w:rPr>
          <w:b/>
          <w:sz w:val="20"/>
        </w:rPr>
        <w:tab/>
      </w:r>
      <w:r w:rsidRPr="00013AFA">
        <w:rPr>
          <w:b/>
          <w:sz w:val="20"/>
        </w:rPr>
        <w:tab/>
      </w:r>
      <w:r w:rsidRPr="00013AFA">
        <w:rPr>
          <w:b/>
          <w:sz w:val="20"/>
        </w:rPr>
        <w:tab/>
      </w:r>
      <w:r w:rsidRPr="00013AFA">
        <w:rPr>
          <w:b/>
          <w:sz w:val="20"/>
        </w:rPr>
        <w:tab/>
      </w:r>
      <w:r w:rsidRPr="00013AFA">
        <w:rPr>
          <w:b/>
          <w:sz w:val="20"/>
        </w:rPr>
        <w:tab/>
      </w:r>
      <w:r w:rsidRPr="00013AFA">
        <w:rPr>
          <w:b/>
          <w:sz w:val="20"/>
        </w:rPr>
        <w:tab/>
        <w:t xml:space="preserve">          м.п.</w:t>
      </w:r>
    </w:p>
    <w:p w:rsidR="00632F65" w:rsidRPr="00013AFA" w:rsidRDefault="00632F65" w:rsidP="00632F65">
      <w:pPr>
        <w:jc w:val="center"/>
        <w:rPr>
          <w:sz w:val="24"/>
          <w:szCs w:val="24"/>
        </w:rPr>
      </w:pPr>
    </w:p>
    <w:p w:rsidR="00632F65" w:rsidRPr="00013AFA" w:rsidRDefault="00632F65" w:rsidP="00632F65">
      <w:pPr>
        <w:jc w:val="center"/>
        <w:rPr>
          <w:b w:val="0"/>
          <w:sz w:val="24"/>
          <w:szCs w:val="24"/>
        </w:rPr>
      </w:pPr>
    </w:p>
    <w:p w:rsidR="00632F65" w:rsidRPr="000B18B6" w:rsidRDefault="00632F65" w:rsidP="00632F65">
      <w:pPr>
        <w:shd w:val="clear" w:color="auto" w:fill="FFFFFF"/>
        <w:tabs>
          <w:tab w:val="left" w:leader="underscore" w:pos="5093"/>
          <w:tab w:val="left" w:leader="underscore" w:pos="6192"/>
        </w:tabs>
        <w:jc w:val="right"/>
        <w:outlineLvl w:val="0"/>
        <w:rPr>
          <w:color w:val="000000"/>
          <w:sz w:val="20"/>
        </w:rPr>
      </w:pPr>
      <w:r w:rsidRPr="00013AFA">
        <w:rPr>
          <w:b w:val="0"/>
          <w:color w:val="000000"/>
          <w:sz w:val="20"/>
        </w:rPr>
        <w:br w:type="page"/>
      </w:r>
      <w:r w:rsidRPr="000B18B6">
        <w:rPr>
          <w:color w:val="000000"/>
          <w:sz w:val="20"/>
        </w:rPr>
        <w:lastRenderedPageBreak/>
        <w:t>Приложение №</w:t>
      </w:r>
      <w:r>
        <w:rPr>
          <w:color w:val="000000"/>
          <w:sz w:val="20"/>
        </w:rPr>
        <w:t>3</w:t>
      </w:r>
    </w:p>
    <w:p w:rsidR="00632F65" w:rsidRDefault="00632F65" w:rsidP="00632F65">
      <w:pPr>
        <w:shd w:val="clear" w:color="auto" w:fill="FFFFFF"/>
        <w:tabs>
          <w:tab w:val="left" w:leader="underscore" w:pos="5093"/>
          <w:tab w:val="left" w:leader="underscore" w:pos="6192"/>
        </w:tabs>
        <w:jc w:val="right"/>
        <w:rPr>
          <w:color w:val="000000"/>
          <w:sz w:val="20"/>
        </w:rPr>
      </w:pPr>
      <w:r>
        <w:rPr>
          <w:color w:val="000000"/>
          <w:sz w:val="20"/>
        </w:rPr>
        <w:t>к договору № _______</w:t>
      </w:r>
      <w:r w:rsidRPr="000B18B6">
        <w:rPr>
          <w:color w:val="000000"/>
          <w:sz w:val="20"/>
        </w:rPr>
        <w:t xml:space="preserve"> от </w:t>
      </w:r>
      <w:r>
        <w:rPr>
          <w:color w:val="000000"/>
          <w:sz w:val="20"/>
        </w:rPr>
        <w:t>«___» _________ 2015 г.</w:t>
      </w:r>
      <w:r w:rsidRPr="000B18B6">
        <w:rPr>
          <w:color w:val="000000"/>
          <w:sz w:val="20"/>
        </w:rPr>
        <w:t xml:space="preserve"> </w:t>
      </w:r>
    </w:p>
    <w:p w:rsidR="00632F65" w:rsidRPr="00D4183A" w:rsidRDefault="00632F65" w:rsidP="00632F65">
      <w:pPr>
        <w:rPr>
          <w:sz w:val="20"/>
        </w:rPr>
      </w:pPr>
    </w:p>
    <w:p w:rsidR="00632F65" w:rsidRPr="00D4183A" w:rsidRDefault="00632F65" w:rsidP="00632F65">
      <w:pPr>
        <w:rPr>
          <w:sz w:val="20"/>
        </w:rPr>
      </w:pPr>
    </w:p>
    <w:p w:rsidR="00632F65" w:rsidRDefault="00632F65" w:rsidP="00632F65">
      <w:pPr>
        <w:rPr>
          <w:sz w:val="20"/>
        </w:rPr>
      </w:pPr>
    </w:p>
    <w:p w:rsidR="00632F65" w:rsidRPr="00013AFA" w:rsidRDefault="00632F65" w:rsidP="00013AFA">
      <w:pPr>
        <w:tabs>
          <w:tab w:val="left" w:pos="4721"/>
        </w:tabs>
        <w:jc w:val="center"/>
        <w:outlineLvl w:val="0"/>
        <w:rPr>
          <w:sz w:val="24"/>
          <w:szCs w:val="24"/>
        </w:rPr>
      </w:pPr>
      <w:r w:rsidRPr="00013AFA">
        <w:rPr>
          <w:sz w:val="24"/>
          <w:szCs w:val="24"/>
        </w:rPr>
        <w:t>Перечень охраняемых объектов</w:t>
      </w:r>
    </w:p>
    <w:p w:rsidR="00632F65" w:rsidRPr="00013AFA" w:rsidRDefault="00632F65" w:rsidP="00013AFA">
      <w:pPr>
        <w:jc w:val="center"/>
        <w:outlineLvl w:val="0"/>
        <w:rPr>
          <w:i/>
          <w:sz w:val="24"/>
          <w:szCs w:val="24"/>
        </w:rPr>
      </w:pPr>
      <w:r w:rsidRPr="00013AFA">
        <w:rPr>
          <w:i/>
          <w:sz w:val="24"/>
          <w:szCs w:val="24"/>
        </w:rPr>
        <w:t xml:space="preserve"> ООО «Дагестанэнерго»</w:t>
      </w:r>
    </w:p>
    <w:p w:rsidR="00632F65" w:rsidRPr="000B18B6" w:rsidRDefault="00632F65" w:rsidP="00632F65">
      <w:pPr>
        <w:shd w:val="clear" w:color="auto" w:fill="FFFFFF"/>
        <w:tabs>
          <w:tab w:val="left" w:leader="underscore" w:pos="5093"/>
          <w:tab w:val="left" w:leader="underscore" w:pos="6192"/>
        </w:tabs>
        <w:rPr>
          <w:b w:val="0"/>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020"/>
        <w:gridCol w:w="2160"/>
      </w:tblGrid>
      <w:tr w:rsidR="00632F65" w:rsidRPr="00944F40" w:rsidTr="00632F65">
        <w:trPr>
          <w:trHeight w:val="561"/>
        </w:trPr>
        <w:tc>
          <w:tcPr>
            <w:tcW w:w="468" w:type="dxa"/>
            <w:tcBorders>
              <w:top w:val="single" w:sz="4" w:space="0" w:color="auto"/>
              <w:left w:val="single" w:sz="4" w:space="0" w:color="auto"/>
              <w:bottom w:val="single" w:sz="4" w:space="0" w:color="auto"/>
              <w:right w:val="single" w:sz="4" w:space="0" w:color="auto"/>
            </w:tcBorders>
            <w:vAlign w:val="center"/>
          </w:tcPr>
          <w:p w:rsidR="00632F65" w:rsidRPr="00944F40" w:rsidRDefault="00632F65" w:rsidP="00632F65">
            <w:pPr>
              <w:tabs>
                <w:tab w:val="left" w:pos="720"/>
                <w:tab w:val="left" w:pos="1260"/>
              </w:tabs>
              <w:jc w:val="center"/>
              <w:rPr>
                <w:sz w:val="24"/>
                <w:szCs w:val="24"/>
              </w:rPr>
            </w:pPr>
          </w:p>
        </w:tc>
        <w:tc>
          <w:tcPr>
            <w:tcW w:w="7020" w:type="dxa"/>
            <w:tcBorders>
              <w:top w:val="single" w:sz="4" w:space="0" w:color="auto"/>
              <w:left w:val="single" w:sz="4" w:space="0" w:color="auto"/>
              <w:bottom w:val="single" w:sz="4" w:space="0" w:color="auto"/>
              <w:right w:val="single" w:sz="4" w:space="0" w:color="auto"/>
            </w:tcBorders>
            <w:vAlign w:val="center"/>
          </w:tcPr>
          <w:p w:rsidR="00632F65" w:rsidRPr="00944F40" w:rsidRDefault="00632F65" w:rsidP="00632F65">
            <w:pPr>
              <w:tabs>
                <w:tab w:val="left" w:pos="720"/>
                <w:tab w:val="left" w:pos="1260"/>
              </w:tabs>
              <w:jc w:val="center"/>
              <w:rPr>
                <w:sz w:val="24"/>
                <w:szCs w:val="24"/>
              </w:rPr>
            </w:pPr>
            <w:r>
              <w:rPr>
                <w:sz w:val="24"/>
                <w:szCs w:val="24"/>
              </w:rPr>
              <w:t>Объект</w:t>
            </w:r>
          </w:p>
        </w:tc>
        <w:tc>
          <w:tcPr>
            <w:tcW w:w="2160" w:type="dxa"/>
            <w:tcBorders>
              <w:top w:val="single" w:sz="4" w:space="0" w:color="auto"/>
              <w:left w:val="single" w:sz="4" w:space="0" w:color="auto"/>
              <w:bottom w:val="single" w:sz="4" w:space="0" w:color="auto"/>
              <w:right w:val="single" w:sz="4" w:space="0" w:color="auto"/>
            </w:tcBorders>
            <w:vAlign w:val="center"/>
          </w:tcPr>
          <w:p w:rsidR="00632F65" w:rsidRPr="00944F40" w:rsidRDefault="00632F65" w:rsidP="00632F65">
            <w:pPr>
              <w:tabs>
                <w:tab w:val="left" w:pos="720"/>
                <w:tab w:val="left" w:pos="1260"/>
              </w:tabs>
              <w:jc w:val="center"/>
              <w:rPr>
                <w:sz w:val="24"/>
                <w:szCs w:val="24"/>
              </w:rPr>
            </w:pPr>
            <w:r>
              <w:rPr>
                <w:sz w:val="24"/>
                <w:szCs w:val="24"/>
              </w:rPr>
              <w:t>Площадь</w:t>
            </w:r>
            <w:r w:rsidRPr="00944F40">
              <w:rPr>
                <w:sz w:val="24"/>
                <w:szCs w:val="24"/>
              </w:rPr>
              <w:t>.</w:t>
            </w:r>
          </w:p>
        </w:tc>
      </w:tr>
      <w:tr w:rsidR="00632F65" w:rsidRPr="00944F40" w:rsidTr="00632F65">
        <w:tc>
          <w:tcPr>
            <w:tcW w:w="468" w:type="dxa"/>
            <w:tcBorders>
              <w:top w:val="single" w:sz="4" w:space="0" w:color="auto"/>
              <w:left w:val="single" w:sz="4" w:space="0" w:color="auto"/>
              <w:bottom w:val="single" w:sz="4" w:space="0" w:color="auto"/>
              <w:right w:val="single" w:sz="4" w:space="0" w:color="auto"/>
            </w:tcBorders>
          </w:tcPr>
          <w:p w:rsidR="00632F65" w:rsidRPr="00013AFA" w:rsidRDefault="00632F65" w:rsidP="00632F65">
            <w:pPr>
              <w:tabs>
                <w:tab w:val="left" w:pos="720"/>
                <w:tab w:val="left" w:pos="1260"/>
              </w:tabs>
              <w:rPr>
                <w:b w:val="0"/>
                <w:sz w:val="24"/>
                <w:szCs w:val="24"/>
              </w:rPr>
            </w:pPr>
            <w:r w:rsidRPr="00013AFA">
              <w:rPr>
                <w:b w:val="0"/>
                <w:sz w:val="24"/>
                <w:szCs w:val="24"/>
              </w:rPr>
              <w:t>1</w:t>
            </w:r>
          </w:p>
        </w:tc>
        <w:tc>
          <w:tcPr>
            <w:tcW w:w="7020" w:type="dxa"/>
            <w:tcBorders>
              <w:top w:val="single" w:sz="4" w:space="0" w:color="auto"/>
              <w:left w:val="single" w:sz="4" w:space="0" w:color="auto"/>
              <w:bottom w:val="single" w:sz="4" w:space="0" w:color="auto"/>
              <w:right w:val="single" w:sz="4" w:space="0" w:color="auto"/>
            </w:tcBorders>
          </w:tcPr>
          <w:p w:rsidR="00632F65" w:rsidRPr="00AC1B58" w:rsidRDefault="00632F65" w:rsidP="00632F65">
            <w:pPr>
              <w:tabs>
                <w:tab w:val="left" w:pos="720"/>
                <w:tab w:val="left" w:pos="1260"/>
              </w:tabs>
              <w:rPr>
                <w:b w:val="0"/>
                <w:sz w:val="24"/>
                <w:szCs w:val="24"/>
              </w:rPr>
            </w:pPr>
            <w:r w:rsidRPr="00AC1B58">
              <w:rPr>
                <w:b w:val="0"/>
                <w:sz w:val="24"/>
                <w:szCs w:val="24"/>
              </w:rPr>
              <w:t>Махачкалинская ТЭЦ- г.</w:t>
            </w:r>
            <w:r w:rsidR="00AC1B58">
              <w:rPr>
                <w:b w:val="0"/>
                <w:sz w:val="24"/>
                <w:szCs w:val="24"/>
              </w:rPr>
              <w:t xml:space="preserve"> </w:t>
            </w:r>
            <w:r w:rsidRPr="00AC1B58">
              <w:rPr>
                <w:b w:val="0"/>
                <w:sz w:val="24"/>
                <w:szCs w:val="24"/>
              </w:rPr>
              <w:t>Махачкала пр</w:t>
            </w:r>
            <w:proofErr w:type="gramStart"/>
            <w:r w:rsidRPr="00AC1B58">
              <w:rPr>
                <w:b w:val="0"/>
                <w:sz w:val="24"/>
                <w:szCs w:val="24"/>
              </w:rPr>
              <w:t>.П</w:t>
            </w:r>
            <w:proofErr w:type="gramEnd"/>
            <w:r w:rsidRPr="00AC1B58">
              <w:rPr>
                <w:b w:val="0"/>
                <w:sz w:val="24"/>
                <w:szCs w:val="24"/>
              </w:rPr>
              <w:t>етра-1,д.25 «а»</w:t>
            </w:r>
          </w:p>
        </w:tc>
        <w:tc>
          <w:tcPr>
            <w:tcW w:w="2160" w:type="dxa"/>
            <w:tcBorders>
              <w:top w:val="single" w:sz="4" w:space="0" w:color="auto"/>
              <w:left w:val="single" w:sz="4" w:space="0" w:color="auto"/>
              <w:bottom w:val="single" w:sz="4" w:space="0" w:color="auto"/>
              <w:right w:val="single" w:sz="4" w:space="0" w:color="auto"/>
            </w:tcBorders>
          </w:tcPr>
          <w:p w:rsidR="00632F65" w:rsidRPr="00013AFA" w:rsidRDefault="00632F65" w:rsidP="00632F65">
            <w:pPr>
              <w:tabs>
                <w:tab w:val="left" w:pos="720"/>
                <w:tab w:val="left" w:pos="1260"/>
              </w:tabs>
              <w:jc w:val="center"/>
              <w:rPr>
                <w:b w:val="0"/>
                <w:sz w:val="24"/>
                <w:szCs w:val="24"/>
              </w:rPr>
            </w:pPr>
            <w:r w:rsidRPr="00013AFA">
              <w:rPr>
                <w:b w:val="0"/>
                <w:sz w:val="24"/>
                <w:szCs w:val="24"/>
              </w:rPr>
              <w:t>41 075м</w:t>
            </w:r>
            <w:r w:rsidRPr="00013AFA">
              <w:rPr>
                <w:b w:val="0"/>
                <w:sz w:val="24"/>
                <w:szCs w:val="24"/>
                <w:vertAlign w:val="superscript"/>
              </w:rPr>
              <w:t>2</w:t>
            </w:r>
          </w:p>
        </w:tc>
      </w:tr>
    </w:tbl>
    <w:p w:rsidR="00632F65" w:rsidRPr="000E40E1" w:rsidRDefault="00632F65" w:rsidP="00632F65">
      <w:pPr>
        <w:rPr>
          <w:sz w:val="24"/>
          <w:szCs w:val="24"/>
        </w:rPr>
      </w:pPr>
    </w:p>
    <w:p w:rsidR="00632F65" w:rsidRDefault="00632F65" w:rsidP="00632F65">
      <w:pPr>
        <w:pStyle w:val="2"/>
        <w:numPr>
          <w:ilvl w:val="1"/>
          <w:numId w:val="0"/>
        </w:numPr>
        <w:tabs>
          <w:tab w:val="num" w:pos="1134"/>
        </w:tabs>
        <w:ind w:left="1134" w:hanging="1134"/>
        <w:jc w:val="center"/>
        <w:rPr>
          <w:b/>
          <w:sz w:val="24"/>
          <w:szCs w:val="24"/>
        </w:rPr>
      </w:pPr>
    </w:p>
    <w:p w:rsidR="00632F65" w:rsidRDefault="00632F65" w:rsidP="00632F65">
      <w:pPr>
        <w:pStyle w:val="2"/>
        <w:numPr>
          <w:ilvl w:val="1"/>
          <w:numId w:val="0"/>
        </w:numPr>
        <w:tabs>
          <w:tab w:val="num" w:pos="1134"/>
        </w:tabs>
        <w:ind w:left="1134" w:hanging="1134"/>
        <w:jc w:val="center"/>
        <w:rPr>
          <w:b/>
          <w:sz w:val="24"/>
          <w:szCs w:val="24"/>
        </w:rPr>
      </w:pPr>
    </w:p>
    <w:p w:rsidR="00632F65" w:rsidRDefault="00632F65" w:rsidP="00632F65"/>
    <w:p w:rsidR="00632F65" w:rsidRPr="00D4183A" w:rsidRDefault="00632F65" w:rsidP="00632F65"/>
    <w:p w:rsidR="00632F65" w:rsidRPr="00013AFA" w:rsidRDefault="00632F65" w:rsidP="00632F65">
      <w:pPr>
        <w:rPr>
          <w:i/>
          <w:sz w:val="24"/>
          <w:szCs w:val="24"/>
        </w:rPr>
      </w:pPr>
      <w:r w:rsidRPr="00013AFA">
        <w:rPr>
          <w:sz w:val="24"/>
          <w:szCs w:val="24"/>
        </w:rPr>
        <w:t>ЗАКАЗЧИК</w:t>
      </w:r>
      <w:r w:rsidRPr="00013AFA">
        <w:rPr>
          <w:sz w:val="24"/>
          <w:szCs w:val="24"/>
        </w:rPr>
        <w:tab/>
      </w:r>
      <w:r w:rsidRPr="00013AFA">
        <w:rPr>
          <w:sz w:val="24"/>
          <w:szCs w:val="24"/>
        </w:rPr>
        <w:tab/>
      </w:r>
      <w:r w:rsidRPr="00013AFA">
        <w:rPr>
          <w:sz w:val="24"/>
          <w:szCs w:val="24"/>
        </w:rPr>
        <w:tab/>
      </w:r>
      <w:r w:rsidRPr="00013AFA">
        <w:rPr>
          <w:sz w:val="24"/>
          <w:szCs w:val="24"/>
        </w:rPr>
        <w:tab/>
      </w:r>
      <w:r w:rsidR="00013AFA" w:rsidRPr="00013AFA">
        <w:rPr>
          <w:sz w:val="24"/>
          <w:szCs w:val="24"/>
        </w:rPr>
        <w:t xml:space="preserve">                               </w:t>
      </w:r>
      <w:r w:rsidRPr="00013AFA">
        <w:rPr>
          <w:sz w:val="24"/>
          <w:szCs w:val="24"/>
        </w:rPr>
        <w:t>ИСПОЛНИТЕЛЬ</w:t>
      </w:r>
    </w:p>
    <w:p w:rsidR="00632F65" w:rsidRPr="00013AFA" w:rsidRDefault="00632F65" w:rsidP="00632F65">
      <w:pPr>
        <w:tabs>
          <w:tab w:val="left" w:pos="7899"/>
        </w:tabs>
        <w:rPr>
          <w:sz w:val="20"/>
        </w:rPr>
      </w:pPr>
    </w:p>
    <w:p w:rsidR="00632F65" w:rsidRPr="00013AFA" w:rsidRDefault="00632F65" w:rsidP="00632F65">
      <w:r w:rsidRPr="00013AFA">
        <w:t xml:space="preserve">________________/ Баймурзаев М.М.   </w:t>
      </w:r>
      <w:r w:rsidR="00013AFA" w:rsidRPr="00013AFA">
        <w:t xml:space="preserve">        </w:t>
      </w:r>
      <w:r w:rsidRPr="00013AFA">
        <w:t xml:space="preserve">   ______________/_____________</w:t>
      </w:r>
    </w:p>
    <w:p w:rsidR="00632F65" w:rsidRPr="00013AFA" w:rsidRDefault="00632F65" w:rsidP="00632F65">
      <w:pPr>
        <w:pStyle w:val="af"/>
        <w:rPr>
          <w:b/>
          <w:sz w:val="20"/>
        </w:rPr>
      </w:pPr>
      <w:r w:rsidRPr="00013AFA">
        <w:rPr>
          <w:b/>
          <w:sz w:val="20"/>
        </w:rPr>
        <w:t>м.п.</w:t>
      </w:r>
      <w:r w:rsidRPr="00013AFA">
        <w:rPr>
          <w:b/>
          <w:sz w:val="20"/>
        </w:rPr>
        <w:tab/>
      </w:r>
      <w:r w:rsidRPr="00013AFA">
        <w:rPr>
          <w:b/>
          <w:sz w:val="20"/>
        </w:rPr>
        <w:tab/>
      </w:r>
      <w:r w:rsidRPr="00013AFA">
        <w:rPr>
          <w:b/>
          <w:sz w:val="20"/>
        </w:rPr>
        <w:tab/>
      </w:r>
      <w:r w:rsidRPr="00013AFA">
        <w:rPr>
          <w:b/>
          <w:sz w:val="20"/>
        </w:rPr>
        <w:tab/>
      </w:r>
      <w:r w:rsidRPr="00013AFA">
        <w:rPr>
          <w:b/>
          <w:sz w:val="20"/>
        </w:rPr>
        <w:tab/>
      </w:r>
      <w:r w:rsidRPr="00013AFA">
        <w:rPr>
          <w:b/>
          <w:sz w:val="20"/>
        </w:rPr>
        <w:tab/>
      </w:r>
      <w:r w:rsidRPr="00013AFA">
        <w:rPr>
          <w:b/>
          <w:sz w:val="20"/>
        </w:rPr>
        <w:tab/>
        <w:t xml:space="preserve">        </w:t>
      </w:r>
      <w:r w:rsidR="00013AFA" w:rsidRPr="00013AFA">
        <w:rPr>
          <w:b/>
          <w:sz w:val="20"/>
        </w:rPr>
        <w:t xml:space="preserve">  </w:t>
      </w:r>
      <w:r w:rsidRPr="00013AFA">
        <w:rPr>
          <w:b/>
          <w:sz w:val="20"/>
        </w:rPr>
        <w:t xml:space="preserve">  м.п.</w:t>
      </w:r>
    </w:p>
    <w:p w:rsidR="00632F65" w:rsidRPr="00013AFA" w:rsidRDefault="00632F65" w:rsidP="00632F65">
      <w:pPr>
        <w:rPr>
          <w:sz w:val="20"/>
        </w:rPr>
      </w:pPr>
    </w:p>
    <w:p w:rsidR="00632F65" w:rsidRPr="00D4183A" w:rsidRDefault="00632F65" w:rsidP="00632F65">
      <w:pPr>
        <w:rPr>
          <w:sz w:val="20"/>
        </w:rPr>
      </w:pPr>
    </w:p>
    <w:p w:rsidR="00632F65" w:rsidRPr="00D4183A" w:rsidRDefault="00632F65" w:rsidP="00632F65">
      <w:pPr>
        <w:rPr>
          <w:sz w:val="20"/>
        </w:rPr>
      </w:pPr>
    </w:p>
    <w:p w:rsidR="00632F65" w:rsidRPr="00D4183A" w:rsidRDefault="00632F65" w:rsidP="00632F65">
      <w:pPr>
        <w:rPr>
          <w:sz w:val="20"/>
        </w:rPr>
      </w:pPr>
    </w:p>
    <w:p w:rsidR="00632F65" w:rsidRDefault="00632F65" w:rsidP="00632F65">
      <w:pPr>
        <w:rPr>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013AFA" w:rsidRDefault="00013AFA"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47314" w:rsidRDefault="00647314" w:rsidP="00632F65">
      <w:pPr>
        <w:shd w:val="clear" w:color="auto" w:fill="FFFFFF"/>
        <w:tabs>
          <w:tab w:val="left" w:leader="underscore" w:pos="5093"/>
          <w:tab w:val="left" w:leader="underscore" w:pos="6192"/>
        </w:tabs>
        <w:jc w:val="right"/>
        <w:rPr>
          <w:color w:val="000000"/>
          <w:sz w:val="20"/>
        </w:rPr>
      </w:pPr>
    </w:p>
    <w:p w:rsidR="00647314" w:rsidRDefault="00647314" w:rsidP="00632F65">
      <w:pPr>
        <w:shd w:val="clear" w:color="auto" w:fill="FFFFFF"/>
        <w:tabs>
          <w:tab w:val="left" w:leader="underscore" w:pos="5093"/>
          <w:tab w:val="left" w:leader="underscore" w:pos="6192"/>
        </w:tabs>
        <w:jc w:val="right"/>
        <w:rPr>
          <w:color w:val="000000"/>
          <w:sz w:val="20"/>
        </w:rPr>
      </w:pPr>
    </w:p>
    <w:p w:rsidR="00632F65" w:rsidRPr="00013AFA" w:rsidRDefault="00632F65" w:rsidP="00632F65">
      <w:pPr>
        <w:shd w:val="clear" w:color="auto" w:fill="FFFFFF"/>
        <w:tabs>
          <w:tab w:val="left" w:leader="underscore" w:pos="5093"/>
          <w:tab w:val="left" w:leader="underscore" w:pos="6192"/>
        </w:tabs>
        <w:jc w:val="right"/>
        <w:outlineLvl w:val="0"/>
        <w:rPr>
          <w:color w:val="000000"/>
          <w:sz w:val="20"/>
        </w:rPr>
      </w:pPr>
      <w:r w:rsidRPr="00013AFA">
        <w:rPr>
          <w:color w:val="000000"/>
          <w:sz w:val="20"/>
        </w:rPr>
        <w:t xml:space="preserve">Приложение №4 </w:t>
      </w:r>
    </w:p>
    <w:p w:rsidR="00013AFA" w:rsidRPr="00013AFA" w:rsidRDefault="00632F65" w:rsidP="00632F65">
      <w:pPr>
        <w:shd w:val="clear" w:color="auto" w:fill="FFFFFF"/>
        <w:tabs>
          <w:tab w:val="left" w:leader="underscore" w:pos="5093"/>
          <w:tab w:val="left" w:leader="underscore" w:pos="6192"/>
        </w:tabs>
        <w:jc w:val="right"/>
        <w:rPr>
          <w:color w:val="000000"/>
          <w:sz w:val="20"/>
        </w:rPr>
      </w:pPr>
      <w:r w:rsidRPr="00013AFA">
        <w:rPr>
          <w:color w:val="000000"/>
          <w:sz w:val="20"/>
        </w:rPr>
        <w:t>к договору № _______</w:t>
      </w:r>
    </w:p>
    <w:p w:rsidR="00632F65" w:rsidRPr="00013AFA" w:rsidRDefault="00632F65" w:rsidP="00632F65">
      <w:pPr>
        <w:shd w:val="clear" w:color="auto" w:fill="FFFFFF"/>
        <w:tabs>
          <w:tab w:val="left" w:leader="underscore" w:pos="5093"/>
          <w:tab w:val="left" w:leader="underscore" w:pos="6192"/>
        </w:tabs>
        <w:jc w:val="right"/>
        <w:rPr>
          <w:color w:val="000000"/>
          <w:sz w:val="20"/>
        </w:rPr>
      </w:pPr>
      <w:r w:rsidRPr="00013AFA">
        <w:rPr>
          <w:color w:val="000000"/>
          <w:sz w:val="20"/>
        </w:rPr>
        <w:t xml:space="preserve"> от «___» _________ 2015 г. </w:t>
      </w:r>
    </w:p>
    <w:p w:rsidR="00632F65" w:rsidRPr="00013AFA"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Pr="00013AFA" w:rsidRDefault="00632F65" w:rsidP="00632F65">
      <w:pPr>
        <w:shd w:val="clear" w:color="auto" w:fill="FFFFFF"/>
        <w:tabs>
          <w:tab w:val="left" w:leader="underscore" w:pos="5093"/>
          <w:tab w:val="left" w:leader="underscore" w:pos="6192"/>
        </w:tabs>
        <w:jc w:val="center"/>
        <w:outlineLvl w:val="0"/>
        <w:rPr>
          <w:sz w:val="24"/>
          <w:szCs w:val="24"/>
        </w:rPr>
      </w:pPr>
      <w:r w:rsidRPr="00013AFA">
        <w:rPr>
          <w:sz w:val="24"/>
          <w:szCs w:val="24"/>
        </w:rPr>
        <w:t xml:space="preserve">График  </w:t>
      </w:r>
    </w:p>
    <w:p w:rsidR="00632F65" w:rsidRPr="00013AFA" w:rsidRDefault="00632F65" w:rsidP="00632F65">
      <w:pPr>
        <w:shd w:val="clear" w:color="auto" w:fill="FFFFFF"/>
        <w:tabs>
          <w:tab w:val="left" w:leader="underscore" w:pos="5093"/>
          <w:tab w:val="left" w:leader="underscore" w:pos="6192"/>
        </w:tabs>
        <w:rPr>
          <w:sz w:val="24"/>
          <w:szCs w:val="24"/>
        </w:rPr>
      </w:pPr>
      <w:r w:rsidRPr="00013AFA">
        <w:rPr>
          <w:sz w:val="24"/>
          <w:szCs w:val="24"/>
        </w:rPr>
        <w:t xml:space="preserve">                  дежурств на объектах ООО «Дагестанэнерго»  и численный состав.</w:t>
      </w:r>
    </w:p>
    <w:p w:rsidR="00632F65" w:rsidRPr="00FA5A06" w:rsidRDefault="00632F65" w:rsidP="00632F65">
      <w:pPr>
        <w:rPr>
          <w:sz w:val="24"/>
        </w:rPr>
      </w:pPr>
    </w:p>
    <w:p w:rsidR="00632F65" w:rsidRPr="00FA5A06" w:rsidRDefault="00632F65" w:rsidP="00632F65">
      <w:pPr>
        <w:rPr>
          <w:sz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060"/>
        <w:gridCol w:w="1620"/>
        <w:gridCol w:w="1550"/>
      </w:tblGrid>
      <w:tr w:rsidR="00632F65" w:rsidRPr="00FA5A06" w:rsidTr="00632F65">
        <w:trPr>
          <w:cantSplit/>
          <w:trHeight w:val="1006"/>
          <w:tblHeader/>
        </w:trPr>
        <w:tc>
          <w:tcPr>
            <w:tcW w:w="2518" w:type="dxa"/>
            <w:vAlign w:val="center"/>
          </w:tcPr>
          <w:p w:rsidR="00632F65" w:rsidRPr="00FA5A06" w:rsidRDefault="00632F65" w:rsidP="00632F65">
            <w:pPr>
              <w:jc w:val="center"/>
              <w:rPr>
                <w:sz w:val="24"/>
              </w:rPr>
            </w:pPr>
            <w:r w:rsidRPr="00FA5A06">
              <w:rPr>
                <w:sz w:val="24"/>
              </w:rPr>
              <w:t>Наименование должности</w:t>
            </w:r>
          </w:p>
        </w:tc>
        <w:tc>
          <w:tcPr>
            <w:tcW w:w="3060" w:type="dxa"/>
            <w:vAlign w:val="center"/>
          </w:tcPr>
          <w:p w:rsidR="00632F65" w:rsidRPr="00FA5A06" w:rsidRDefault="00632F65" w:rsidP="00632F65">
            <w:pPr>
              <w:jc w:val="center"/>
              <w:rPr>
                <w:sz w:val="24"/>
              </w:rPr>
            </w:pPr>
            <w:r w:rsidRPr="00FA5A06">
              <w:rPr>
                <w:sz w:val="24"/>
              </w:rPr>
              <w:t>График работы</w:t>
            </w:r>
          </w:p>
        </w:tc>
        <w:tc>
          <w:tcPr>
            <w:tcW w:w="1620" w:type="dxa"/>
            <w:vAlign w:val="center"/>
          </w:tcPr>
          <w:p w:rsidR="00632F65" w:rsidRPr="00FA5A06" w:rsidRDefault="00632F65" w:rsidP="00632F65">
            <w:pPr>
              <w:jc w:val="center"/>
              <w:rPr>
                <w:sz w:val="24"/>
              </w:rPr>
            </w:pPr>
            <w:r w:rsidRPr="00FA5A06">
              <w:rPr>
                <w:sz w:val="24"/>
              </w:rPr>
              <w:t>Время раб</w:t>
            </w:r>
            <w:r w:rsidRPr="00FA5A06">
              <w:rPr>
                <w:sz w:val="24"/>
              </w:rPr>
              <w:t>о</w:t>
            </w:r>
            <w:r w:rsidRPr="00FA5A06">
              <w:rPr>
                <w:sz w:val="24"/>
              </w:rPr>
              <w:t>ты</w:t>
            </w:r>
          </w:p>
        </w:tc>
        <w:tc>
          <w:tcPr>
            <w:tcW w:w="1550" w:type="dxa"/>
            <w:vAlign w:val="center"/>
          </w:tcPr>
          <w:p w:rsidR="00632F65" w:rsidRPr="00FA5A06" w:rsidRDefault="00632F65" w:rsidP="00632F65">
            <w:pPr>
              <w:jc w:val="center"/>
              <w:rPr>
                <w:sz w:val="24"/>
              </w:rPr>
            </w:pPr>
            <w:r w:rsidRPr="00FA5A06">
              <w:rPr>
                <w:sz w:val="24"/>
              </w:rPr>
              <w:t>Кол-во чел./смену</w:t>
            </w:r>
          </w:p>
        </w:tc>
      </w:tr>
      <w:tr w:rsidR="00632F65" w:rsidRPr="00FA5A06" w:rsidTr="00632F65">
        <w:tc>
          <w:tcPr>
            <w:tcW w:w="2518" w:type="dxa"/>
            <w:vAlign w:val="center"/>
          </w:tcPr>
          <w:p w:rsidR="00632F65" w:rsidRPr="00013AFA" w:rsidRDefault="00632F65" w:rsidP="00632F65">
            <w:pPr>
              <w:rPr>
                <w:b w:val="0"/>
                <w:sz w:val="24"/>
              </w:rPr>
            </w:pPr>
            <w:r w:rsidRPr="00013AFA">
              <w:rPr>
                <w:b w:val="0"/>
                <w:sz w:val="24"/>
              </w:rPr>
              <w:t xml:space="preserve">Охрана объектов </w:t>
            </w:r>
            <w:r w:rsidRPr="00AC1B58">
              <w:rPr>
                <w:b w:val="0"/>
                <w:sz w:val="24"/>
                <w:szCs w:val="24"/>
              </w:rPr>
              <w:t>М</w:t>
            </w:r>
            <w:r w:rsidRPr="00AC1B58">
              <w:rPr>
                <w:b w:val="0"/>
                <w:sz w:val="24"/>
                <w:szCs w:val="24"/>
              </w:rPr>
              <w:t>а</w:t>
            </w:r>
            <w:r w:rsidRPr="00AC1B58">
              <w:rPr>
                <w:b w:val="0"/>
                <w:sz w:val="24"/>
                <w:szCs w:val="24"/>
              </w:rPr>
              <w:t>хачкалинской ТЭЦ</w:t>
            </w:r>
          </w:p>
        </w:tc>
        <w:tc>
          <w:tcPr>
            <w:tcW w:w="3060" w:type="dxa"/>
            <w:vAlign w:val="center"/>
          </w:tcPr>
          <w:p w:rsidR="00632F65" w:rsidRPr="00013AFA" w:rsidRDefault="00632F65" w:rsidP="00632F65">
            <w:pPr>
              <w:jc w:val="center"/>
              <w:rPr>
                <w:b w:val="0"/>
                <w:sz w:val="24"/>
              </w:rPr>
            </w:pPr>
            <w:r w:rsidRPr="00013AFA">
              <w:rPr>
                <w:b w:val="0"/>
                <w:sz w:val="24"/>
              </w:rPr>
              <w:t>7 дней в неделю</w:t>
            </w:r>
          </w:p>
          <w:p w:rsidR="00632F65" w:rsidRPr="00013AFA" w:rsidRDefault="00632F65" w:rsidP="00632F65">
            <w:pPr>
              <w:jc w:val="center"/>
              <w:rPr>
                <w:b w:val="0"/>
                <w:sz w:val="24"/>
              </w:rPr>
            </w:pPr>
            <w:r w:rsidRPr="00013AFA">
              <w:rPr>
                <w:b w:val="0"/>
                <w:sz w:val="24"/>
              </w:rPr>
              <w:t>(</w:t>
            </w:r>
            <w:proofErr w:type="spellStart"/>
            <w:r w:rsidRPr="00013AFA">
              <w:rPr>
                <w:b w:val="0"/>
                <w:sz w:val="24"/>
              </w:rPr>
              <w:t>Пн-Вс</w:t>
            </w:r>
            <w:proofErr w:type="spellEnd"/>
            <w:r w:rsidRPr="00013AFA">
              <w:rPr>
                <w:b w:val="0"/>
                <w:sz w:val="24"/>
              </w:rPr>
              <w:t>)</w:t>
            </w:r>
          </w:p>
        </w:tc>
        <w:tc>
          <w:tcPr>
            <w:tcW w:w="1620" w:type="dxa"/>
            <w:vAlign w:val="center"/>
          </w:tcPr>
          <w:p w:rsidR="00632F65" w:rsidRPr="00013AFA" w:rsidRDefault="00632F65" w:rsidP="00632F65">
            <w:pPr>
              <w:rPr>
                <w:b w:val="0"/>
                <w:sz w:val="24"/>
              </w:rPr>
            </w:pPr>
            <w:r w:rsidRPr="00013AFA">
              <w:rPr>
                <w:b w:val="0"/>
                <w:sz w:val="24"/>
              </w:rPr>
              <w:t>с 8</w:t>
            </w:r>
            <w:r w:rsidRPr="00013AFA">
              <w:rPr>
                <w:b w:val="0"/>
                <w:sz w:val="24"/>
                <w:vertAlign w:val="superscript"/>
              </w:rPr>
              <w:t>00</w:t>
            </w:r>
            <w:r w:rsidRPr="00013AFA">
              <w:rPr>
                <w:b w:val="0"/>
                <w:sz w:val="24"/>
              </w:rPr>
              <w:t xml:space="preserve"> до 07</w:t>
            </w:r>
            <w:r w:rsidRPr="00013AFA">
              <w:rPr>
                <w:b w:val="0"/>
                <w:sz w:val="24"/>
                <w:vertAlign w:val="superscript"/>
              </w:rPr>
              <w:t>59</w:t>
            </w:r>
          </w:p>
        </w:tc>
        <w:tc>
          <w:tcPr>
            <w:tcW w:w="1550" w:type="dxa"/>
            <w:vAlign w:val="center"/>
          </w:tcPr>
          <w:p w:rsidR="00632F65" w:rsidRPr="00013AFA" w:rsidRDefault="00632F65" w:rsidP="00632F65">
            <w:pPr>
              <w:jc w:val="center"/>
              <w:rPr>
                <w:b w:val="0"/>
                <w:sz w:val="24"/>
              </w:rPr>
            </w:pPr>
            <w:r w:rsidRPr="00013AFA">
              <w:rPr>
                <w:b w:val="0"/>
                <w:sz w:val="24"/>
              </w:rPr>
              <w:t>5</w:t>
            </w:r>
          </w:p>
        </w:tc>
      </w:tr>
      <w:tr w:rsidR="00632F65" w:rsidRPr="00FA5A06" w:rsidTr="00632F65">
        <w:tc>
          <w:tcPr>
            <w:tcW w:w="2518" w:type="dxa"/>
            <w:vAlign w:val="center"/>
          </w:tcPr>
          <w:p w:rsidR="00632F65" w:rsidRPr="00AC1B58" w:rsidRDefault="00632F65" w:rsidP="00632F65">
            <w:pPr>
              <w:rPr>
                <w:b w:val="0"/>
                <w:sz w:val="24"/>
                <w:szCs w:val="24"/>
              </w:rPr>
            </w:pPr>
            <w:r w:rsidRPr="00AC1B58">
              <w:rPr>
                <w:b w:val="0"/>
                <w:sz w:val="24"/>
                <w:szCs w:val="24"/>
              </w:rPr>
              <w:t xml:space="preserve">Руководитель </w:t>
            </w:r>
          </w:p>
          <w:p w:rsidR="00632F65" w:rsidRPr="00013AFA" w:rsidRDefault="00632F65" w:rsidP="00632F65">
            <w:pPr>
              <w:rPr>
                <w:b w:val="0"/>
                <w:i/>
                <w:sz w:val="24"/>
                <w:szCs w:val="24"/>
              </w:rPr>
            </w:pPr>
          </w:p>
        </w:tc>
        <w:tc>
          <w:tcPr>
            <w:tcW w:w="3060" w:type="dxa"/>
            <w:vAlign w:val="center"/>
          </w:tcPr>
          <w:p w:rsidR="00632F65" w:rsidRPr="00013AFA" w:rsidRDefault="00632F65" w:rsidP="00632F65">
            <w:pPr>
              <w:jc w:val="center"/>
              <w:rPr>
                <w:b w:val="0"/>
                <w:sz w:val="24"/>
              </w:rPr>
            </w:pPr>
            <w:r w:rsidRPr="00013AFA">
              <w:rPr>
                <w:b w:val="0"/>
                <w:sz w:val="24"/>
              </w:rPr>
              <w:t>5 дней в неделю</w:t>
            </w:r>
          </w:p>
          <w:p w:rsidR="00632F65" w:rsidRPr="00013AFA" w:rsidRDefault="00632F65" w:rsidP="00632F65">
            <w:pPr>
              <w:jc w:val="center"/>
              <w:rPr>
                <w:b w:val="0"/>
                <w:sz w:val="24"/>
              </w:rPr>
            </w:pPr>
            <w:r w:rsidRPr="00013AFA">
              <w:rPr>
                <w:b w:val="0"/>
                <w:sz w:val="24"/>
              </w:rPr>
              <w:t>(</w:t>
            </w:r>
            <w:proofErr w:type="spellStart"/>
            <w:r w:rsidRPr="00013AFA">
              <w:rPr>
                <w:b w:val="0"/>
                <w:sz w:val="24"/>
              </w:rPr>
              <w:t>Пн-Пт</w:t>
            </w:r>
            <w:proofErr w:type="spellEnd"/>
            <w:r w:rsidRPr="00013AFA">
              <w:rPr>
                <w:b w:val="0"/>
                <w:sz w:val="24"/>
              </w:rPr>
              <w:t>)</w:t>
            </w:r>
          </w:p>
        </w:tc>
        <w:tc>
          <w:tcPr>
            <w:tcW w:w="1620" w:type="dxa"/>
          </w:tcPr>
          <w:p w:rsidR="00632F65" w:rsidRPr="00013AFA" w:rsidRDefault="00632F65" w:rsidP="00632F65">
            <w:pPr>
              <w:rPr>
                <w:b w:val="0"/>
                <w:sz w:val="24"/>
              </w:rPr>
            </w:pPr>
            <w:r w:rsidRPr="00013AFA">
              <w:rPr>
                <w:b w:val="0"/>
                <w:sz w:val="24"/>
              </w:rPr>
              <w:t>с 8</w:t>
            </w:r>
            <w:r w:rsidRPr="00013AFA">
              <w:rPr>
                <w:b w:val="0"/>
                <w:sz w:val="24"/>
                <w:vertAlign w:val="superscript"/>
              </w:rPr>
              <w:t>00</w:t>
            </w:r>
            <w:r w:rsidRPr="00013AFA">
              <w:rPr>
                <w:b w:val="0"/>
                <w:sz w:val="24"/>
              </w:rPr>
              <w:t xml:space="preserve"> до 17</w:t>
            </w:r>
            <w:r w:rsidRPr="00013AFA">
              <w:rPr>
                <w:b w:val="0"/>
                <w:sz w:val="24"/>
                <w:vertAlign w:val="superscript"/>
              </w:rPr>
              <w:t>30</w:t>
            </w:r>
          </w:p>
        </w:tc>
        <w:tc>
          <w:tcPr>
            <w:tcW w:w="1550" w:type="dxa"/>
            <w:vAlign w:val="center"/>
          </w:tcPr>
          <w:p w:rsidR="00632F65" w:rsidRPr="00013AFA" w:rsidRDefault="00632F65" w:rsidP="00632F65">
            <w:pPr>
              <w:jc w:val="center"/>
              <w:rPr>
                <w:b w:val="0"/>
                <w:sz w:val="24"/>
              </w:rPr>
            </w:pPr>
            <w:r w:rsidRPr="00013AFA">
              <w:rPr>
                <w:b w:val="0"/>
                <w:sz w:val="24"/>
              </w:rPr>
              <w:t>1</w:t>
            </w:r>
          </w:p>
        </w:tc>
      </w:tr>
    </w:tbl>
    <w:p w:rsidR="00632F65" w:rsidRDefault="00632F65" w:rsidP="00632F65">
      <w:pPr>
        <w:tabs>
          <w:tab w:val="left" w:pos="8805"/>
        </w:tabs>
        <w:rPr>
          <w:sz w:val="20"/>
        </w:rPr>
      </w:pPr>
    </w:p>
    <w:p w:rsidR="00632F65" w:rsidRDefault="00632F65" w:rsidP="00632F65">
      <w:pPr>
        <w:rPr>
          <w:sz w:val="20"/>
        </w:rPr>
      </w:pPr>
    </w:p>
    <w:p w:rsidR="00632F65" w:rsidRDefault="00632F65" w:rsidP="00632F65">
      <w:pPr>
        <w:rPr>
          <w:sz w:val="20"/>
        </w:rPr>
      </w:pPr>
    </w:p>
    <w:p w:rsidR="00632F65" w:rsidRDefault="00632F65" w:rsidP="00632F65">
      <w:pPr>
        <w:rPr>
          <w:sz w:val="20"/>
        </w:rPr>
      </w:pPr>
    </w:p>
    <w:p w:rsidR="00632F65" w:rsidRDefault="00632F65" w:rsidP="00632F65">
      <w:pPr>
        <w:rPr>
          <w:sz w:val="20"/>
        </w:rPr>
      </w:pPr>
    </w:p>
    <w:p w:rsidR="00632F65" w:rsidRPr="009D63B1" w:rsidRDefault="00632F65" w:rsidP="00632F65">
      <w:pPr>
        <w:rPr>
          <w:sz w:val="20"/>
        </w:rPr>
      </w:pPr>
    </w:p>
    <w:p w:rsidR="00632F65" w:rsidRPr="009D63B1" w:rsidRDefault="00632F65" w:rsidP="00632F65">
      <w:pPr>
        <w:rPr>
          <w:sz w:val="20"/>
        </w:rPr>
      </w:pPr>
    </w:p>
    <w:p w:rsidR="00632F65" w:rsidRPr="009D63B1" w:rsidRDefault="00632F65" w:rsidP="00632F65">
      <w:pPr>
        <w:rPr>
          <w:sz w:val="20"/>
        </w:rPr>
      </w:pPr>
    </w:p>
    <w:p w:rsidR="00632F65" w:rsidRPr="00013AFA" w:rsidRDefault="00632F65" w:rsidP="00632F65">
      <w:pPr>
        <w:rPr>
          <w:i/>
          <w:sz w:val="24"/>
          <w:szCs w:val="24"/>
        </w:rPr>
      </w:pPr>
      <w:r w:rsidRPr="00013AFA">
        <w:rPr>
          <w:sz w:val="24"/>
          <w:szCs w:val="24"/>
        </w:rPr>
        <w:t>ЗАКАЗЧИК</w:t>
      </w:r>
      <w:r w:rsidRPr="00013AFA">
        <w:rPr>
          <w:sz w:val="24"/>
          <w:szCs w:val="24"/>
        </w:rPr>
        <w:tab/>
      </w:r>
      <w:r w:rsidRPr="00013AFA">
        <w:rPr>
          <w:sz w:val="24"/>
          <w:szCs w:val="24"/>
        </w:rPr>
        <w:tab/>
      </w:r>
      <w:r w:rsidRPr="00013AFA">
        <w:rPr>
          <w:sz w:val="24"/>
          <w:szCs w:val="24"/>
        </w:rPr>
        <w:tab/>
      </w:r>
      <w:r w:rsidRPr="00013AFA">
        <w:rPr>
          <w:sz w:val="24"/>
          <w:szCs w:val="24"/>
        </w:rPr>
        <w:tab/>
        <w:t xml:space="preserve">                    </w:t>
      </w:r>
      <w:r w:rsidRPr="00013AFA">
        <w:rPr>
          <w:sz w:val="24"/>
          <w:szCs w:val="24"/>
        </w:rPr>
        <w:tab/>
      </w:r>
      <w:r w:rsidRPr="00013AFA">
        <w:rPr>
          <w:sz w:val="24"/>
          <w:szCs w:val="24"/>
        </w:rPr>
        <w:tab/>
      </w:r>
      <w:r w:rsidRPr="00013AFA">
        <w:rPr>
          <w:sz w:val="24"/>
          <w:szCs w:val="24"/>
        </w:rPr>
        <w:tab/>
        <w:t xml:space="preserve">      </w:t>
      </w:r>
      <w:r w:rsidRPr="00013AFA">
        <w:rPr>
          <w:sz w:val="24"/>
          <w:szCs w:val="24"/>
        </w:rPr>
        <w:tab/>
        <w:t>ИСПОЛНИТЕЛЬ</w:t>
      </w:r>
    </w:p>
    <w:p w:rsidR="00632F65" w:rsidRPr="00013AFA" w:rsidRDefault="00632F65" w:rsidP="00632F65">
      <w:pPr>
        <w:tabs>
          <w:tab w:val="left" w:pos="7899"/>
        </w:tabs>
        <w:rPr>
          <w:sz w:val="20"/>
        </w:rPr>
      </w:pPr>
    </w:p>
    <w:p w:rsidR="00632F65" w:rsidRPr="00013AFA" w:rsidRDefault="00632F65" w:rsidP="00632F65">
      <w:r w:rsidRPr="00013AFA">
        <w:t>___________/Баймурзаев М.М..                      ______________/_____________</w:t>
      </w:r>
    </w:p>
    <w:p w:rsidR="00632F65" w:rsidRPr="00013AFA" w:rsidRDefault="00632F65" w:rsidP="00632F65">
      <w:pPr>
        <w:pStyle w:val="af"/>
        <w:rPr>
          <w:b/>
          <w:sz w:val="20"/>
        </w:rPr>
      </w:pPr>
      <w:r w:rsidRPr="00013AFA">
        <w:rPr>
          <w:b/>
          <w:sz w:val="20"/>
        </w:rPr>
        <w:t>м.п.</w:t>
      </w:r>
      <w:r w:rsidRPr="00013AFA">
        <w:rPr>
          <w:b/>
          <w:sz w:val="20"/>
        </w:rPr>
        <w:tab/>
      </w:r>
      <w:r w:rsidRPr="00013AFA">
        <w:rPr>
          <w:b/>
          <w:sz w:val="20"/>
        </w:rPr>
        <w:tab/>
      </w:r>
      <w:r w:rsidRPr="00013AFA">
        <w:rPr>
          <w:b/>
          <w:sz w:val="20"/>
        </w:rPr>
        <w:tab/>
      </w:r>
      <w:r w:rsidRPr="00013AFA">
        <w:rPr>
          <w:b/>
          <w:sz w:val="20"/>
        </w:rPr>
        <w:tab/>
      </w:r>
      <w:r w:rsidRPr="00013AFA">
        <w:rPr>
          <w:b/>
          <w:sz w:val="20"/>
        </w:rPr>
        <w:tab/>
      </w:r>
      <w:r w:rsidRPr="00013AFA">
        <w:rPr>
          <w:b/>
          <w:sz w:val="20"/>
        </w:rPr>
        <w:tab/>
      </w:r>
      <w:r w:rsidRPr="00013AFA">
        <w:rPr>
          <w:b/>
          <w:sz w:val="20"/>
        </w:rPr>
        <w:tab/>
        <w:t xml:space="preserve">          м.п.</w:t>
      </w:r>
    </w:p>
    <w:p w:rsidR="00632F65" w:rsidRPr="00013AFA" w:rsidRDefault="00632F65" w:rsidP="00632F65">
      <w:pPr>
        <w:rPr>
          <w:sz w:val="20"/>
        </w:rPr>
      </w:pPr>
    </w:p>
    <w:p w:rsidR="00632F65" w:rsidRPr="00013AFA" w:rsidRDefault="00632F65" w:rsidP="00632F65">
      <w:pPr>
        <w:rPr>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jc w:val="right"/>
        <w:rPr>
          <w:color w:val="000000"/>
          <w:sz w:val="20"/>
        </w:rPr>
      </w:pPr>
    </w:p>
    <w:p w:rsidR="00632F65" w:rsidRDefault="00632F65"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AC1B58" w:rsidRPr="000028A2" w:rsidRDefault="00AC1B58" w:rsidP="00AC1B58">
      <w:pPr>
        <w:pStyle w:val="2"/>
        <w:numPr>
          <w:ilvl w:val="0"/>
          <w:numId w:val="0"/>
        </w:numPr>
        <w:ind w:right="-122"/>
        <w:rPr>
          <w:b/>
          <w:szCs w:val="24"/>
        </w:rPr>
      </w:pPr>
      <w:r>
        <w:rPr>
          <w:b/>
          <w:szCs w:val="24"/>
        </w:rPr>
        <w:lastRenderedPageBreak/>
        <w:t>3.  Проект д</w:t>
      </w:r>
      <w:r w:rsidRPr="000028A2">
        <w:rPr>
          <w:b/>
          <w:szCs w:val="24"/>
        </w:rPr>
        <w:t>оговор</w:t>
      </w:r>
      <w:r>
        <w:rPr>
          <w:b/>
          <w:szCs w:val="24"/>
        </w:rPr>
        <w:t>а</w:t>
      </w:r>
      <w:r w:rsidRPr="000028A2">
        <w:rPr>
          <w:b/>
          <w:szCs w:val="24"/>
        </w:rPr>
        <w:t xml:space="preserve"> </w:t>
      </w:r>
      <w:r w:rsidR="00E9772D">
        <w:rPr>
          <w:b/>
          <w:szCs w:val="24"/>
        </w:rPr>
        <w:t>по Лоту №2</w:t>
      </w:r>
      <w:r w:rsidRPr="000028A2">
        <w:rPr>
          <w:b/>
          <w:szCs w:val="24"/>
        </w:rPr>
        <w:t xml:space="preserve"> </w:t>
      </w:r>
    </w:p>
    <w:p w:rsidR="00647314" w:rsidRDefault="00647314" w:rsidP="00632F65">
      <w:pPr>
        <w:shd w:val="clear" w:color="auto" w:fill="FFFFFF"/>
        <w:tabs>
          <w:tab w:val="left" w:leader="underscore" w:pos="5093"/>
          <w:tab w:val="left" w:leader="underscore" w:pos="6192"/>
        </w:tabs>
        <w:rPr>
          <w:color w:val="000000"/>
          <w:sz w:val="20"/>
        </w:rPr>
      </w:pPr>
    </w:p>
    <w:p w:rsidR="00AC1B58" w:rsidRDefault="00AC1B58" w:rsidP="00AC1B58">
      <w:pPr>
        <w:rPr>
          <w:b w:val="0"/>
          <w:sz w:val="24"/>
          <w:szCs w:val="24"/>
        </w:rPr>
      </w:pPr>
      <w:r>
        <w:rPr>
          <w:b w:val="0"/>
          <w:sz w:val="24"/>
          <w:szCs w:val="24"/>
        </w:rPr>
        <w:t xml:space="preserve">             </w:t>
      </w:r>
    </w:p>
    <w:p w:rsidR="00AC1B58" w:rsidRDefault="00AC1B58" w:rsidP="00AC1B58">
      <w:pPr>
        <w:rPr>
          <w:b w:val="0"/>
          <w:sz w:val="24"/>
          <w:szCs w:val="24"/>
        </w:rPr>
      </w:pPr>
    </w:p>
    <w:p w:rsidR="00202EF1" w:rsidRPr="00202EF1" w:rsidRDefault="00AC1B58" w:rsidP="00AC1B58">
      <w:pPr>
        <w:jc w:val="center"/>
        <w:outlineLvl w:val="0"/>
        <w:rPr>
          <w:sz w:val="24"/>
          <w:szCs w:val="24"/>
        </w:rPr>
      </w:pPr>
      <w:r w:rsidRPr="00202EF1">
        <w:rPr>
          <w:sz w:val="24"/>
          <w:szCs w:val="24"/>
        </w:rPr>
        <w:t xml:space="preserve">Договор </w:t>
      </w:r>
    </w:p>
    <w:p w:rsidR="00AC1B58" w:rsidRPr="00202EF1" w:rsidRDefault="00AC1B58" w:rsidP="00AC1B58">
      <w:pPr>
        <w:jc w:val="center"/>
        <w:outlineLvl w:val="0"/>
        <w:rPr>
          <w:sz w:val="24"/>
          <w:szCs w:val="24"/>
        </w:rPr>
      </w:pPr>
      <w:r w:rsidRPr="00202EF1">
        <w:rPr>
          <w:sz w:val="24"/>
          <w:szCs w:val="24"/>
        </w:rPr>
        <w:t>на оказания охранных услуг</w:t>
      </w:r>
    </w:p>
    <w:p w:rsidR="00AC1B58" w:rsidRDefault="00AC1B58" w:rsidP="00AC1B58">
      <w:pPr>
        <w:jc w:val="center"/>
        <w:rPr>
          <w:b w:val="0"/>
          <w:sz w:val="24"/>
          <w:szCs w:val="24"/>
        </w:rPr>
      </w:pPr>
    </w:p>
    <w:p w:rsidR="00AC1B58" w:rsidRDefault="00AC1B58" w:rsidP="00AC1B58">
      <w:pPr>
        <w:jc w:val="center"/>
        <w:rPr>
          <w:b w:val="0"/>
          <w:sz w:val="24"/>
          <w:szCs w:val="24"/>
        </w:rPr>
      </w:pPr>
    </w:p>
    <w:p w:rsidR="00AC1B58" w:rsidRPr="00202EF1" w:rsidRDefault="00AC1B58" w:rsidP="00AC1B58">
      <w:pPr>
        <w:rPr>
          <w:sz w:val="24"/>
          <w:szCs w:val="24"/>
        </w:rPr>
      </w:pPr>
      <w:r w:rsidRPr="00202EF1">
        <w:rPr>
          <w:sz w:val="24"/>
          <w:szCs w:val="24"/>
        </w:rPr>
        <w:t>г. Махачкала</w:t>
      </w:r>
      <w:r w:rsidRPr="00202EF1">
        <w:rPr>
          <w:sz w:val="24"/>
          <w:szCs w:val="24"/>
        </w:rPr>
        <w:tab/>
      </w:r>
      <w:r w:rsidRPr="00202EF1">
        <w:rPr>
          <w:sz w:val="24"/>
          <w:szCs w:val="24"/>
        </w:rPr>
        <w:tab/>
      </w:r>
      <w:r w:rsidRPr="00202EF1">
        <w:rPr>
          <w:sz w:val="24"/>
          <w:szCs w:val="24"/>
        </w:rPr>
        <w:tab/>
      </w:r>
      <w:r w:rsidRPr="00202EF1">
        <w:rPr>
          <w:sz w:val="24"/>
          <w:szCs w:val="24"/>
        </w:rPr>
        <w:tab/>
      </w:r>
      <w:r w:rsidRPr="00202EF1">
        <w:rPr>
          <w:sz w:val="24"/>
          <w:szCs w:val="24"/>
        </w:rPr>
        <w:tab/>
      </w:r>
      <w:r w:rsidRPr="00202EF1">
        <w:rPr>
          <w:sz w:val="24"/>
          <w:szCs w:val="24"/>
        </w:rPr>
        <w:tab/>
      </w:r>
      <w:r w:rsidRPr="00202EF1">
        <w:rPr>
          <w:sz w:val="24"/>
          <w:szCs w:val="24"/>
        </w:rPr>
        <w:tab/>
        <w:t>«   »____________ 2015 г.</w:t>
      </w:r>
    </w:p>
    <w:p w:rsidR="00AC1B58" w:rsidRDefault="00AC1B58" w:rsidP="00AC1B58">
      <w:pPr>
        <w:rPr>
          <w:b w:val="0"/>
          <w:sz w:val="24"/>
          <w:szCs w:val="24"/>
        </w:rPr>
      </w:pPr>
    </w:p>
    <w:p w:rsidR="00AC1B58" w:rsidRPr="00202EF1" w:rsidRDefault="00AC1B58" w:rsidP="00AC1B58">
      <w:pPr>
        <w:rPr>
          <w:b w:val="0"/>
          <w:sz w:val="24"/>
          <w:szCs w:val="24"/>
        </w:rPr>
      </w:pPr>
      <w:r w:rsidRPr="00202EF1">
        <w:rPr>
          <w:b w:val="0"/>
          <w:sz w:val="24"/>
          <w:szCs w:val="24"/>
        </w:rPr>
        <w:t>Общество с ограниченной ответственностью «Дагестанэнерго» (ООО «Дагестанэнерго»), им</w:t>
      </w:r>
      <w:r w:rsidRPr="00202EF1">
        <w:rPr>
          <w:b w:val="0"/>
          <w:sz w:val="24"/>
          <w:szCs w:val="24"/>
        </w:rPr>
        <w:t>е</w:t>
      </w:r>
      <w:r w:rsidRPr="00202EF1">
        <w:rPr>
          <w:b w:val="0"/>
          <w:sz w:val="24"/>
          <w:szCs w:val="24"/>
        </w:rPr>
        <w:t>нуемое в дальнейшем «Заказчик», в лице Внешнего управляющего Баймурзаева М.М., дейс</w:t>
      </w:r>
      <w:r w:rsidRPr="00202EF1">
        <w:rPr>
          <w:b w:val="0"/>
          <w:sz w:val="24"/>
          <w:szCs w:val="24"/>
        </w:rPr>
        <w:t>т</w:t>
      </w:r>
      <w:r w:rsidRPr="00202EF1">
        <w:rPr>
          <w:b w:val="0"/>
          <w:sz w:val="24"/>
          <w:szCs w:val="24"/>
        </w:rPr>
        <w:t>вующего на основании Устава и __________________________, именуемое в дальнейшем « Исполнитель»,  в лице ___________________________</w:t>
      </w:r>
      <w:proofErr w:type="gramStart"/>
      <w:r w:rsidRPr="00202EF1">
        <w:rPr>
          <w:b w:val="0"/>
          <w:sz w:val="24"/>
          <w:szCs w:val="24"/>
        </w:rPr>
        <w:t xml:space="preserve"> ,</w:t>
      </w:r>
      <w:proofErr w:type="gramEnd"/>
      <w:r w:rsidRPr="00202EF1">
        <w:rPr>
          <w:b w:val="0"/>
          <w:sz w:val="24"/>
          <w:szCs w:val="24"/>
        </w:rPr>
        <w:t xml:space="preserve"> действующего на основании _______________________,  с другой стороны, именуемые вместе Стороны, заключили н</w:t>
      </w:r>
      <w:r w:rsidRPr="00202EF1">
        <w:rPr>
          <w:b w:val="0"/>
          <w:sz w:val="24"/>
          <w:szCs w:val="24"/>
        </w:rPr>
        <w:t>а</w:t>
      </w:r>
      <w:r w:rsidRPr="00202EF1">
        <w:rPr>
          <w:b w:val="0"/>
          <w:sz w:val="24"/>
          <w:szCs w:val="24"/>
        </w:rPr>
        <w:t>стоящий договор на условиях тендерной документации Заказчика и тендерного предложения Исполнителя, при этом Стороны признают, что если в ходе исполнения договора будет выя</w:t>
      </w:r>
      <w:r w:rsidRPr="00202EF1">
        <w:rPr>
          <w:b w:val="0"/>
          <w:sz w:val="24"/>
          <w:szCs w:val="24"/>
        </w:rPr>
        <w:t>в</w:t>
      </w:r>
      <w:r w:rsidRPr="00202EF1">
        <w:rPr>
          <w:b w:val="0"/>
          <w:sz w:val="24"/>
          <w:szCs w:val="24"/>
        </w:rPr>
        <w:t>лено, что по каким-либо причинам в тендерном предложении Исполнителя имеются несоо</w:t>
      </w:r>
      <w:r w:rsidRPr="00202EF1">
        <w:rPr>
          <w:b w:val="0"/>
          <w:sz w:val="24"/>
          <w:szCs w:val="24"/>
        </w:rPr>
        <w:t>т</w:t>
      </w:r>
      <w:r w:rsidRPr="00202EF1">
        <w:rPr>
          <w:b w:val="0"/>
          <w:sz w:val="24"/>
          <w:szCs w:val="24"/>
        </w:rPr>
        <w:t>ветствия требованиям тендерной документации Заказчика, то определяющими (приоритетн</w:t>
      </w:r>
      <w:r w:rsidRPr="00202EF1">
        <w:rPr>
          <w:b w:val="0"/>
          <w:sz w:val="24"/>
          <w:szCs w:val="24"/>
        </w:rPr>
        <w:t>ы</w:t>
      </w:r>
      <w:r w:rsidRPr="00202EF1">
        <w:rPr>
          <w:b w:val="0"/>
          <w:sz w:val="24"/>
          <w:szCs w:val="24"/>
        </w:rPr>
        <w:t>ми) условиями исполнения настоящего договора являются требования тендерной документ</w:t>
      </w:r>
      <w:r w:rsidRPr="00202EF1">
        <w:rPr>
          <w:b w:val="0"/>
          <w:sz w:val="24"/>
          <w:szCs w:val="24"/>
        </w:rPr>
        <w:t>а</w:t>
      </w:r>
      <w:r w:rsidRPr="00202EF1">
        <w:rPr>
          <w:b w:val="0"/>
          <w:sz w:val="24"/>
          <w:szCs w:val="24"/>
        </w:rPr>
        <w:t>ции Заказчика.</w:t>
      </w:r>
    </w:p>
    <w:p w:rsidR="00AC1B58" w:rsidRPr="00202EF1" w:rsidRDefault="00AC1B58" w:rsidP="00AC1B58">
      <w:pPr>
        <w:pStyle w:val="afff0"/>
        <w:ind w:left="0" w:firstLine="0"/>
        <w:jc w:val="center"/>
        <w:outlineLvl w:val="0"/>
        <w:rPr>
          <w:sz w:val="24"/>
          <w:szCs w:val="24"/>
        </w:rPr>
      </w:pPr>
      <w:r w:rsidRPr="00202EF1">
        <w:rPr>
          <w:sz w:val="24"/>
          <w:szCs w:val="24"/>
        </w:rPr>
        <w:t>1.Предмет договора</w:t>
      </w:r>
    </w:p>
    <w:p w:rsidR="00AC1B58" w:rsidRPr="00202EF1" w:rsidRDefault="00202EF1" w:rsidP="00202EF1">
      <w:pPr>
        <w:jc w:val="both"/>
        <w:rPr>
          <w:b w:val="0"/>
          <w:sz w:val="24"/>
          <w:szCs w:val="24"/>
        </w:rPr>
      </w:pPr>
      <w:r>
        <w:rPr>
          <w:b w:val="0"/>
          <w:sz w:val="24"/>
          <w:szCs w:val="24"/>
        </w:rPr>
        <w:t xml:space="preserve">1.1. </w:t>
      </w:r>
      <w:r w:rsidR="00AC1B58" w:rsidRPr="00202EF1">
        <w:rPr>
          <w:b w:val="0"/>
          <w:sz w:val="24"/>
          <w:szCs w:val="24"/>
        </w:rPr>
        <w:t xml:space="preserve"> Исполнитель обязуется оказать услуги Заказчику в соответствии с Инструкцией о внутр</w:t>
      </w:r>
      <w:r w:rsidR="00AC1B58" w:rsidRPr="00202EF1">
        <w:rPr>
          <w:b w:val="0"/>
          <w:sz w:val="24"/>
          <w:szCs w:val="24"/>
        </w:rPr>
        <w:t>е</w:t>
      </w:r>
      <w:r w:rsidR="00AC1B58" w:rsidRPr="00202EF1">
        <w:rPr>
          <w:b w:val="0"/>
          <w:sz w:val="24"/>
          <w:szCs w:val="24"/>
        </w:rPr>
        <w:t>объектовом и пропускном режиме (Приложение №1 к настоящему Договору), а Заказчик пр</w:t>
      </w:r>
      <w:r w:rsidR="00AC1B58" w:rsidRPr="00202EF1">
        <w:rPr>
          <w:b w:val="0"/>
          <w:sz w:val="24"/>
          <w:szCs w:val="24"/>
        </w:rPr>
        <w:t>и</w:t>
      </w:r>
      <w:r w:rsidR="00AC1B58" w:rsidRPr="00202EF1">
        <w:rPr>
          <w:b w:val="0"/>
          <w:sz w:val="24"/>
          <w:szCs w:val="24"/>
        </w:rPr>
        <w:t>нять и оплатить надлежаще оказанные услуги.  Перечень охраняемых объектов определен в Приложении № 3 к настоящему договору.</w:t>
      </w:r>
    </w:p>
    <w:p w:rsidR="00AC1B58" w:rsidRPr="00202EF1" w:rsidRDefault="00202EF1" w:rsidP="00202EF1">
      <w:pPr>
        <w:jc w:val="both"/>
        <w:rPr>
          <w:b w:val="0"/>
          <w:sz w:val="24"/>
          <w:szCs w:val="24"/>
        </w:rPr>
      </w:pPr>
      <w:r>
        <w:rPr>
          <w:b w:val="0"/>
          <w:sz w:val="24"/>
          <w:szCs w:val="24"/>
        </w:rPr>
        <w:t>1.2.</w:t>
      </w:r>
      <w:r w:rsidR="00AC1B58" w:rsidRPr="00202EF1">
        <w:rPr>
          <w:b w:val="0"/>
          <w:sz w:val="24"/>
          <w:szCs w:val="24"/>
        </w:rPr>
        <w:t xml:space="preserve"> Срок оказания услуг: начало –   01 января   2016 г.; </w:t>
      </w:r>
    </w:p>
    <w:p w:rsidR="00AC1B58" w:rsidRDefault="00AC1B58" w:rsidP="00AC1B58">
      <w:pPr>
        <w:rPr>
          <w:b w:val="0"/>
          <w:sz w:val="24"/>
          <w:szCs w:val="24"/>
        </w:rPr>
      </w:pPr>
      <w:r w:rsidRPr="00202EF1">
        <w:rPr>
          <w:b w:val="0"/>
          <w:sz w:val="24"/>
          <w:szCs w:val="24"/>
        </w:rPr>
        <w:t xml:space="preserve">                                </w:t>
      </w:r>
      <w:r w:rsidR="00202EF1">
        <w:rPr>
          <w:b w:val="0"/>
          <w:sz w:val="24"/>
          <w:szCs w:val="24"/>
        </w:rPr>
        <w:t xml:space="preserve">      о</w:t>
      </w:r>
      <w:r w:rsidRPr="00202EF1">
        <w:rPr>
          <w:b w:val="0"/>
          <w:sz w:val="24"/>
          <w:szCs w:val="24"/>
        </w:rPr>
        <w:t>кончание</w:t>
      </w:r>
      <w:r w:rsidR="00202EF1">
        <w:rPr>
          <w:b w:val="0"/>
          <w:sz w:val="24"/>
          <w:szCs w:val="24"/>
        </w:rPr>
        <w:t xml:space="preserve"> </w:t>
      </w:r>
      <w:r w:rsidRPr="00202EF1">
        <w:rPr>
          <w:b w:val="0"/>
          <w:sz w:val="24"/>
          <w:szCs w:val="24"/>
        </w:rPr>
        <w:t xml:space="preserve"> – 31 декабря   2016г.</w:t>
      </w:r>
    </w:p>
    <w:p w:rsidR="00202EF1" w:rsidRPr="00202EF1" w:rsidRDefault="00202EF1" w:rsidP="00AC1B58">
      <w:pPr>
        <w:rPr>
          <w:b w:val="0"/>
          <w:sz w:val="24"/>
          <w:szCs w:val="24"/>
        </w:rPr>
      </w:pPr>
    </w:p>
    <w:p w:rsidR="00AC1B58" w:rsidRPr="00202EF1" w:rsidRDefault="00AC1B58" w:rsidP="00AC1B58">
      <w:pPr>
        <w:pStyle w:val="afff0"/>
        <w:widowControl w:val="0"/>
        <w:ind w:left="0" w:firstLine="0"/>
        <w:jc w:val="center"/>
        <w:rPr>
          <w:sz w:val="24"/>
          <w:szCs w:val="24"/>
        </w:rPr>
      </w:pPr>
      <w:r w:rsidRPr="00202EF1">
        <w:rPr>
          <w:sz w:val="24"/>
          <w:szCs w:val="24"/>
        </w:rPr>
        <w:t>2.Права и обязанности сторон</w:t>
      </w:r>
    </w:p>
    <w:p w:rsidR="00AC1B58" w:rsidRPr="00202EF1" w:rsidRDefault="00202EF1" w:rsidP="00202EF1">
      <w:pPr>
        <w:jc w:val="both"/>
        <w:rPr>
          <w:b w:val="0"/>
          <w:sz w:val="24"/>
          <w:szCs w:val="24"/>
        </w:rPr>
      </w:pPr>
      <w:r>
        <w:rPr>
          <w:b w:val="0"/>
          <w:sz w:val="24"/>
          <w:szCs w:val="24"/>
        </w:rPr>
        <w:t xml:space="preserve">2.1. </w:t>
      </w:r>
      <w:r w:rsidR="00AC1B58" w:rsidRPr="00202EF1">
        <w:rPr>
          <w:b w:val="0"/>
          <w:sz w:val="24"/>
          <w:szCs w:val="24"/>
        </w:rPr>
        <w:t>Исполнитель обязан:</w:t>
      </w:r>
    </w:p>
    <w:p w:rsidR="00AC1B58" w:rsidRPr="00202EF1" w:rsidRDefault="00202EF1" w:rsidP="00202EF1">
      <w:pPr>
        <w:jc w:val="both"/>
        <w:rPr>
          <w:b w:val="0"/>
          <w:sz w:val="24"/>
          <w:szCs w:val="24"/>
        </w:rPr>
      </w:pPr>
      <w:r>
        <w:rPr>
          <w:b w:val="0"/>
          <w:sz w:val="24"/>
          <w:szCs w:val="24"/>
        </w:rPr>
        <w:t xml:space="preserve">2.1.1. </w:t>
      </w:r>
      <w:r w:rsidR="00AC1B58" w:rsidRPr="00202EF1">
        <w:rPr>
          <w:b w:val="0"/>
          <w:sz w:val="24"/>
          <w:szCs w:val="24"/>
        </w:rPr>
        <w:t>Оказать услуги с надлежащим качеством в объеме и в сроки, предусмотренные насто</w:t>
      </w:r>
      <w:r w:rsidR="00AC1B58" w:rsidRPr="00202EF1">
        <w:rPr>
          <w:b w:val="0"/>
          <w:sz w:val="24"/>
          <w:szCs w:val="24"/>
        </w:rPr>
        <w:t>я</w:t>
      </w:r>
      <w:r w:rsidR="00AC1B58" w:rsidRPr="00202EF1">
        <w:rPr>
          <w:b w:val="0"/>
          <w:sz w:val="24"/>
          <w:szCs w:val="24"/>
        </w:rPr>
        <w:t>щим договором и приложениями к нему, и передать результат оказанных услуг Заказчику в состоянии, соответствующем Техническому заданию, расчету стоимости услуг и действу</w:t>
      </w:r>
      <w:r w:rsidR="00AC1B58" w:rsidRPr="00202EF1">
        <w:rPr>
          <w:b w:val="0"/>
          <w:sz w:val="24"/>
          <w:szCs w:val="24"/>
        </w:rPr>
        <w:t>ю</w:t>
      </w:r>
      <w:r w:rsidR="00AC1B58" w:rsidRPr="00202EF1">
        <w:rPr>
          <w:b w:val="0"/>
          <w:sz w:val="24"/>
          <w:szCs w:val="24"/>
        </w:rPr>
        <w:t xml:space="preserve">щим нормам. </w:t>
      </w:r>
    </w:p>
    <w:p w:rsidR="00AC1B58" w:rsidRPr="00202EF1" w:rsidRDefault="00202EF1" w:rsidP="00202EF1">
      <w:pPr>
        <w:jc w:val="both"/>
        <w:rPr>
          <w:b w:val="0"/>
          <w:sz w:val="24"/>
          <w:szCs w:val="24"/>
        </w:rPr>
      </w:pPr>
      <w:r>
        <w:rPr>
          <w:b w:val="0"/>
          <w:sz w:val="24"/>
          <w:szCs w:val="24"/>
        </w:rPr>
        <w:t xml:space="preserve">2.1.2. </w:t>
      </w:r>
      <w:r w:rsidR="00AC1B58" w:rsidRPr="00202EF1">
        <w:rPr>
          <w:b w:val="0"/>
          <w:sz w:val="24"/>
          <w:szCs w:val="24"/>
        </w:rPr>
        <w:t>Согласовывать с Заказчиком персонал, который будет оказывать услуги в рамках дейс</w:t>
      </w:r>
      <w:r w:rsidR="00AC1B58" w:rsidRPr="00202EF1">
        <w:rPr>
          <w:b w:val="0"/>
          <w:sz w:val="24"/>
          <w:szCs w:val="24"/>
        </w:rPr>
        <w:t>т</w:t>
      </w:r>
      <w:r w:rsidR="00AC1B58" w:rsidRPr="00202EF1">
        <w:rPr>
          <w:b w:val="0"/>
          <w:sz w:val="24"/>
          <w:szCs w:val="24"/>
        </w:rPr>
        <w:t>вия данного Договора.</w:t>
      </w:r>
    </w:p>
    <w:p w:rsidR="00AC1B58" w:rsidRPr="00202EF1" w:rsidRDefault="00202EF1" w:rsidP="00202EF1">
      <w:pPr>
        <w:jc w:val="both"/>
        <w:rPr>
          <w:b w:val="0"/>
          <w:sz w:val="24"/>
          <w:szCs w:val="24"/>
        </w:rPr>
      </w:pPr>
      <w:r>
        <w:rPr>
          <w:b w:val="0"/>
          <w:sz w:val="24"/>
          <w:szCs w:val="24"/>
        </w:rPr>
        <w:t xml:space="preserve">2.1.3. </w:t>
      </w:r>
      <w:r w:rsidR="00AC1B58" w:rsidRPr="00202EF1">
        <w:rPr>
          <w:b w:val="0"/>
          <w:sz w:val="24"/>
          <w:szCs w:val="24"/>
        </w:rPr>
        <w:t>Исполнитель вправе по согласованию с Заказчиком привлекать к выполнению услуг по договору третьих лиц, при этом ответственность за качество и своевременность оказанных данными третьими лицами услуг перед Заказчиком несет Исполнитель.</w:t>
      </w:r>
    </w:p>
    <w:p w:rsidR="00AC1B58" w:rsidRPr="00202EF1" w:rsidRDefault="00202EF1" w:rsidP="00202EF1">
      <w:pPr>
        <w:jc w:val="both"/>
        <w:rPr>
          <w:b w:val="0"/>
          <w:sz w:val="24"/>
          <w:szCs w:val="24"/>
        </w:rPr>
      </w:pPr>
      <w:r>
        <w:rPr>
          <w:b w:val="0"/>
          <w:sz w:val="24"/>
          <w:szCs w:val="24"/>
        </w:rPr>
        <w:t xml:space="preserve">2.1.4. </w:t>
      </w:r>
      <w:r w:rsidR="00AC1B58" w:rsidRPr="00202EF1">
        <w:rPr>
          <w:b w:val="0"/>
          <w:sz w:val="24"/>
          <w:szCs w:val="24"/>
        </w:rPr>
        <w:t>Заменить персонал, привлеченный для оказания услуг в рамках настоящего Договора по письменному заявлению Заказчика.</w:t>
      </w:r>
    </w:p>
    <w:p w:rsidR="00AC1B58" w:rsidRPr="00202EF1" w:rsidRDefault="00AC1B58" w:rsidP="00AC1B58">
      <w:pPr>
        <w:pStyle w:val="aff4"/>
        <w:ind w:left="0"/>
      </w:pPr>
      <w:r w:rsidRPr="00202EF1">
        <w:t>2.1.5. Незамедлительно известить Заказчика и до получения от него указаний приостановить оказание услуг при обнаружении:</w:t>
      </w:r>
    </w:p>
    <w:p w:rsidR="00AC1B58" w:rsidRPr="00202EF1" w:rsidRDefault="00AC1B58" w:rsidP="00AC1B58">
      <w:pPr>
        <w:pStyle w:val="aff4"/>
        <w:ind w:left="0"/>
      </w:pPr>
      <w:r w:rsidRPr="00202EF1">
        <w:t>- возможности неблагоприятных для Заказчика последствий выполнения его указаний;</w:t>
      </w:r>
    </w:p>
    <w:p w:rsidR="00AC1B58" w:rsidRPr="00202EF1" w:rsidRDefault="00AC1B58" w:rsidP="00AC1B58">
      <w:pPr>
        <w:pStyle w:val="aff4"/>
        <w:ind w:left="0"/>
      </w:pPr>
      <w:r w:rsidRPr="00202EF1">
        <w:t>- иных обстоятельствах, могущих повлечь за собой изменение сроков, качества или стоимости оказания услуг.</w:t>
      </w:r>
    </w:p>
    <w:p w:rsidR="00AC1B58" w:rsidRPr="00202EF1" w:rsidRDefault="00AC1B58" w:rsidP="00AC1B58">
      <w:pPr>
        <w:pStyle w:val="afff0"/>
        <w:widowControl w:val="0"/>
        <w:ind w:left="0" w:firstLine="0"/>
        <w:rPr>
          <w:b w:val="0"/>
          <w:sz w:val="24"/>
          <w:szCs w:val="24"/>
        </w:rPr>
      </w:pPr>
      <w:r w:rsidRPr="00202EF1">
        <w:rPr>
          <w:b w:val="0"/>
          <w:sz w:val="24"/>
          <w:szCs w:val="24"/>
        </w:rPr>
        <w:t>2.2. Заказчик обязан:</w:t>
      </w:r>
    </w:p>
    <w:p w:rsidR="00AC1B58" w:rsidRPr="00202EF1" w:rsidRDefault="00AC1B58" w:rsidP="00AC1B58">
      <w:pPr>
        <w:rPr>
          <w:b w:val="0"/>
          <w:sz w:val="24"/>
          <w:szCs w:val="24"/>
        </w:rPr>
      </w:pPr>
      <w:r w:rsidRPr="00202EF1">
        <w:rPr>
          <w:b w:val="0"/>
          <w:sz w:val="24"/>
          <w:szCs w:val="24"/>
        </w:rPr>
        <w:t>2.2.1. Обеспечить доступ персонала Исполнителя к объектам оказания услуг  для исполнения обязательств по договору согласно графику оказания услуг по пропускам, выданным Заказч</w:t>
      </w:r>
      <w:r w:rsidRPr="00202EF1">
        <w:rPr>
          <w:b w:val="0"/>
          <w:sz w:val="24"/>
          <w:szCs w:val="24"/>
        </w:rPr>
        <w:t>и</w:t>
      </w:r>
      <w:r w:rsidRPr="00202EF1">
        <w:rPr>
          <w:b w:val="0"/>
          <w:sz w:val="24"/>
          <w:szCs w:val="24"/>
        </w:rPr>
        <w:t>ком на основании предварительной письменной заявке Исполнителя.</w:t>
      </w:r>
    </w:p>
    <w:p w:rsidR="00AC1B58" w:rsidRPr="00202EF1" w:rsidRDefault="00202EF1" w:rsidP="00202EF1">
      <w:pPr>
        <w:jc w:val="both"/>
        <w:rPr>
          <w:b w:val="0"/>
          <w:sz w:val="24"/>
          <w:szCs w:val="24"/>
        </w:rPr>
      </w:pPr>
      <w:r>
        <w:rPr>
          <w:b w:val="0"/>
          <w:sz w:val="24"/>
          <w:szCs w:val="24"/>
        </w:rPr>
        <w:lastRenderedPageBreak/>
        <w:t xml:space="preserve">2.2.2. </w:t>
      </w:r>
      <w:r w:rsidR="00AC1B58" w:rsidRPr="00202EF1">
        <w:rPr>
          <w:b w:val="0"/>
          <w:sz w:val="24"/>
          <w:szCs w:val="24"/>
        </w:rPr>
        <w:t>Оплатить оказанные Исполнителем услуги по цене и в порядке, указанном в настоящем Договоре.</w:t>
      </w:r>
    </w:p>
    <w:p w:rsidR="00AC1B58" w:rsidRPr="00202EF1" w:rsidRDefault="00202EF1" w:rsidP="00202EF1">
      <w:pPr>
        <w:jc w:val="both"/>
        <w:rPr>
          <w:b w:val="0"/>
          <w:sz w:val="24"/>
          <w:szCs w:val="24"/>
        </w:rPr>
      </w:pPr>
      <w:r>
        <w:rPr>
          <w:b w:val="0"/>
          <w:sz w:val="24"/>
          <w:szCs w:val="24"/>
        </w:rPr>
        <w:t xml:space="preserve">2.3. </w:t>
      </w:r>
      <w:r w:rsidR="00AC1B58" w:rsidRPr="00202EF1">
        <w:rPr>
          <w:b w:val="0"/>
          <w:sz w:val="24"/>
          <w:szCs w:val="24"/>
        </w:rPr>
        <w:t>Заказчик имеет право:</w:t>
      </w:r>
    </w:p>
    <w:p w:rsidR="00AC1B58" w:rsidRPr="00202EF1" w:rsidRDefault="00AC1B58" w:rsidP="00AC1B58">
      <w:pPr>
        <w:rPr>
          <w:b w:val="0"/>
          <w:sz w:val="24"/>
          <w:szCs w:val="24"/>
        </w:rPr>
      </w:pPr>
      <w:r w:rsidRPr="00202EF1">
        <w:rPr>
          <w:b w:val="0"/>
          <w:sz w:val="24"/>
          <w:szCs w:val="24"/>
        </w:rPr>
        <w:t>2.3.1. Во всякое время проверять ход и качество оказываемых услуг выполняемых Исполнит</w:t>
      </w:r>
      <w:r w:rsidRPr="00202EF1">
        <w:rPr>
          <w:b w:val="0"/>
          <w:sz w:val="24"/>
          <w:szCs w:val="24"/>
        </w:rPr>
        <w:t>е</w:t>
      </w:r>
      <w:r w:rsidRPr="00202EF1">
        <w:rPr>
          <w:b w:val="0"/>
          <w:sz w:val="24"/>
          <w:szCs w:val="24"/>
        </w:rPr>
        <w:t>лем. При обнаружении нарушения персоналом Исполнителя действующих норм и  условий Договора, потребовать приостановить оказание услуг до полного устранения нарушений.</w:t>
      </w:r>
    </w:p>
    <w:p w:rsidR="00AC1B58" w:rsidRPr="00202EF1" w:rsidRDefault="00AC1B58" w:rsidP="00AC1B58">
      <w:pPr>
        <w:rPr>
          <w:b w:val="0"/>
          <w:sz w:val="24"/>
          <w:szCs w:val="24"/>
        </w:rPr>
      </w:pPr>
      <w:r w:rsidRPr="00202EF1">
        <w:rPr>
          <w:b w:val="0"/>
          <w:sz w:val="24"/>
          <w:szCs w:val="24"/>
        </w:rPr>
        <w:t>2.3.2. Если Исполнитель не приступает своевременно к исполнению настоящего Договора или срывает промежуточные сроки оказания услуг отказаться от исполнения Договора и потреб</w:t>
      </w:r>
      <w:r w:rsidRPr="00202EF1">
        <w:rPr>
          <w:b w:val="0"/>
          <w:sz w:val="24"/>
          <w:szCs w:val="24"/>
        </w:rPr>
        <w:t>о</w:t>
      </w:r>
      <w:r w:rsidRPr="00202EF1">
        <w:rPr>
          <w:b w:val="0"/>
          <w:sz w:val="24"/>
          <w:szCs w:val="24"/>
        </w:rPr>
        <w:t>вать возмещения убытков.</w:t>
      </w:r>
    </w:p>
    <w:p w:rsidR="00AC1B58" w:rsidRPr="00202EF1" w:rsidRDefault="00AC1B58" w:rsidP="00AC1B58">
      <w:pPr>
        <w:rPr>
          <w:b w:val="0"/>
          <w:sz w:val="24"/>
          <w:szCs w:val="24"/>
        </w:rPr>
      </w:pPr>
      <w:r w:rsidRPr="00202EF1">
        <w:rPr>
          <w:b w:val="0"/>
          <w:sz w:val="24"/>
          <w:szCs w:val="24"/>
        </w:rPr>
        <w:t>Если во время, оказания услуг станет очевидным, что они не будут оказаны надлежащим о</w:t>
      </w:r>
      <w:r w:rsidRPr="00202EF1">
        <w:rPr>
          <w:b w:val="0"/>
          <w:sz w:val="24"/>
          <w:szCs w:val="24"/>
        </w:rPr>
        <w:t>б</w:t>
      </w:r>
      <w:r w:rsidRPr="00202EF1">
        <w:rPr>
          <w:b w:val="0"/>
          <w:sz w:val="24"/>
          <w:szCs w:val="24"/>
        </w:rPr>
        <w:t>разом, назначить Исполнителю разумный срок для устранения недостатков и при неисполн</w:t>
      </w:r>
      <w:r w:rsidRPr="00202EF1">
        <w:rPr>
          <w:b w:val="0"/>
          <w:sz w:val="24"/>
          <w:szCs w:val="24"/>
        </w:rPr>
        <w:t>е</w:t>
      </w:r>
      <w:r w:rsidRPr="00202EF1">
        <w:rPr>
          <w:b w:val="0"/>
          <w:sz w:val="24"/>
          <w:szCs w:val="24"/>
        </w:rPr>
        <w:t xml:space="preserve">нии исполнителем,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w:t>
      </w:r>
      <w:proofErr w:type="gramStart"/>
      <w:r w:rsidRPr="00202EF1">
        <w:rPr>
          <w:b w:val="0"/>
          <w:sz w:val="24"/>
          <w:szCs w:val="24"/>
        </w:rPr>
        <w:t>Исполнителя</w:t>
      </w:r>
      <w:proofErr w:type="gramEnd"/>
      <w:r w:rsidRPr="00202EF1">
        <w:rPr>
          <w:b w:val="0"/>
          <w:sz w:val="24"/>
          <w:szCs w:val="24"/>
        </w:rPr>
        <w:t xml:space="preserve"> а также потребовать от Исполнителя возмещения убытков.</w:t>
      </w:r>
    </w:p>
    <w:p w:rsidR="00AC1B58" w:rsidRPr="00202EF1" w:rsidRDefault="00AC1B58" w:rsidP="00AC1B58">
      <w:pPr>
        <w:rPr>
          <w:b w:val="0"/>
          <w:sz w:val="24"/>
          <w:szCs w:val="24"/>
        </w:rPr>
      </w:pPr>
      <w:r w:rsidRPr="00202EF1">
        <w:rPr>
          <w:b w:val="0"/>
          <w:sz w:val="24"/>
          <w:szCs w:val="24"/>
        </w:rPr>
        <w:t>В случаях, когда услуги оказаны с отступлениями от настоящего договора, ухудшающими р</w:t>
      </w:r>
      <w:r w:rsidRPr="00202EF1">
        <w:rPr>
          <w:b w:val="0"/>
          <w:sz w:val="24"/>
          <w:szCs w:val="24"/>
        </w:rPr>
        <w:t>е</w:t>
      </w:r>
      <w:r w:rsidRPr="00202EF1">
        <w:rPr>
          <w:b w:val="0"/>
          <w:sz w:val="24"/>
          <w:szCs w:val="24"/>
        </w:rPr>
        <w:t>зультат оказаний услуг, или с иными недостатками, не позволяющими использовать результат оказанных услуг по назначению. Заказчик вправе по своему выбору:</w:t>
      </w:r>
    </w:p>
    <w:p w:rsidR="00AC1B58" w:rsidRPr="00202EF1" w:rsidRDefault="00AC1B58" w:rsidP="00AC1B58">
      <w:pPr>
        <w:rPr>
          <w:b w:val="0"/>
          <w:sz w:val="24"/>
          <w:szCs w:val="24"/>
        </w:rPr>
      </w:pPr>
      <w:r w:rsidRPr="00202EF1">
        <w:rPr>
          <w:b w:val="0"/>
          <w:sz w:val="24"/>
          <w:szCs w:val="24"/>
        </w:rPr>
        <w:t>Потребовать от Исполнителя безвозмездного устранения недостатков в разумный срок.</w:t>
      </w:r>
    </w:p>
    <w:p w:rsidR="00AC1B58" w:rsidRPr="00202EF1" w:rsidRDefault="00AC1B58" w:rsidP="00AC1B58">
      <w:pPr>
        <w:rPr>
          <w:b w:val="0"/>
          <w:sz w:val="24"/>
          <w:szCs w:val="24"/>
        </w:rPr>
      </w:pPr>
      <w:r w:rsidRPr="00202EF1">
        <w:rPr>
          <w:b w:val="0"/>
          <w:sz w:val="24"/>
          <w:szCs w:val="24"/>
        </w:rPr>
        <w:t>Потребовать от Исполнителя соразмерного уменьшения установленной за услуги цены. Ус</w:t>
      </w:r>
      <w:r w:rsidRPr="00202EF1">
        <w:rPr>
          <w:b w:val="0"/>
          <w:sz w:val="24"/>
          <w:szCs w:val="24"/>
        </w:rPr>
        <w:t>т</w:t>
      </w:r>
      <w:r w:rsidRPr="00202EF1">
        <w:rPr>
          <w:b w:val="0"/>
          <w:sz w:val="24"/>
          <w:szCs w:val="24"/>
        </w:rPr>
        <w:t>ранить недостатки своими силами или привлечь для их устранения третье лицо за счет Испо</w:t>
      </w:r>
      <w:r w:rsidRPr="00202EF1">
        <w:rPr>
          <w:b w:val="0"/>
          <w:sz w:val="24"/>
          <w:szCs w:val="24"/>
        </w:rPr>
        <w:t>л</w:t>
      </w:r>
      <w:r w:rsidRPr="00202EF1">
        <w:rPr>
          <w:b w:val="0"/>
          <w:sz w:val="24"/>
          <w:szCs w:val="24"/>
        </w:rPr>
        <w:t>нителя.</w:t>
      </w:r>
    </w:p>
    <w:p w:rsidR="00AC1B58" w:rsidRPr="00202EF1" w:rsidRDefault="00AC1B58" w:rsidP="00AC1B58">
      <w:pPr>
        <w:rPr>
          <w:b w:val="0"/>
          <w:sz w:val="24"/>
          <w:szCs w:val="24"/>
        </w:rPr>
      </w:pPr>
      <w:r w:rsidRPr="00202EF1">
        <w:rPr>
          <w:b w:val="0"/>
          <w:sz w:val="24"/>
          <w:szCs w:val="24"/>
        </w:rPr>
        <w:t>2.3.3. С учетом своей финансово-хозяйственной деятельности в одностороннем порядке вн</w:t>
      </w:r>
      <w:r w:rsidRPr="00202EF1">
        <w:rPr>
          <w:b w:val="0"/>
          <w:sz w:val="24"/>
          <w:szCs w:val="24"/>
        </w:rPr>
        <w:t>о</w:t>
      </w:r>
      <w:r w:rsidRPr="00202EF1">
        <w:rPr>
          <w:b w:val="0"/>
          <w:sz w:val="24"/>
          <w:szCs w:val="24"/>
        </w:rPr>
        <w:t>сить изменения в определенные Договором объемы услуг, в том числе:</w:t>
      </w:r>
    </w:p>
    <w:p w:rsidR="00AC1B58" w:rsidRPr="00202EF1" w:rsidRDefault="00AC1B58" w:rsidP="00AC1B58">
      <w:pPr>
        <w:widowControl w:val="0"/>
        <w:numPr>
          <w:ilvl w:val="0"/>
          <w:numId w:val="26"/>
        </w:numPr>
        <w:shd w:val="clear" w:color="auto" w:fill="FFFFFF"/>
        <w:tabs>
          <w:tab w:val="left" w:pos="854"/>
        </w:tabs>
        <w:autoSpaceDE w:val="0"/>
        <w:autoSpaceDN w:val="0"/>
        <w:adjustRightInd w:val="0"/>
        <w:jc w:val="both"/>
        <w:rPr>
          <w:b w:val="0"/>
          <w:color w:val="000000"/>
          <w:sz w:val="24"/>
          <w:szCs w:val="24"/>
        </w:rPr>
      </w:pPr>
      <w:r w:rsidRPr="00202EF1">
        <w:rPr>
          <w:b w:val="0"/>
          <w:color w:val="000000"/>
          <w:sz w:val="24"/>
          <w:szCs w:val="24"/>
        </w:rPr>
        <w:t>увеличить или сократить объемы услуг;</w:t>
      </w:r>
    </w:p>
    <w:p w:rsidR="00AC1B58" w:rsidRPr="00202EF1" w:rsidRDefault="00AC1B58" w:rsidP="00AC1B58">
      <w:pPr>
        <w:widowControl w:val="0"/>
        <w:numPr>
          <w:ilvl w:val="0"/>
          <w:numId w:val="26"/>
        </w:numPr>
        <w:shd w:val="clear" w:color="auto" w:fill="FFFFFF"/>
        <w:tabs>
          <w:tab w:val="left" w:pos="854"/>
        </w:tabs>
        <w:autoSpaceDE w:val="0"/>
        <w:autoSpaceDN w:val="0"/>
        <w:adjustRightInd w:val="0"/>
        <w:jc w:val="both"/>
        <w:rPr>
          <w:b w:val="0"/>
          <w:color w:val="000000"/>
          <w:sz w:val="24"/>
          <w:szCs w:val="24"/>
        </w:rPr>
      </w:pPr>
      <w:r w:rsidRPr="00202EF1">
        <w:rPr>
          <w:b w:val="0"/>
          <w:color w:val="000000"/>
          <w:sz w:val="24"/>
          <w:szCs w:val="24"/>
        </w:rPr>
        <w:t>исключить некоторые услуги;</w:t>
      </w:r>
    </w:p>
    <w:p w:rsidR="00AC1B58" w:rsidRPr="00202EF1" w:rsidRDefault="00AC1B58" w:rsidP="00AC1B58">
      <w:pPr>
        <w:widowControl w:val="0"/>
        <w:numPr>
          <w:ilvl w:val="0"/>
          <w:numId w:val="26"/>
        </w:numPr>
        <w:shd w:val="clear" w:color="auto" w:fill="FFFFFF"/>
        <w:tabs>
          <w:tab w:val="left" w:pos="854"/>
        </w:tabs>
        <w:autoSpaceDE w:val="0"/>
        <w:autoSpaceDN w:val="0"/>
        <w:adjustRightInd w:val="0"/>
        <w:jc w:val="both"/>
        <w:rPr>
          <w:b w:val="0"/>
          <w:color w:val="000000"/>
          <w:sz w:val="24"/>
          <w:szCs w:val="24"/>
        </w:rPr>
      </w:pPr>
      <w:r w:rsidRPr="00202EF1">
        <w:rPr>
          <w:b w:val="0"/>
          <w:color w:val="000000"/>
          <w:sz w:val="24"/>
          <w:szCs w:val="24"/>
        </w:rPr>
        <w:t>изменить вид,  характер и (или) требования к качеству любой части услуг.</w:t>
      </w:r>
    </w:p>
    <w:p w:rsidR="00AC1B58" w:rsidRDefault="00AC1B58" w:rsidP="00AC1B58">
      <w:pPr>
        <w:rPr>
          <w:b w:val="0"/>
          <w:color w:val="000000"/>
          <w:sz w:val="24"/>
          <w:szCs w:val="24"/>
        </w:rPr>
      </w:pPr>
      <w:r w:rsidRPr="00202EF1">
        <w:rPr>
          <w:b w:val="0"/>
          <w:color w:val="000000"/>
          <w:sz w:val="24"/>
          <w:szCs w:val="24"/>
        </w:rPr>
        <w:t>Данные изменения, в том числе, влекущие изменение стоимости и (или) сроков   услуг по Д</w:t>
      </w:r>
      <w:r w:rsidRPr="00202EF1">
        <w:rPr>
          <w:b w:val="0"/>
          <w:color w:val="000000"/>
          <w:sz w:val="24"/>
          <w:szCs w:val="24"/>
        </w:rPr>
        <w:t>о</w:t>
      </w:r>
      <w:r w:rsidRPr="00202EF1">
        <w:rPr>
          <w:b w:val="0"/>
          <w:color w:val="000000"/>
          <w:sz w:val="24"/>
          <w:szCs w:val="24"/>
        </w:rPr>
        <w:t>говору, должны быть оформлены сторонами дополнительным соглашением к договору.</w:t>
      </w:r>
    </w:p>
    <w:p w:rsidR="00202EF1" w:rsidRPr="00202EF1" w:rsidRDefault="00202EF1" w:rsidP="00AC1B58">
      <w:pPr>
        <w:rPr>
          <w:b w:val="0"/>
          <w:color w:val="000000"/>
          <w:sz w:val="24"/>
          <w:szCs w:val="24"/>
        </w:rPr>
      </w:pPr>
    </w:p>
    <w:p w:rsidR="00AC1B58" w:rsidRPr="00202EF1" w:rsidRDefault="00202EF1" w:rsidP="00202EF1">
      <w:pPr>
        <w:pStyle w:val="afff0"/>
        <w:ind w:left="0" w:firstLine="0"/>
        <w:contextualSpacing w:val="0"/>
        <w:jc w:val="center"/>
        <w:rPr>
          <w:b w:val="0"/>
          <w:sz w:val="24"/>
          <w:szCs w:val="24"/>
        </w:rPr>
      </w:pPr>
      <w:r w:rsidRPr="00202EF1">
        <w:rPr>
          <w:sz w:val="24"/>
          <w:szCs w:val="24"/>
        </w:rPr>
        <w:t xml:space="preserve">3. </w:t>
      </w:r>
      <w:r w:rsidR="00AC1B58" w:rsidRPr="00202EF1">
        <w:rPr>
          <w:sz w:val="24"/>
          <w:szCs w:val="24"/>
        </w:rPr>
        <w:t>Порядок сдачи-приема услуг</w:t>
      </w:r>
      <w:r w:rsidR="00AC1B58" w:rsidRPr="00202EF1">
        <w:rPr>
          <w:b w:val="0"/>
          <w:sz w:val="24"/>
          <w:szCs w:val="24"/>
        </w:rPr>
        <w:t xml:space="preserve"> </w:t>
      </w:r>
    </w:p>
    <w:p w:rsidR="00AC1B58" w:rsidRPr="00202EF1" w:rsidRDefault="00202EF1" w:rsidP="00202EF1">
      <w:pPr>
        <w:jc w:val="both"/>
        <w:rPr>
          <w:b w:val="0"/>
          <w:sz w:val="24"/>
          <w:szCs w:val="24"/>
        </w:rPr>
      </w:pPr>
      <w:r>
        <w:rPr>
          <w:b w:val="0"/>
          <w:sz w:val="24"/>
          <w:szCs w:val="24"/>
        </w:rPr>
        <w:t xml:space="preserve">3.1. </w:t>
      </w:r>
      <w:r w:rsidR="00AC1B58" w:rsidRPr="00202EF1">
        <w:rPr>
          <w:b w:val="0"/>
          <w:sz w:val="24"/>
          <w:szCs w:val="24"/>
        </w:rPr>
        <w:t>Заказчик назначает лицо, уполномоченное осуществлять приемку оказанных услуг, с пр</w:t>
      </w:r>
      <w:r w:rsidR="00AC1B58" w:rsidRPr="00202EF1">
        <w:rPr>
          <w:b w:val="0"/>
          <w:sz w:val="24"/>
          <w:szCs w:val="24"/>
        </w:rPr>
        <w:t>а</w:t>
      </w:r>
      <w:r w:rsidR="00AC1B58" w:rsidRPr="00202EF1">
        <w:rPr>
          <w:b w:val="0"/>
          <w:sz w:val="24"/>
          <w:szCs w:val="24"/>
        </w:rPr>
        <w:t>вом выдачи обязательных для персонала Исполнителя распоряжений, в рамках настоящего договора.</w:t>
      </w:r>
    </w:p>
    <w:p w:rsidR="00AC1B58" w:rsidRPr="00202EF1" w:rsidRDefault="00202EF1" w:rsidP="00202EF1">
      <w:pPr>
        <w:jc w:val="both"/>
        <w:rPr>
          <w:b w:val="0"/>
          <w:sz w:val="24"/>
          <w:szCs w:val="24"/>
        </w:rPr>
      </w:pPr>
      <w:r>
        <w:rPr>
          <w:b w:val="0"/>
          <w:sz w:val="24"/>
          <w:szCs w:val="24"/>
        </w:rPr>
        <w:t xml:space="preserve">3.2. </w:t>
      </w:r>
      <w:r w:rsidR="00AC1B58" w:rsidRPr="00202EF1">
        <w:rPr>
          <w:b w:val="0"/>
          <w:sz w:val="24"/>
          <w:szCs w:val="24"/>
        </w:rPr>
        <w:t>Исполнитель назначает представителя с полномочиями на сдачу услуг, а также для реш</w:t>
      </w:r>
      <w:r w:rsidR="00AC1B58" w:rsidRPr="00202EF1">
        <w:rPr>
          <w:b w:val="0"/>
          <w:sz w:val="24"/>
          <w:szCs w:val="24"/>
        </w:rPr>
        <w:t>е</w:t>
      </w:r>
      <w:r w:rsidR="00AC1B58" w:rsidRPr="00202EF1">
        <w:rPr>
          <w:b w:val="0"/>
          <w:sz w:val="24"/>
          <w:szCs w:val="24"/>
        </w:rPr>
        <w:t>ния оперативных вопросов, возникающих в процессе обслуживания объекта Заказчика.</w:t>
      </w:r>
    </w:p>
    <w:p w:rsidR="00AC1B58" w:rsidRPr="00202EF1" w:rsidRDefault="00202EF1" w:rsidP="00202EF1">
      <w:pPr>
        <w:jc w:val="both"/>
        <w:rPr>
          <w:b w:val="0"/>
          <w:sz w:val="24"/>
          <w:szCs w:val="24"/>
        </w:rPr>
      </w:pPr>
      <w:r>
        <w:rPr>
          <w:b w:val="0"/>
          <w:sz w:val="24"/>
          <w:szCs w:val="24"/>
        </w:rPr>
        <w:t xml:space="preserve">3.3. </w:t>
      </w:r>
      <w:r w:rsidR="00AC1B58" w:rsidRPr="00202EF1">
        <w:rPr>
          <w:b w:val="0"/>
          <w:sz w:val="24"/>
          <w:szCs w:val="24"/>
        </w:rPr>
        <w:t xml:space="preserve">Ежемесячно, до 5-го числа месяца, следующего за </w:t>
      </w:r>
      <w:proofErr w:type="gramStart"/>
      <w:r w:rsidR="00AC1B58" w:rsidRPr="00202EF1">
        <w:rPr>
          <w:b w:val="0"/>
          <w:sz w:val="24"/>
          <w:szCs w:val="24"/>
        </w:rPr>
        <w:t>отчетным</w:t>
      </w:r>
      <w:proofErr w:type="gramEnd"/>
      <w:r w:rsidR="00AC1B58" w:rsidRPr="00202EF1">
        <w:rPr>
          <w:b w:val="0"/>
          <w:sz w:val="24"/>
          <w:szCs w:val="24"/>
        </w:rPr>
        <w:t xml:space="preserve"> Исполнитель предоставляет Заказчику Акт сдачи-приемки оказанных услуг в двух экземплярах и счет-фактуру. Мотив</w:t>
      </w:r>
      <w:r w:rsidR="00AC1B58" w:rsidRPr="00202EF1">
        <w:rPr>
          <w:b w:val="0"/>
          <w:sz w:val="24"/>
          <w:szCs w:val="24"/>
        </w:rPr>
        <w:t>и</w:t>
      </w:r>
      <w:r w:rsidR="00AC1B58" w:rsidRPr="00202EF1">
        <w:rPr>
          <w:b w:val="0"/>
          <w:sz w:val="24"/>
          <w:szCs w:val="24"/>
        </w:rPr>
        <w:t>рованный отказ Заказчика от подписания Акта является основанием для устранения Исполн</w:t>
      </w:r>
      <w:r w:rsidR="00AC1B58" w:rsidRPr="00202EF1">
        <w:rPr>
          <w:b w:val="0"/>
          <w:sz w:val="24"/>
          <w:szCs w:val="24"/>
        </w:rPr>
        <w:t>и</w:t>
      </w:r>
      <w:r w:rsidR="00AC1B58" w:rsidRPr="00202EF1">
        <w:rPr>
          <w:b w:val="0"/>
          <w:sz w:val="24"/>
          <w:szCs w:val="24"/>
        </w:rPr>
        <w:t>телем перечисленных в Акте недостатков, в указанный Заказчиком срок.</w:t>
      </w:r>
    </w:p>
    <w:p w:rsidR="00202EF1" w:rsidRDefault="00202EF1" w:rsidP="00202EF1">
      <w:pPr>
        <w:jc w:val="both"/>
        <w:rPr>
          <w:b w:val="0"/>
          <w:sz w:val="24"/>
          <w:szCs w:val="24"/>
        </w:rPr>
      </w:pPr>
      <w:r>
        <w:rPr>
          <w:b w:val="0"/>
          <w:sz w:val="24"/>
          <w:szCs w:val="24"/>
        </w:rPr>
        <w:t xml:space="preserve">3.4. </w:t>
      </w:r>
      <w:r w:rsidR="00AC1B58" w:rsidRPr="00202EF1">
        <w:rPr>
          <w:b w:val="0"/>
          <w:sz w:val="24"/>
          <w:szCs w:val="24"/>
        </w:rPr>
        <w:t>Исполнитель производит сдачу результатов оказанных услуг в полном объеме (отдельных этапов оказания услуг) в срок, установленный п.1.2. настоящего Договора.</w:t>
      </w:r>
    </w:p>
    <w:p w:rsidR="00202EF1" w:rsidRPr="00202EF1" w:rsidRDefault="00202EF1" w:rsidP="00202EF1">
      <w:pPr>
        <w:jc w:val="both"/>
        <w:rPr>
          <w:b w:val="0"/>
          <w:sz w:val="24"/>
          <w:szCs w:val="24"/>
        </w:rPr>
      </w:pPr>
    </w:p>
    <w:p w:rsidR="00AC1B58" w:rsidRPr="00202EF1" w:rsidRDefault="00202EF1" w:rsidP="00202EF1">
      <w:pPr>
        <w:pStyle w:val="afff0"/>
        <w:ind w:left="0" w:firstLine="0"/>
        <w:contextualSpacing w:val="0"/>
        <w:jc w:val="center"/>
        <w:rPr>
          <w:sz w:val="24"/>
          <w:szCs w:val="24"/>
        </w:rPr>
      </w:pPr>
      <w:r w:rsidRPr="00202EF1">
        <w:rPr>
          <w:sz w:val="24"/>
          <w:szCs w:val="24"/>
        </w:rPr>
        <w:t xml:space="preserve">4. </w:t>
      </w:r>
      <w:r w:rsidR="00AC1B58" w:rsidRPr="00202EF1">
        <w:rPr>
          <w:sz w:val="24"/>
          <w:szCs w:val="24"/>
        </w:rPr>
        <w:t>Стоимость услуг и порядок расчетов.</w:t>
      </w:r>
    </w:p>
    <w:p w:rsidR="00AC1B58" w:rsidRPr="00202EF1" w:rsidRDefault="00AC1B58" w:rsidP="00AC1B58">
      <w:pPr>
        <w:tabs>
          <w:tab w:val="left" w:pos="4515"/>
        </w:tabs>
        <w:rPr>
          <w:b w:val="0"/>
          <w:sz w:val="24"/>
          <w:szCs w:val="24"/>
        </w:rPr>
      </w:pPr>
      <w:r w:rsidRPr="00202EF1">
        <w:rPr>
          <w:b w:val="0"/>
          <w:sz w:val="24"/>
          <w:szCs w:val="24"/>
        </w:rPr>
        <w:t>4.1. Стоимость услуг по настоящему договору определяется Сметой (Приложение № 2),  и не может превышать</w:t>
      </w:r>
      <w:proofErr w:type="gramStart"/>
      <w:r w:rsidRPr="00202EF1">
        <w:rPr>
          <w:b w:val="0"/>
          <w:sz w:val="24"/>
          <w:szCs w:val="24"/>
        </w:rPr>
        <w:t xml:space="preserve">__________ (_______________) </w:t>
      </w:r>
      <w:proofErr w:type="gramEnd"/>
      <w:r w:rsidRPr="00202EF1">
        <w:rPr>
          <w:b w:val="0"/>
          <w:sz w:val="24"/>
          <w:szCs w:val="24"/>
        </w:rPr>
        <w:t>рублей ___ копеек, в том числе НДС по ставке 18% в размере __________(________________) рублей ___ копеек.</w:t>
      </w:r>
    </w:p>
    <w:p w:rsidR="00AC1B58" w:rsidRPr="00202EF1" w:rsidRDefault="00AC1B58" w:rsidP="00AC1B58">
      <w:pPr>
        <w:pStyle w:val="-"/>
        <w:tabs>
          <w:tab w:val="clear" w:pos="454"/>
          <w:tab w:val="left" w:pos="0"/>
        </w:tabs>
        <w:ind w:left="0" w:firstLine="567"/>
      </w:pPr>
      <w:r w:rsidRPr="00202EF1">
        <w:t xml:space="preserve"> Стоимость услуг является твердой и изменению не подлежит.</w:t>
      </w:r>
    </w:p>
    <w:p w:rsidR="00AC1B58" w:rsidRPr="00202EF1" w:rsidRDefault="00AC1B58" w:rsidP="00AC1B58">
      <w:pPr>
        <w:pStyle w:val="-"/>
        <w:tabs>
          <w:tab w:val="clear" w:pos="454"/>
        </w:tabs>
        <w:ind w:left="0" w:firstLine="0"/>
      </w:pPr>
      <w:r w:rsidRPr="00202EF1">
        <w:t>Смета (Приложение №2) выполнена в текущих ценах и не содержит в себе объёмы услуг, стоимость которых превышает предусмотренную настоящим пунктом цену договора.</w:t>
      </w:r>
    </w:p>
    <w:p w:rsidR="00AC1B58" w:rsidRPr="00202EF1" w:rsidRDefault="00AC1B58" w:rsidP="00AC1B58">
      <w:pPr>
        <w:pStyle w:val="-"/>
        <w:numPr>
          <w:ilvl w:val="1"/>
          <w:numId w:val="30"/>
        </w:numPr>
        <w:tabs>
          <w:tab w:val="clear" w:pos="360"/>
          <w:tab w:val="clear" w:pos="454"/>
        </w:tabs>
        <w:ind w:left="0" w:firstLine="0"/>
      </w:pPr>
      <w:r w:rsidRPr="00202EF1">
        <w:lastRenderedPageBreak/>
        <w:t>Исполнитель предоставляет акт выполненных работ и счет-фактуру до 5 –го числа м</w:t>
      </w:r>
      <w:r w:rsidRPr="00202EF1">
        <w:t>е</w:t>
      </w:r>
      <w:r w:rsidRPr="00202EF1">
        <w:t xml:space="preserve">сяца, следующего </w:t>
      </w:r>
      <w:proofErr w:type="gramStart"/>
      <w:r w:rsidRPr="00202EF1">
        <w:t>за</w:t>
      </w:r>
      <w:proofErr w:type="gramEnd"/>
      <w:r w:rsidRPr="00202EF1">
        <w:t xml:space="preserve"> отчетным исходя из нормативной численности на объекте в текущем м</w:t>
      </w:r>
      <w:r w:rsidRPr="00202EF1">
        <w:t>е</w:t>
      </w:r>
      <w:r w:rsidRPr="00202EF1">
        <w:t>сяце.</w:t>
      </w:r>
    </w:p>
    <w:p w:rsidR="00AC1B58" w:rsidRPr="00202EF1" w:rsidRDefault="00AC1B58" w:rsidP="00AC1B58">
      <w:pPr>
        <w:pStyle w:val="-"/>
        <w:numPr>
          <w:ilvl w:val="1"/>
          <w:numId w:val="30"/>
        </w:numPr>
        <w:tabs>
          <w:tab w:val="clear" w:pos="360"/>
          <w:tab w:val="clear" w:pos="454"/>
        </w:tabs>
        <w:ind w:left="0" w:firstLine="0"/>
      </w:pPr>
      <w:r w:rsidRPr="00202EF1">
        <w:t>Оплата осуществляется</w:t>
      </w:r>
      <w:r w:rsidR="00535BBF" w:rsidRPr="00535BBF">
        <w:t xml:space="preserve"> </w:t>
      </w:r>
      <w:r w:rsidR="00535BBF">
        <w:t>в течение 10-ти рабочих дней после представления акта выпо</w:t>
      </w:r>
      <w:r w:rsidR="00535BBF">
        <w:t>л</w:t>
      </w:r>
      <w:r w:rsidR="00535BBF">
        <w:t>ненных работ и счетов на оплату,</w:t>
      </w:r>
      <w:r w:rsidRPr="00202EF1">
        <w:t xml:space="preserve"> путем перечисления денежных средств на расчетный счет Исполнителя. Обязательства по оплате считаются исполненными в момент списания дене</w:t>
      </w:r>
      <w:r w:rsidRPr="00202EF1">
        <w:t>ж</w:t>
      </w:r>
      <w:r w:rsidRPr="00202EF1">
        <w:t>ных сре</w:t>
      </w:r>
      <w:proofErr w:type="gramStart"/>
      <w:r w:rsidRPr="00202EF1">
        <w:t>дств с р</w:t>
      </w:r>
      <w:proofErr w:type="gramEnd"/>
      <w:r w:rsidRPr="00202EF1">
        <w:t>асчетного счета Заказчика.</w:t>
      </w:r>
    </w:p>
    <w:p w:rsidR="00AC1B58" w:rsidRPr="00202EF1" w:rsidRDefault="00202EF1" w:rsidP="00202EF1">
      <w:pPr>
        <w:pStyle w:val="afff0"/>
        <w:widowControl w:val="0"/>
        <w:tabs>
          <w:tab w:val="num" w:pos="567"/>
        </w:tabs>
        <w:ind w:left="0" w:firstLine="0"/>
        <w:contextualSpacing w:val="0"/>
        <w:jc w:val="center"/>
        <w:rPr>
          <w:sz w:val="24"/>
          <w:szCs w:val="24"/>
        </w:rPr>
      </w:pPr>
      <w:r w:rsidRPr="00202EF1">
        <w:rPr>
          <w:sz w:val="24"/>
          <w:szCs w:val="24"/>
        </w:rPr>
        <w:t xml:space="preserve">5. </w:t>
      </w:r>
      <w:r w:rsidR="00AC1B58" w:rsidRPr="00202EF1">
        <w:rPr>
          <w:sz w:val="24"/>
          <w:szCs w:val="24"/>
        </w:rPr>
        <w:t>Гарантии</w:t>
      </w:r>
    </w:p>
    <w:p w:rsidR="00AC1B58" w:rsidRPr="00202EF1" w:rsidRDefault="00202EF1" w:rsidP="00202EF1">
      <w:pPr>
        <w:jc w:val="both"/>
        <w:rPr>
          <w:b w:val="0"/>
          <w:sz w:val="24"/>
          <w:szCs w:val="24"/>
        </w:rPr>
      </w:pPr>
      <w:r>
        <w:rPr>
          <w:b w:val="0"/>
          <w:sz w:val="24"/>
          <w:szCs w:val="24"/>
        </w:rPr>
        <w:t xml:space="preserve">5.1. </w:t>
      </w:r>
      <w:r w:rsidR="00AC1B58" w:rsidRPr="00202EF1">
        <w:rPr>
          <w:b w:val="0"/>
          <w:sz w:val="24"/>
          <w:szCs w:val="24"/>
        </w:rPr>
        <w:t>Исполнитель гарантирует:</w:t>
      </w:r>
    </w:p>
    <w:p w:rsidR="00AC1B58" w:rsidRPr="00202EF1" w:rsidRDefault="00AC1B58" w:rsidP="00AC1B58">
      <w:pPr>
        <w:rPr>
          <w:b w:val="0"/>
          <w:sz w:val="24"/>
          <w:szCs w:val="24"/>
        </w:rPr>
      </w:pPr>
      <w:r w:rsidRPr="00202EF1">
        <w:rPr>
          <w:b w:val="0"/>
          <w:sz w:val="24"/>
          <w:szCs w:val="24"/>
        </w:rPr>
        <w:t>– качество оказания услуг в соответствии с расчетной документацией и действующими но</w:t>
      </w:r>
      <w:r w:rsidRPr="00202EF1">
        <w:rPr>
          <w:b w:val="0"/>
          <w:sz w:val="24"/>
          <w:szCs w:val="24"/>
        </w:rPr>
        <w:t>р</w:t>
      </w:r>
      <w:r w:rsidRPr="00202EF1">
        <w:rPr>
          <w:b w:val="0"/>
          <w:sz w:val="24"/>
          <w:szCs w:val="24"/>
        </w:rPr>
        <w:t>мами и техническими условиями;</w:t>
      </w:r>
    </w:p>
    <w:p w:rsidR="00AC1B58" w:rsidRPr="00202EF1" w:rsidRDefault="00AC1B58" w:rsidP="00AC1B58">
      <w:pPr>
        <w:rPr>
          <w:b w:val="0"/>
          <w:sz w:val="24"/>
          <w:szCs w:val="24"/>
        </w:rPr>
      </w:pPr>
      <w:r w:rsidRPr="00202EF1">
        <w:rPr>
          <w:b w:val="0"/>
          <w:sz w:val="24"/>
          <w:szCs w:val="24"/>
        </w:rPr>
        <w:t xml:space="preserve"> - своевременное устранение недостатков и дефектов, выявленных при приемке оказанных у</w:t>
      </w:r>
      <w:r w:rsidRPr="00202EF1">
        <w:rPr>
          <w:b w:val="0"/>
          <w:sz w:val="24"/>
          <w:szCs w:val="24"/>
        </w:rPr>
        <w:t>с</w:t>
      </w:r>
      <w:r w:rsidRPr="00202EF1">
        <w:rPr>
          <w:b w:val="0"/>
          <w:sz w:val="24"/>
          <w:szCs w:val="24"/>
        </w:rPr>
        <w:t>луг.</w:t>
      </w:r>
    </w:p>
    <w:p w:rsidR="00AC1B58" w:rsidRPr="00202EF1" w:rsidRDefault="00202EF1" w:rsidP="00202EF1">
      <w:pPr>
        <w:pStyle w:val="afff0"/>
        <w:ind w:left="0" w:firstLine="0"/>
        <w:contextualSpacing w:val="0"/>
        <w:jc w:val="center"/>
        <w:rPr>
          <w:sz w:val="24"/>
          <w:szCs w:val="24"/>
        </w:rPr>
      </w:pPr>
      <w:r w:rsidRPr="00202EF1">
        <w:rPr>
          <w:sz w:val="24"/>
          <w:szCs w:val="24"/>
        </w:rPr>
        <w:t xml:space="preserve">6. </w:t>
      </w:r>
      <w:r w:rsidR="00AC1B58" w:rsidRPr="00202EF1">
        <w:rPr>
          <w:sz w:val="24"/>
          <w:szCs w:val="24"/>
        </w:rPr>
        <w:t>Ответственность сторон по договору</w:t>
      </w:r>
    </w:p>
    <w:p w:rsidR="00AC1B58" w:rsidRPr="00202EF1" w:rsidRDefault="00AC1B58" w:rsidP="00AC1B58">
      <w:pPr>
        <w:shd w:val="clear" w:color="auto" w:fill="FFFFFF"/>
        <w:tabs>
          <w:tab w:val="left" w:pos="1450"/>
        </w:tabs>
        <w:rPr>
          <w:b w:val="0"/>
          <w:sz w:val="24"/>
          <w:szCs w:val="24"/>
        </w:rPr>
      </w:pPr>
      <w:r w:rsidRPr="00202EF1">
        <w:rPr>
          <w:b w:val="0"/>
          <w:color w:val="000000"/>
          <w:sz w:val="24"/>
          <w:szCs w:val="24"/>
        </w:rPr>
        <w:t>6.1. 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РФ. В случае нар</w:t>
      </w:r>
      <w:r w:rsidRPr="00202EF1">
        <w:rPr>
          <w:b w:val="0"/>
          <w:color w:val="000000"/>
          <w:sz w:val="24"/>
          <w:szCs w:val="24"/>
        </w:rPr>
        <w:t>у</w:t>
      </w:r>
      <w:r w:rsidRPr="00202EF1">
        <w:rPr>
          <w:b w:val="0"/>
          <w:color w:val="000000"/>
          <w:sz w:val="24"/>
          <w:szCs w:val="24"/>
        </w:rPr>
        <w:t>шения установленного Договором срока оплаты оказанных услуг Заказчик по требованию И</w:t>
      </w:r>
      <w:r w:rsidRPr="00202EF1">
        <w:rPr>
          <w:b w:val="0"/>
          <w:color w:val="000000"/>
          <w:sz w:val="24"/>
          <w:szCs w:val="24"/>
        </w:rPr>
        <w:t>с</w:t>
      </w:r>
      <w:r w:rsidRPr="00202EF1">
        <w:rPr>
          <w:b w:val="0"/>
          <w:color w:val="000000"/>
          <w:sz w:val="24"/>
          <w:szCs w:val="24"/>
        </w:rPr>
        <w:t>полнителя уплачивает неустойку в размере 1/360 ставки рефинансирования ЦБ РФ от суммы не перечисленных (несвоевременно перечисленных) денежных средств за каждый день пр</w:t>
      </w:r>
      <w:r w:rsidRPr="00202EF1">
        <w:rPr>
          <w:b w:val="0"/>
          <w:color w:val="000000"/>
          <w:sz w:val="24"/>
          <w:szCs w:val="24"/>
        </w:rPr>
        <w:t>о</w:t>
      </w:r>
      <w:r w:rsidRPr="00202EF1">
        <w:rPr>
          <w:b w:val="0"/>
          <w:color w:val="000000"/>
          <w:sz w:val="24"/>
          <w:szCs w:val="24"/>
        </w:rPr>
        <w:t>срочки</w:t>
      </w:r>
    </w:p>
    <w:p w:rsidR="00AC1B58" w:rsidRPr="00202EF1" w:rsidRDefault="00AC1B58" w:rsidP="00AC1B58">
      <w:pPr>
        <w:shd w:val="clear" w:color="auto" w:fill="FFFFFF"/>
        <w:rPr>
          <w:b w:val="0"/>
          <w:sz w:val="24"/>
          <w:szCs w:val="24"/>
        </w:rPr>
      </w:pPr>
      <w:r w:rsidRPr="00202EF1">
        <w:rPr>
          <w:b w:val="0"/>
          <w:color w:val="000000"/>
          <w:sz w:val="24"/>
          <w:szCs w:val="24"/>
        </w:rPr>
        <w:t>6.2.</w:t>
      </w:r>
      <w:r w:rsidRPr="00202EF1">
        <w:rPr>
          <w:b w:val="0"/>
          <w:color w:val="000000"/>
          <w:sz w:val="24"/>
          <w:szCs w:val="24"/>
        </w:rPr>
        <w:tab/>
      </w:r>
      <w:proofErr w:type="gramStart"/>
      <w:r w:rsidRPr="00202EF1">
        <w:rPr>
          <w:b w:val="0"/>
          <w:color w:val="000000"/>
          <w:sz w:val="24"/>
          <w:szCs w:val="24"/>
        </w:rPr>
        <w:t>За неисполнение (ненадлежащее исполнение) обязательств по настоящему Договору Исполнитель выплачивает заказчику неустойку в размере 0,1% от стоимости неисполненного (ненадлежащее исполненного) обязательства, за каждый день просрочки исполнения.</w:t>
      </w:r>
      <w:proofErr w:type="gramEnd"/>
      <w:r w:rsidRPr="00202EF1">
        <w:rPr>
          <w:b w:val="0"/>
          <w:color w:val="000000"/>
          <w:sz w:val="24"/>
          <w:szCs w:val="24"/>
        </w:rPr>
        <w:t xml:space="preserve"> Неу</w:t>
      </w:r>
      <w:r w:rsidRPr="00202EF1">
        <w:rPr>
          <w:b w:val="0"/>
          <w:color w:val="000000"/>
          <w:sz w:val="24"/>
          <w:szCs w:val="24"/>
        </w:rPr>
        <w:t>с</w:t>
      </w:r>
      <w:r w:rsidRPr="00202EF1">
        <w:rPr>
          <w:b w:val="0"/>
          <w:color w:val="000000"/>
          <w:sz w:val="24"/>
          <w:szCs w:val="24"/>
        </w:rPr>
        <w:t>тойка начисляется с момента обязанности исполнить обязательство до момента его фактич</w:t>
      </w:r>
      <w:r w:rsidRPr="00202EF1">
        <w:rPr>
          <w:b w:val="0"/>
          <w:color w:val="000000"/>
          <w:sz w:val="24"/>
          <w:szCs w:val="24"/>
        </w:rPr>
        <w:t>е</w:t>
      </w:r>
      <w:r w:rsidRPr="00202EF1">
        <w:rPr>
          <w:b w:val="0"/>
          <w:color w:val="000000"/>
          <w:sz w:val="24"/>
          <w:szCs w:val="24"/>
        </w:rPr>
        <w:t>ского исполнения.</w:t>
      </w:r>
    </w:p>
    <w:p w:rsidR="00AC1B58" w:rsidRPr="00202EF1" w:rsidRDefault="00AC1B58" w:rsidP="00AC1B58">
      <w:pPr>
        <w:shd w:val="clear" w:color="auto" w:fill="FFFFFF"/>
        <w:rPr>
          <w:b w:val="0"/>
          <w:sz w:val="24"/>
          <w:szCs w:val="24"/>
        </w:rPr>
      </w:pPr>
      <w:r w:rsidRPr="00202EF1">
        <w:rPr>
          <w:b w:val="0"/>
          <w:color w:val="000000"/>
          <w:sz w:val="24"/>
          <w:szCs w:val="24"/>
        </w:rPr>
        <w:t>6.3. Оплата штрафов и пеней не освобождает стороны от принятых на себя обязательств.</w:t>
      </w:r>
    </w:p>
    <w:p w:rsidR="00AC1B58" w:rsidRPr="00202EF1" w:rsidRDefault="00AC1B58" w:rsidP="00AC1B58">
      <w:pPr>
        <w:shd w:val="clear" w:color="auto" w:fill="FFFFFF"/>
        <w:rPr>
          <w:b w:val="0"/>
          <w:sz w:val="24"/>
          <w:szCs w:val="24"/>
        </w:rPr>
      </w:pPr>
      <w:r w:rsidRPr="00202EF1">
        <w:rPr>
          <w:b w:val="0"/>
          <w:sz w:val="24"/>
          <w:szCs w:val="24"/>
        </w:rPr>
        <w:t xml:space="preserve">6.4. </w:t>
      </w:r>
      <w:r w:rsidRPr="00202EF1">
        <w:rPr>
          <w:b w:val="0"/>
          <w:color w:val="000000"/>
          <w:sz w:val="24"/>
          <w:szCs w:val="24"/>
        </w:rPr>
        <w:t xml:space="preserve">Ответственность за </w:t>
      </w:r>
      <w:proofErr w:type="gramStart"/>
      <w:r w:rsidRPr="00202EF1">
        <w:rPr>
          <w:b w:val="0"/>
          <w:color w:val="000000"/>
          <w:sz w:val="24"/>
          <w:szCs w:val="24"/>
        </w:rPr>
        <w:t>вред, причиненный Исполнителем третьим лицам несет</w:t>
      </w:r>
      <w:proofErr w:type="gramEnd"/>
      <w:r w:rsidRPr="00202EF1">
        <w:rPr>
          <w:b w:val="0"/>
          <w:color w:val="000000"/>
          <w:sz w:val="24"/>
          <w:szCs w:val="24"/>
        </w:rPr>
        <w:t xml:space="preserve"> Исполнитель</w:t>
      </w:r>
      <w:r w:rsidRPr="00202EF1">
        <w:rPr>
          <w:b w:val="0"/>
          <w:sz w:val="24"/>
          <w:szCs w:val="24"/>
        </w:rPr>
        <w:t>.</w:t>
      </w:r>
    </w:p>
    <w:p w:rsidR="00AC1B58" w:rsidRPr="00202EF1" w:rsidRDefault="00AC1B58" w:rsidP="00AC1B58">
      <w:pPr>
        <w:shd w:val="clear" w:color="auto" w:fill="FFFFFF"/>
        <w:rPr>
          <w:b w:val="0"/>
          <w:color w:val="000000"/>
          <w:sz w:val="24"/>
          <w:szCs w:val="24"/>
        </w:rPr>
      </w:pPr>
      <w:r w:rsidRPr="00202EF1">
        <w:rPr>
          <w:b w:val="0"/>
          <w:color w:val="000000"/>
          <w:sz w:val="24"/>
          <w:szCs w:val="24"/>
        </w:rPr>
        <w:t>6.5. Неустойка и штрафы, предусмотренные разделом 6 Договора, подлежат уплате наруши</w:t>
      </w:r>
      <w:r w:rsidRPr="00202EF1">
        <w:rPr>
          <w:b w:val="0"/>
          <w:color w:val="000000"/>
          <w:sz w:val="24"/>
          <w:szCs w:val="24"/>
        </w:rPr>
        <w:t>в</w:t>
      </w:r>
      <w:r w:rsidRPr="00202EF1">
        <w:rPr>
          <w:b w:val="0"/>
          <w:color w:val="000000"/>
          <w:sz w:val="24"/>
          <w:szCs w:val="24"/>
        </w:rPr>
        <w:t>шей Стороной в течение 3  (трех) банковских дней с момента выставления претензии.</w:t>
      </w:r>
    </w:p>
    <w:p w:rsidR="00AC1B58" w:rsidRDefault="00AC1B58" w:rsidP="00AC1B58">
      <w:pPr>
        <w:shd w:val="clear" w:color="auto" w:fill="FFFFFF"/>
        <w:rPr>
          <w:b w:val="0"/>
          <w:color w:val="000000"/>
          <w:sz w:val="24"/>
          <w:szCs w:val="24"/>
        </w:rPr>
      </w:pPr>
      <w:r w:rsidRPr="00202EF1">
        <w:rPr>
          <w:b w:val="0"/>
          <w:color w:val="000000"/>
          <w:sz w:val="24"/>
          <w:szCs w:val="24"/>
        </w:rPr>
        <w:t>6.6. В случае причинения Исполнителем в течени</w:t>
      </w:r>
      <w:proofErr w:type="gramStart"/>
      <w:r w:rsidRPr="00202EF1">
        <w:rPr>
          <w:b w:val="0"/>
          <w:color w:val="000000"/>
          <w:sz w:val="24"/>
          <w:szCs w:val="24"/>
        </w:rPr>
        <w:t>и</w:t>
      </w:r>
      <w:proofErr w:type="gramEnd"/>
      <w:r w:rsidRPr="00202EF1">
        <w:rPr>
          <w:b w:val="0"/>
          <w:color w:val="000000"/>
          <w:sz w:val="24"/>
          <w:szCs w:val="24"/>
        </w:rPr>
        <w:t xml:space="preserve"> срока действия настоящего Договора вреда имуществу Заказчика, ущерб, не покрытый страховой выплатой, возмещается Исполнителем.</w:t>
      </w:r>
    </w:p>
    <w:p w:rsidR="00202EF1" w:rsidRPr="00202EF1" w:rsidRDefault="00202EF1" w:rsidP="00AC1B58">
      <w:pPr>
        <w:shd w:val="clear" w:color="auto" w:fill="FFFFFF"/>
        <w:rPr>
          <w:b w:val="0"/>
          <w:color w:val="000000"/>
          <w:sz w:val="24"/>
          <w:szCs w:val="24"/>
        </w:rPr>
      </w:pPr>
    </w:p>
    <w:p w:rsidR="00AC1B58" w:rsidRPr="00202EF1" w:rsidRDefault="00202EF1" w:rsidP="00202EF1">
      <w:pPr>
        <w:pStyle w:val="afff0"/>
        <w:ind w:left="0" w:firstLine="0"/>
        <w:contextualSpacing w:val="0"/>
        <w:jc w:val="center"/>
        <w:rPr>
          <w:b w:val="0"/>
          <w:sz w:val="24"/>
          <w:szCs w:val="24"/>
        </w:rPr>
      </w:pPr>
      <w:r w:rsidRPr="00202EF1">
        <w:rPr>
          <w:sz w:val="24"/>
          <w:szCs w:val="24"/>
        </w:rPr>
        <w:t xml:space="preserve">7. </w:t>
      </w:r>
      <w:r w:rsidR="00AC1B58" w:rsidRPr="00202EF1">
        <w:rPr>
          <w:sz w:val="24"/>
          <w:szCs w:val="24"/>
        </w:rPr>
        <w:t>Порядок разрешения споров</w:t>
      </w:r>
      <w:r w:rsidR="00AC1B58" w:rsidRPr="00202EF1">
        <w:rPr>
          <w:b w:val="0"/>
          <w:sz w:val="24"/>
          <w:szCs w:val="24"/>
        </w:rPr>
        <w:t>.</w:t>
      </w:r>
    </w:p>
    <w:p w:rsidR="00AC1B58" w:rsidRPr="00202EF1" w:rsidRDefault="00202EF1" w:rsidP="00202EF1">
      <w:pPr>
        <w:jc w:val="both"/>
        <w:rPr>
          <w:b w:val="0"/>
          <w:sz w:val="24"/>
          <w:szCs w:val="24"/>
        </w:rPr>
      </w:pPr>
      <w:r>
        <w:rPr>
          <w:b w:val="0"/>
          <w:sz w:val="24"/>
          <w:szCs w:val="24"/>
        </w:rPr>
        <w:t xml:space="preserve">7.1. </w:t>
      </w:r>
      <w:r w:rsidR="00AC1B58" w:rsidRPr="00202EF1">
        <w:rPr>
          <w:b w:val="0"/>
          <w:sz w:val="24"/>
          <w:szCs w:val="24"/>
        </w:rPr>
        <w:t>Любые споры или разногласия по настоящему Договору разрешаются с соблюдением об</w:t>
      </w:r>
      <w:r w:rsidR="00AC1B58" w:rsidRPr="00202EF1">
        <w:rPr>
          <w:b w:val="0"/>
          <w:sz w:val="24"/>
          <w:szCs w:val="24"/>
        </w:rPr>
        <w:t>я</w:t>
      </w:r>
      <w:r w:rsidR="00AC1B58" w:rsidRPr="00202EF1">
        <w:rPr>
          <w:b w:val="0"/>
          <w:sz w:val="24"/>
          <w:szCs w:val="24"/>
        </w:rPr>
        <w:t>зательного претензионного порядка. Срок обязательного ответа на предъявленную претензию составляет 15 (пятнадцать) календарных дней с момента получения ее Стороной, к которой предъявлена претензия.</w:t>
      </w:r>
    </w:p>
    <w:p w:rsidR="00AC1B58" w:rsidRDefault="00AC1B58" w:rsidP="00AC1B58">
      <w:pPr>
        <w:rPr>
          <w:b w:val="0"/>
          <w:sz w:val="24"/>
          <w:szCs w:val="24"/>
        </w:rPr>
      </w:pPr>
      <w:r w:rsidRPr="00202EF1">
        <w:rPr>
          <w:b w:val="0"/>
          <w:sz w:val="24"/>
          <w:szCs w:val="24"/>
        </w:rPr>
        <w:t>7.2. Все споры, вытекающие из настоящего Договора, не урегулированные в претензионном порядке, передаются на рассмотрение Арбитражного суда Республики Дагестан.</w:t>
      </w:r>
    </w:p>
    <w:p w:rsidR="00202EF1" w:rsidRPr="00202EF1" w:rsidRDefault="00202EF1" w:rsidP="00AC1B58">
      <w:pPr>
        <w:rPr>
          <w:b w:val="0"/>
          <w:sz w:val="24"/>
          <w:szCs w:val="24"/>
        </w:rPr>
      </w:pPr>
    </w:p>
    <w:p w:rsidR="00AC1B58" w:rsidRPr="00202EF1" w:rsidRDefault="00202EF1" w:rsidP="00AC1B58">
      <w:pPr>
        <w:autoSpaceDE w:val="0"/>
        <w:autoSpaceDN w:val="0"/>
        <w:adjustRightInd w:val="0"/>
        <w:jc w:val="center"/>
        <w:rPr>
          <w:sz w:val="24"/>
          <w:szCs w:val="24"/>
        </w:rPr>
      </w:pPr>
      <w:r w:rsidRPr="00202EF1">
        <w:rPr>
          <w:sz w:val="24"/>
          <w:szCs w:val="24"/>
        </w:rPr>
        <w:t xml:space="preserve">8. </w:t>
      </w:r>
      <w:proofErr w:type="gramStart"/>
      <w:r w:rsidRPr="00202EF1">
        <w:rPr>
          <w:sz w:val="24"/>
          <w:szCs w:val="24"/>
        </w:rPr>
        <w:t>ФОРС</w:t>
      </w:r>
      <w:proofErr w:type="gramEnd"/>
      <w:r w:rsidRPr="00202EF1">
        <w:rPr>
          <w:sz w:val="24"/>
          <w:szCs w:val="24"/>
        </w:rPr>
        <w:t xml:space="preserve"> – МАЖОР</w:t>
      </w:r>
    </w:p>
    <w:p w:rsidR="00AC1B58" w:rsidRPr="00202EF1" w:rsidRDefault="00AC1B58" w:rsidP="00AC1B58">
      <w:pPr>
        <w:rPr>
          <w:b w:val="0"/>
          <w:sz w:val="24"/>
          <w:szCs w:val="24"/>
        </w:rPr>
      </w:pPr>
      <w:r w:rsidRPr="00202EF1">
        <w:rPr>
          <w:b w:val="0"/>
          <w:sz w:val="24"/>
          <w:szCs w:val="24"/>
        </w:rPr>
        <w:t>8.1. Любая из сторон настоящего договора освобождается от ответственности за его наруш</w:t>
      </w:r>
      <w:r w:rsidRPr="00202EF1">
        <w:rPr>
          <w:b w:val="0"/>
          <w:sz w:val="24"/>
          <w:szCs w:val="24"/>
        </w:rPr>
        <w:t>е</w:t>
      </w:r>
      <w:r w:rsidRPr="00202EF1">
        <w:rPr>
          <w:b w:val="0"/>
          <w:sz w:val="24"/>
          <w:szCs w:val="24"/>
        </w:rPr>
        <w:t>ние, если такое нарушение явилось следствием обстоятельств непреодолимой силы, возни</w:t>
      </w:r>
      <w:r w:rsidRPr="00202EF1">
        <w:rPr>
          <w:b w:val="0"/>
          <w:sz w:val="24"/>
          <w:szCs w:val="24"/>
        </w:rPr>
        <w:t>к</w:t>
      </w:r>
      <w:r w:rsidRPr="00202EF1">
        <w:rPr>
          <w:b w:val="0"/>
          <w:sz w:val="24"/>
          <w:szCs w:val="24"/>
        </w:rPr>
        <w:t>ших после заключения договора в результате событий чрезвычайного характера, которые ст</w:t>
      </w:r>
      <w:r w:rsidRPr="00202EF1">
        <w:rPr>
          <w:b w:val="0"/>
          <w:sz w:val="24"/>
          <w:szCs w:val="24"/>
        </w:rPr>
        <w:t>о</w:t>
      </w:r>
      <w:r w:rsidRPr="00202EF1">
        <w:rPr>
          <w:b w:val="0"/>
          <w:sz w:val="24"/>
          <w:szCs w:val="24"/>
        </w:rPr>
        <w:t>роны не могли ни предвидеть, ни предотвратить разумными мерами. К обстоятельствам н</w:t>
      </w:r>
      <w:r w:rsidRPr="00202EF1">
        <w:rPr>
          <w:b w:val="0"/>
          <w:sz w:val="24"/>
          <w:szCs w:val="24"/>
        </w:rPr>
        <w:t>е</w:t>
      </w:r>
      <w:r w:rsidRPr="00202EF1">
        <w:rPr>
          <w:b w:val="0"/>
          <w:sz w:val="24"/>
          <w:szCs w:val="24"/>
        </w:rPr>
        <w:t>преодолимой силы относятся события, на которые стороны не могут оказывать влияние, н</w:t>
      </w:r>
      <w:r w:rsidRPr="00202EF1">
        <w:rPr>
          <w:b w:val="0"/>
          <w:sz w:val="24"/>
          <w:szCs w:val="24"/>
        </w:rPr>
        <w:t>а</w:t>
      </w:r>
      <w:r w:rsidRPr="00202EF1">
        <w:rPr>
          <w:b w:val="0"/>
          <w:sz w:val="24"/>
          <w:szCs w:val="24"/>
        </w:rPr>
        <w:t>пример: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характера, препятствующие выполнению настоящего договора.</w:t>
      </w:r>
    </w:p>
    <w:p w:rsidR="00AC1B58" w:rsidRPr="00202EF1" w:rsidRDefault="00AC1B58" w:rsidP="00AC1B58">
      <w:pPr>
        <w:rPr>
          <w:b w:val="0"/>
          <w:sz w:val="24"/>
          <w:szCs w:val="24"/>
        </w:rPr>
      </w:pPr>
      <w:r w:rsidRPr="00202EF1">
        <w:rPr>
          <w:b w:val="0"/>
          <w:sz w:val="24"/>
          <w:szCs w:val="24"/>
        </w:rPr>
        <w:t>8.2. 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w:t>
      </w:r>
      <w:r w:rsidRPr="00202EF1">
        <w:rPr>
          <w:b w:val="0"/>
          <w:sz w:val="24"/>
          <w:szCs w:val="24"/>
        </w:rPr>
        <w:t>о</w:t>
      </w:r>
      <w:r w:rsidRPr="00202EF1">
        <w:rPr>
          <w:b w:val="0"/>
          <w:sz w:val="24"/>
          <w:szCs w:val="24"/>
        </w:rPr>
        <w:lastRenderedPageBreak/>
        <w:t>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AC1B58" w:rsidRPr="00202EF1" w:rsidRDefault="00AC1B58" w:rsidP="00AC1B58">
      <w:pPr>
        <w:rPr>
          <w:b w:val="0"/>
          <w:sz w:val="24"/>
          <w:szCs w:val="24"/>
        </w:rPr>
      </w:pPr>
      <w:r w:rsidRPr="00202EF1">
        <w:rPr>
          <w:b w:val="0"/>
          <w:sz w:val="24"/>
          <w:szCs w:val="24"/>
        </w:rPr>
        <w:t>8.3. Если сторона не направит или несвоевременно направит извещение, предусмотренное в п. 8.2 настоящего договора, то она обязана возместить второй стороне понесенные второй стор</w:t>
      </w:r>
      <w:r w:rsidRPr="00202EF1">
        <w:rPr>
          <w:b w:val="0"/>
          <w:sz w:val="24"/>
          <w:szCs w:val="24"/>
        </w:rPr>
        <w:t>о</w:t>
      </w:r>
      <w:r w:rsidRPr="00202EF1">
        <w:rPr>
          <w:b w:val="0"/>
          <w:sz w:val="24"/>
          <w:szCs w:val="24"/>
        </w:rPr>
        <w:t>ной убытки.</w:t>
      </w:r>
    </w:p>
    <w:p w:rsidR="00AC1B58" w:rsidRDefault="00AC1B58" w:rsidP="00AC1B58">
      <w:pPr>
        <w:rPr>
          <w:b w:val="0"/>
          <w:sz w:val="24"/>
          <w:szCs w:val="24"/>
        </w:rPr>
      </w:pPr>
      <w:r w:rsidRPr="00202EF1">
        <w:rPr>
          <w:b w:val="0"/>
          <w:sz w:val="24"/>
          <w:szCs w:val="24"/>
        </w:rPr>
        <w:t>8.4. Если наступившие обстоятельства, перечисленные в п. 8.1 настоящего договора, и их п</w:t>
      </w:r>
      <w:r w:rsidRPr="00202EF1">
        <w:rPr>
          <w:b w:val="0"/>
          <w:sz w:val="24"/>
          <w:szCs w:val="24"/>
        </w:rPr>
        <w:t>о</w:t>
      </w:r>
      <w:r w:rsidRPr="00202EF1">
        <w:rPr>
          <w:b w:val="0"/>
          <w:sz w:val="24"/>
          <w:szCs w:val="24"/>
        </w:rPr>
        <w:t>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настоящего д</w:t>
      </w:r>
      <w:r w:rsidRPr="00202EF1">
        <w:rPr>
          <w:b w:val="0"/>
          <w:sz w:val="24"/>
          <w:szCs w:val="24"/>
        </w:rPr>
        <w:t>о</w:t>
      </w:r>
      <w:r w:rsidRPr="00202EF1">
        <w:rPr>
          <w:b w:val="0"/>
          <w:sz w:val="24"/>
          <w:szCs w:val="24"/>
        </w:rPr>
        <w:t>говора.</w:t>
      </w:r>
    </w:p>
    <w:p w:rsidR="00202EF1" w:rsidRPr="00202EF1" w:rsidRDefault="00202EF1" w:rsidP="00AC1B58">
      <w:pPr>
        <w:rPr>
          <w:b w:val="0"/>
          <w:sz w:val="24"/>
          <w:szCs w:val="24"/>
        </w:rPr>
      </w:pPr>
    </w:p>
    <w:p w:rsidR="00AC1B58" w:rsidRPr="00202EF1" w:rsidRDefault="00AC1B58" w:rsidP="00AC1B58">
      <w:pPr>
        <w:pStyle w:val="afb"/>
        <w:rPr>
          <w:sz w:val="24"/>
          <w:szCs w:val="24"/>
        </w:rPr>
      </w:pPr>
      <w:r w:rsidRPr="00202EF1">
        <w:rPr>
          <w:sz w:val="24"/>
          <w:szCs w:val="24"/>
        </w:rPr>
        <w:t>9. Заключительные положения</w:t>
      </w:r>
    </w:p>
    <w:p w:rsidR="00AC1B58" w:rsidRPr="00202EF1" w:rsidRDefault="00202EF1" w:rsidP="00202EF1">
      <w:pPr>
        <w:widowControl w:val="0"/>
        <w:shd w:val="clear" w:color="auto" w:fill="FFFFFF"/>
        <w:tabs>
          <w:tab w:val="left" w:pos="1133"/>
        </w:tabs>
        <w:autoSpaceDE w:val="0"/>
        <w:autoSpaceDN w:val="0"/>
        <w:adjustRightInd w:val="0"/>
        <w:jc w:val="both"/>
        <w:rPr>
          <w:b w:val="0"/>
          <w:color w:val="000000"/>
          <w:sz w:val="24"/>
          <w:szCs w:val="24"/>
        </w:rPr>
      </w:pPr>
      <w:r>
        <w:rPr>
          <w:b w:val="0"/>
          <w:color w:val="000000"/>
          <w:sz w:val="24"/>
          <w:szCs w:val="24"/>
        </w:rPr>
        <w:t xml:space="preserve">9.1. </w:t>
      </w:r>
      <w:r w:rsidR="00AC1B58" w:rsidRPr="00202EF1">
        <w:rPr>
          <w:b w:val="0"/>
          <w:color w:val="000000"/>
          <w:sz w:val="24"/>
          <w:szCs w:val="24"/>
        </w:rPr>
        <w:t>Изменения и дополнения к Договору имеют силу в случае, если они оформлены в пис</w:t>
      </w:r>
      <w:r w:rsidR="00AC1B58" w:rsidRPr="00202EF1">
        <w:rPr>
          <w:b w:val="0"/>
          <w:color w:val="000000"/>
          <w:sz w:val="24"/>
          <w:szCs w:val="24"/>
        </w:rPr>
        <w:t>ь</w:t>
      </w:r>
      <w:r w:rsidR="00AC1B58" w:rsidRPr="00202EF1">
        <w:rPr>
          <w:b w:val="0"/>
          <w:color w:val="000000"/>
          <w:sz w:val="24"/>
          <w:szCs w:val="24"/>
        </w:rPr>
        <w:t>менном виде и подписаны обеими Сторонами.</w:t>
      </w:r>
    </w:p>
    <w:p w:rsidR="00AC1B58" w:rsidRPr="00202EF1" w:rsidRDefault="00202EF1" w:rsidP="00202EF1">
      <w:pPr>
        <w:widowControl w:val="0"/>
        <w:shd w:val="clear" w:color="auto" w:fill="FFFFFF"/>
        <w:tabs>
          <w:tab w:val="left" w:pos="1133"/>
        </w:tabs>
        <w:autoSpaceDE w:val="0"/>
        <w:autoSpaceDN w:val="0"/>
        <w:adjustRightInd w:val="0"/>
        <w:jc w:val="both"/>
        <w:rPr>
          <w:b w:val="0"/>
          <w:color w:val="000000"/>
          <w:sz w:val="24"/>
          <w:szCs w:val="24"/>
        </w:rPr>
      </w:pPr>
      <w:r>
        <w:rPr>
          <w:b w:val="0"/>
          <w:color w:val="000000"/>
          <w:sz w:val="24"/>
          <w:szCs w:val="24"/>
        </w:rPr>
        <w:t xml:space="preserve">9.2. </w:t>
      </w:r>
      <w:r w:rsidR="00AC1B58" w:rsidRPr="00202EF1">
        <w:rPr>
          <w:b w:val="0"/>
          <w:color w:val="000000"/>
          <w:sz w:val="24"/>
          <w:szCs w:val="24"/>
        </w:rPr>
        <w:t>Досрочное расторжение Договора может иметь место по соглашению сторон, либо по о</w:t>
      </w:r>
      <w:r w:rsidR="00AC1B58" w:rsidRPr="00202EF1">
        <w:rPr>
          <w:b w:val="0"/>
          <w:color w:val="000000"/>
          <w:sz w:val="24"/>
          <w:szCs w:val="24"/>
        </w:rPr>
        <w:t>с</w:t>
      </w:r>
      <w:r w:rsidR="00AC1B58" w:rsidRPr="00202EF1">
        <w:rPr>
          <w:b w:val="0"/>
          <w:color w:val="000000"/>
          <w:sz w:val="24"/>
          <w:szCs w:val="24"/>
        </w:rPr>
        <w:t>нованиям, предусмотренным настоящим Договором, действующим на территории РФ гра</w:t>
      </w:r>
      <w:r w:rsidR="00AC1B58" w:rsidRPr="00202EF1">
        <w:rPr>
          <w:b w:val="0"/>
          <w:color w:val="000000"/>
          <w:sz w:val="24"/>
          <w:szCs w:val="24"/>
        </w:rPr>
        <w:t>ж</w:t>
      </w:r>
      <w:r w:rsidR="00AC1B58" w:rsidRPr="00202EF1">
        <w:rPr>
          <w:b w:val="0"/>
          <w:color w:val="000000"/>
          <w:sz w:val="24"/>
          <w:szCs w:val="24"/>
        </w:rPr>
        <w:t>данским законодательством.</w:t>
      </w:r>
    </w:p>
    <w:p w:rsidR="00AC1B58" w:rsidRPr="00202EF1" w:rsidRDefault="00202EF1" w:rsidP="00202EF1">
      <w:pPr>
        <w:widowControl w:val="0"/>
        <w:shd w:val="clear" w:color="auto" w:fill="FFFFFF"/>
        <w:tabs>
          <w:tab w:val="left" w:pos="1133"/>
        </w:tabs>
        <w:autoSpaceDE w:val="0"/>
        <w:autoSpaceDN w:val="0"/>
        <w:adjustRightInd w:val="0"/>
        <w:jc w:val="both"/>
        <w:rPr>
          <w:b w:val="0"/>
          <w:color w:val="000000"/>
          <w:sz w:val="24"/>
          <w:szCs w:val="24"/>
        </w:rPr>
      </w:pPr>
      <w:r>
        <w:rPr>
          <w:b w:val="0"/>
          <w:color w:val="000000"/>
          <w:sz w:val="24"/>
          <w:szCs w:val="24"/>
        </w:rPr>
        <w:t xml:space="preserve">9.3. </w:t>
      </w:r>
      <w:r w:rsidR="00AC1B58" w:rsidRPr="00202EF1">
        <w:rPr>
          <w:b w:val="0"/>
          <w:color w:val="000000"/>
          <w:sz w:val="24"/>
          <w:szCs w:val="24"/>
        </w:rPr>
        <w:t>Уступка прав требования к Заказчику по Договору не допускается без согласия Заказчика.</w:t>
      </w:r>
    </w:p>
    <w:p w:rsidR="00AC1B58" w:rsidRPr="00202EF1" w:rsidRDefault="00202EF1" w:rsidP="00202EF1">
      <w:pPr>
        <w:shd w:val="clear" w:color="auto" w:fill="FFFFFF"/>
        <w:jc w:val="both"/>
        <w:rPr>
          <w:b w:val="0"/>
          <w:color w:val="000000"/>
          <w:sz w:val="24"/>
          <w:szCs w:val="24"/>
        </w:rPr>
      </w:pPr>
      <w:r>
        <w:rPr>
          <w:b w:val="0"/>
          <w:color w:val="000000"/>
          <w:sz w:val="24"/>
          <w:szCs w:val="24"/>
        </w:rPr>
        <w:t xml:space="preserve">9.4. </w:t>
      </w:r>
      <w:r w:rsidR="00AC1B58" w:rsidRPr="00202EF1">
        <w:rPr>
          <w:b w:val="0"/>
          <w:color w:val="000000"/>
          <w:sz w:val="24"/>
          <w:szCs w:val="24"/>
        </w:rPr>
        <w:t xml:space="preserve">Настоящий Договор составлен в 2-х экземплярах, имеющих одинаковую юридическую силу, один экземпляр – Подрядчику, другой - Заказчику. </w:t>
      </w:r>
    </w:p>
    <w:p w:rsidR="00AC1B58" w:rsidRPr="00202EF1" w:rsidRDefault="00AC1B58" w:rsidP="00AC1B58">
      <w:pPr>
        <w:shd w:val="clear" w:color="auto" w:fill="FFFFFF"/>
        <w:tabs>
          <w:tab w:val="left" w:pos="426"/>
        </w:tabs>
        <w:rPr>
          <w:b w:val="0"/>
          <w:sz w:val="24"/>
          <w:szCs w:val="24"/>
        </w:rPr>
      </w:pPr>
      <w:r w:rsidRPr="00202EF1">
        <w:rPr>
          <w:b w:val="0"/>
          <w:color w:val="000000"/>
          <w:sz w:val="24"/>
          <w:szCs w:val="24"/>
        </w:rPr>
        <w:t>Настоящий Договор</w:t>
      </w:r>
      <w:r w:rsidRPr="00202EF1">
        <w:rPr>
          <w:b w:val="0"/>
          <w:sz w:val="24"/>
          <w:szCs w:val="24"/>
        </w:rPr>
        <w:t xml:space="preserve"> </w:t>
      </w:r>
      <w:r w:rsidRPr="00202EF1">
        <w:rPr>
          <w:b w:val="0"/>
          <w:color w:val="000000"/>
          <w:sz w:val="24"/>
          <w:szCs w:val="24"/>
        </w:rPr>
        <w:t>вступает в силу с  «01» января 2016г. и действует до «31» декабря 2016г., а в части расчетов - до их полного завершения.</w:t>
      </w:r>
    </w:p>
    <w:p w:rsidR="00AC1B58" w:rsidRPr="00202EF1" w:rsidRDefault="00AC1B58" w:rsidP="00AC1B58">
      <w:pPr>
        <w:rPr>
          <w:b w:val="0"/>
          <w:sz w:val="24"/>
          <w:szCs w:val="24"/>
        </w:rPr>
      </w:pPr>
      <w:r w:rsidRPr="00202EF1">
        <w:rPr>
          <w:b w:val="0"/>
          <w:sz w:val="24"/>
          <w:szCs w:val="24"/>
        </w:rPr>
        <w:t xml:space="preserve">9.5. </w:t>
      </w:r>
      <w:r w:rsidR="00202EF1">
        <w:rPr>
          <w:b w:val="0"/>
          <w:sz w:val="24"/>
          <w:szCs w:val="24"/>
        </w:rPr>
        <w:t xml:space="preserve"> </w:t>
      </w:r>
      <w:r w:rsidRPr="00202EF1">
        <w:rPr>
          <w:b w:val="0"/>
          <w:sz w:val="24"/>
          <w:szCs w:val="24"/>
        </w:rPr>
        <w:t>К настоящему договору прилагаются и являются его неотъемлемой частью:</w:t>
      </w:r>
    </w:p>
    <w:p w:rsidR="00AC1B58" w:rsidRPr="00202EF1" w:rsidRDefault="00AC1B58" w:rsidP="00AC1B58">
      <w:pPr>
        <w:pStyle w:val="afb"/>
        <w:jc w:val="left"/>
        <w:rPr>
          <w:b w:val="0"/>
          <w:sz w:val="24"/>
          <w:szCs w:val="24"/>
        </w:rPr>
      </w:pPr>
      <w:r w:rsidRPr="00202EF1">
        <w:rPr>
          <w:b w:val="0"/>
          <w:sz w:val="24"/>
          <w:szCs w:val="24"/>
        </w:rPr>
        <w:t xml:space="preserve">1. Инструкция по </w:t>
      </w:r>
      <w:proofErr w:type="spellStart"/>
      <w:r w:rsidRPr="00202EF1">
        <w:rPr>
          <w:b w:val="0"/>
          <w:sz w:val="24"/>
          <w:szCs w:val="24"/>
        </w:rPr>
        <w:t>внутреобъектовому</w:t>
      </w:r>
      <w:proofErr w:type="spellEnd"/>
      <w:r w:rsidRPr="00202EF1">
        <w:rPr>
          <w:b w:val="0"/>
          <w:sz w:val="24"/>
          <w:szCs w:val="24"/>
        </w:rPr>
        <w:t xml:space="preserve"> и </w:t>
      </w:r>
      <w:proofErr w:type="gramStart"/>
      <w:r w:rsidRPr="00202EF1">
        <w:rPr>
          <w:b w:val="0"/>
          <w:sz w:val="24"/>
          <w:szCs w:val="24"/>
        </w:rPr>
        <w:t>пропускному</w:t>
      </w:r>
      <w:proofErr w:type="gramEnd"/>
      <w:r w:rsidRPr="00202EF1">
        <w:rPr>
          <w:b w:val="0"/>
          <w:sz w:val="24"/>
          <w:szCs w:val="24"/>
        </w:rPr>
        <w:t xml:space="preserve"> режимам (Приложения №1).</w:t>
      </w:r>
    </w:p>
    <w:p w:rsidR="00AC1B58" w:rsidRPr="00202EF1" w:rsidRDefault="00AC1B58" w:rsidP="00AC1B58">
      <w:pPr>
        <w:pStyle w:val="afb"/>
        <w:jc w:val="left"/>
        <w:rPr>
          <w:b w:val="0"/>
          <w:sz w:val="24"/>
          <w:szCs w:val="24"/>
        </w:rPr>
      </w:pPr>
      <w:r w:rsidRPr="00202EF1">
        <w:rPr>
          <w:b w:val="0"/>
          <w:sz w:val="24"/>
          <w:szCs w:val="24"/>
        </w:rPr>
        <w:t>2. Смета (Приложения № 2).</w:t>
      </w:r>
    </w:p>
    <w:p w:rsidR="00AC1B58" w:rsidRPr="00202EF1" w:rsidRDefault="00AC1B58" w:rsidP="00AC1B58">
      <w:pPr>
        <w:pStyle w:val="afb"/>
        <w:jc w:val="left"/>
        <w:rPr>
          <w:b w:val="0"/>
          <w:sz w:val="24"/>
          <w:szCs w:val="24"/>
        </w:rPr>
      </w:pPr>
      <w:r w:rsidRPr="00202EF1">
        <w:rPr>
          <w:b w:val="0"/>
          <w:sz w:val="24"/>
          <w:szCs w:val="24"/>
        </w:rPr>
        <w:t>3. Перечень охраняемых объектов (Приложение № 3).</w:t>
      </w:r>
    </w:p>
    <w:p w:rsidR="00AC1B58" w:rsidRDefault="00AC1B58" w:rsidP="00AC1B58">
      <w:pPr>
        <w:pStyle w:val="afb"/>
        <w:jc w:val="left"/>
        <w:rPr>
          <w:b w:val="0"/>
          <w:sz w:val="24"/>
          <w:szCs w:val="24"/>
        </w:rPr>
      </w:pPr>
      <w:r w:rsidRPr="00202EF1">
        <w:rPr>
          <w:b w:val="0"/>
          <w:sz w:val="24"/>
          <w:szCs w:val="24"/>
        </w:rPr>
        <w:t>4. График оказания услуг (Приложение № 4).</w:t>
      </w:r>
    </w:p>
    <w:p w:rsidR="00202EF1" w:rsidRPr="00202EF1" w:rsidRDefault="00202EF1" w:rsidP="00AC1B58">
      <w:pPr>
        <w:pStyle w:val="afb"/>
        <w:jc w:val="left"/>
        <w:rPr>
          <w:b w:val="0"/>
          <w:sz w:val="24"/>
          <w:szCs w:val="24"/>
        </w:rPr>
      </w:pPr>
    </w:p>
    <w:p w:rsidR="00AC1B58" w:rsidRPr="00202EF1" w:rsidRDefault="00202EF1" w:rsidP="00202EF1">
      <w:pPr>
        <w:pStyle w:val="afff0"/>
        <w:spacing w:before="120" w:after="120"/>
        <w:ind w:left="360" w:firstLine="0"/>
        <w:contextualSpacing w:val="0"/>
        <w:jc w:val="center"/>
        <w:rPr>
          <w:sz w:val="24"/>
        </w:rPr>
      </w:pPr>
      <w:r w:rsidRPr="00202EF1">
        <w:rPr>
          <w:sz w:val="24"/>
        </w:rPr>
        <w:t xml:space="preserve">10. </w:t>
      </w:r>
      <w:r w:rsidR="00AC1B58" w:rsidRPr="00202EF1">
        <w:rPr>
          <w:sz w:val="24"/>
        </w:rPr>
        <w:t>Адреса и банковские реквизиты сторон</w:t>
      </w:r>
    </w:p>
    <w:tbl>
      <w:tblPr>
        <w:tblpPr w:leftFromText="180" w:rightFromText="180" w:vertAnchor="text" w:horzAnchor="margin" w:tblpXSpec="center" w:tblpY="254"/>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4926"/>
      </w:tblGrid>
      <w:tr w:rsidR="00AC1B58" w:rsidRPr="00202EF1" w:rsidTr="00AC1B58">
        <w:tc>
          <w:tcPr>
            <w:tcW w:w="5328" w:type="dxa"/>
            <w:tcBorders>
              <w:top w:val="single" w:sz="4" w:space="0" w:color="auto"/>
              <w:left w:val="single" w:sz="4" w:space="0" w:color="auto"/>
              <w:bottom w:val="single" w:sz="4" w:space="0" w:color="auto"/>
              <w:right w:val="single" w:sz="4" w:space="0" w:color="auto"/>
            </w:tcBorders>
          </w:tcPr>
          <w:p w:rsidR="00AC1B58" w:rsidRPr="00202EF1" w:rsidRDefault="00AC1B58" w:rsidP="00AC1B58">
            <w:pPr>
              <w:rPr>
                <w:b w:val="0"/>
                <w:sz w:val="24"/>
                <w:szCs w:val="24"/>
              </w:rPr>
            </w:pPr>
            <w:r w:rsidRPr="00202EF1">
              <w:rPr>
                <w:b w:val="0"/>
                <w:sz w:val="24"/>
                <w:szCs w:val="24"/>
              </w:rPr>
              <w:t>Заказчик</w:t>
            </w:r>
          </w:p>
          <w:p w:rsidR="00AC1B58" w:rsidRPr="00202EF1" w:rsidRDefault="00AC1B58" w:rsidP="00AC1B58">
            <w:pPr>
              <w:rPr>
                <w:b w:val="0"/>
                <w:sz w:val="24"/>
                <w:szCs w:val="24"/>
              </w:rPr>
            </w:pPr>
            <w:r w:rsidRPr="00202EF1">
              <w:rPr>
                <w:b w:val="0"/>
                <w:sz w:val="24"/>
                <w:szCs w:val="24"/>
              </w:rPr>
              <w:t>ООО «Дагестанэнерго»</w:t>
            </w:r>
          </w:p>
          <w:p w:rsidR="00AC1B58" w:rsidRPr="00202EF1" w:rsidRDefault="00AC1B58" w:rsidP="00AC1B58">
            <w:pPr>
              <w:rPr>
                <w:b w:val="0"/>
                <w:sz w:val="24"/>
                <w:szCs w:val="24"/>
              </w:rPr>
            </w:pPr>
            <w:r w:rsidRPr="00202EF1">
              <w:rPr>
                <w:b w:val="0"/>
                <w:sz w:val="24"/>
                <w:szCs w:val="24"/>
              </w:rPr>
              <w:t>Юридический адрес: 367007, РД, г. Махачкала, пр. Петра 1, д.25«а»</w:t>
            </w:r>
          </w:p>
          <w:p w:rsidR="00AC1B58" w:rsidRPr="00202EF1" w:rsidRDefault="00AC1B58" w:rsidP="00AC1B58">
            <w:pPr>
              <w:rPr>
                <w:b w:val="0"/>
                <w:sz w:val="24"/>
                <w:szCs w:val="24"/>
              </w:rPr>
            </w:pPr>
            <w:r w:rsidRPr="00202EF1">
              <w:rPr>
                <w:b w:val="0"/>
                <w:sz w:val="24"/>
                <w:szCs w:val="24"/>
              </w:rPr>
              <w:t>Почтовый адрес: 367007, РД, г. Махачкала, пр. Петра 1, д.25«а»</w:t>
            </w:r>
          </w:p>
          <w:p w:rsidR="00AC1B58" w:rsidRPr="00202EF1" w:rsidRDefault="00AC1B58" w:rsidP="00AC1B58">
            <w:pPr>
              <w:rPr>
                <w:b w:val="0"/>
                <w:sz w:val="24"/>
                <w:szCs w:val="24"/>
              </w:rPr>
            </w:pPr>
            <w:r w:rsidRPr="00202EF1">
              <w:rPr>
                <w:b w:val="0"/>
                <w:sz w:val="24"/>
                <w:szCs w:val="24"/>
              </w:rPr>
              <w:t>ИНН 0570006131, КПП 054101001;</w:t>
            </w:r>
          </w:p>
          <w:p w:rsidR="00AC1B58" w:rsidRPr="00202EF1" w:rsidRDefault="00AC1B58" w:rsidP="00AC1B58">
            <w:pPr>
              <w:rPr>
                <w:b w:val="0"/>
                <w:sz w:val="24"/>
                <w:szCs w:val="24"/>
              </w:rPr>
            </w:pPr>
            <w:proofErr w:type="gramStart"/>
            <w:r w:rsidRPr="00202EF1">
              <w:rPr>
                <w:b w:val="0"/>
                <w:sz w:val="24"/>
                <w:szCs w:val="24"/>
              </w:rPr>
              <w:t>Р</w:t>
            </w:r>
            <w:proofErr w:type="gramEnd"/>
            <w:r w:rsidRPr="00202EF1">
              <w:rPr>
                <w:b w:val="0"/>
                <w:sz w:val="24"/>
                <w:szCs w:val="24"/>
              </w:rPr>
              <w:t>/</w:t>
            </w:r>
            <w:proofErr w:type="spellStart"/>
            <w:r w:rsidRPr="00202EF1">
              <w:rPr>
                <w:b w:val="0"/>
                <w:sz w:val="24"/>
                <w:szCs w:val="24"/>
              </w:rPr>
              <w:t>сч</w:t>
            </w:r>
            <w:proofErr w:type="spellEnd"/>
            <w:r w:rsidRPr="00202EF1">
              <w:rPr>
                <w:b w:val="0"/>
                <w:sz w:val="24"/>
                <w:szCs w:val="24"/>
              </w:rPr>
              <w:t xml:space="preserve"> № 407 028 102 603 2000 4814 в </w:t>
            </w:r>
          </w:p>
          <w:p w:rsidR="00AC1B58" w:rsidRPr="00202EF1" w:rsidRDefault="00AC1B58" w:rsidP="00AC1B58">
            <w:pPr>
              <w:rPr>
                <w:b w:val="0"/>
                <w:sz w:val="24"/>
                <w:szCs w:val="24"/>
              </w:rPr>
            </w:pPr>
            <w:proofErr w:type="spellStart"/>
            <w:r w:rsidRPr="00202EF1">
              <w:rPr>
                <w:b w:val="0"/>
                <w:sz w:val="24"/>
                <w:szCs w:val="24"/>
              </w:rPr>
              <w:t>Северо-Кавказском</w:t>
            </w:r>
            <w:proofErr w:type="spellEnd"/>
            <w:r w:rsidRPr="00202EF1">
              <w:rPr>
                <w:b w:val="0"/>
                <w:sz w:val="24"/>
                <w:szCs w:val="24"/>
              </w:rPr>
              <w:t xml:space="preserve"> банке </w:t>
            </w:r>
            <w:proofErr w:type="gramStart"/>
            <w:r w:rsidRPr="00202EF1">
              <w:rPr>
                <w:b w:val="0"/>
                <w:sz w:val="24"/>
                <w:szCs w:val="24"/>
              </w:rPr>
              <w:t>СБ</w:t>
            </w:r>
            <w:proofErr w:type="gramEnd"/>
            <w:r w:rsidRPr="00202EF1">
              <w:rPr>
                <w:b w:val="0"/>
                <w:sz w:val="24"/>
                <w:szCs w:val="24"/>
              </w:rPr>
              <w:t xml:space="preserve"> РФ г. Ставрополь; </w:t>
            </w:r>
          </w:p>
          <w:p w:rsidR="00AC1B58" w:rsidRPr="00202EF1" w:rsidRDefault="00AC1B58" w:rsidP="00AC1B58">
            <w:pPr>
              <w:rPr>
                <w:b w:val="0"/>
                <w:sz w:val="24"/>
                <w:szCs w:val="24"/>
              </w:rPr>
            </w:pPr>
            <w:r w:rsidRPr="00202EF1">
              <w:rPr>
                <w:b w:val="0"/>
                <w:sz w:val="24"/>
                <w:szCs w:val="24"/>
              </w:rPr>
              <w:t xml:space="preserve">БИК 040702660; </w:t>
            </w:r>
          </w:p>
          <w:p w:rsidR="00AC1B58" w:rsidRPr="00202EF1" w:rsidRDefault="00AC1B58" w:rsidP="00AC1B58">
            <w:pPr>
              <w:rPr>
                <w:b w:val="0"/>
                <w:sz w:val="24"/>
                <w:szCs w:val="24"/>
              </w:rPr>
            </w:pPr>
            <w:r w:rsidRPr="00202EF1">
              <w:rPr>
                <w:b w:val="0"/>
                <w:sz w:val="24"/>
                <w:szCs w:val="24"/>
              </w:rPr>
              <w:t>К/</w:t>
            </w:r>
            <w:proofErr w:type="spellStart"/>
            <w:r w:rsidRPr="00202EF1">
              <w:rPr>
                <w:b w:val="0"/>
                <w:sz w:val="24"/>
                <w:szCs w:val="24"/>
              </w:rPr>
              <w:t>сч</w:t>
            </w:r>
            <w:proofErr w:type="spellEnd"/>
            <w:r w:rsidRPr="00202EF1">
              <w:rPr>
                <w:b w:val="0"/>
                <w:sz w:val="24"/>
                <w:szCs w:val="24"/>
              </w:rPr>
              <w:t xml:space="preserve"> 301 018 106 000 000 00 660; </w:t>
            </w:r>
          </w:p>
          <w:p w:rsidR="00AC1B58" w:rsidRPr="00202EF1" w:rsidRDefault="00AC1B58" w:rsidP="00AC1B58">
            <w:pPr>
              <w:rPr>
                <w:b w:val="0"/>
                <w:sz w:val="24"/>
                <w:szCs w:val="24"/>
              </w:rPr>
            </w:pPr>
            <w:r w:rsidRPr="00202EF1">
              <w:rPr>
                <w:b w:val="0"/>
                <w:sz w:val="24"/>
                <w:szCs w:val="24"/>
              </w:rPr>
              <w:t>ОКПО 61863927;</w:t>
            </w:r>
          </w:p>
          <w:p w:rsidR="00AC1B58" w:rsidRPr="00202EF1" w:rsidRDefault="00AC1B58" w:rsidP="00AC1B58">
            <w:pPr>
              <w:rPr>
                <w:b w:val="0"/>
                <w:sz w:val="24"/>
                <w:szCs w:val="24"/>
              </w:rPr>
            </w:pPr>
            <w:r w:rsidRPr="00202EF1">
              <w:rPr>
                <w:b w:val="0"/>
                <w:sz w:val="24"/>
                <w:szCs w:val="24"/>
              </w:rPr>
              <w:t>ОГРН 1116164001150;</w:t>
            </w:r>
          </w:p>
          <w:p w:rsidR="00AC1B58" w:rsidRPr="00202EF1" w:rsidRDefault="00AC1B58" w:rsidP="00AC1B58">
            <w:pPr>
              <w:rPr>
                <w:b w:val="0"/>
                <w:sz w:val="24"/>
                <w:szCs w:val="24"/>
              </w:rPr>
            </w:pPr>
            <w:r w:rsidRPr="00202EF1">
              <w:rPr>
                <w:b w:val="0"/>
                <w:sz w:val="24"/>
                <w:szCs w:val="24"/>
              </w:rPr>
              <w:t>ОКАТО 82401365000;</w:t>
            </w:r>
          </w:p>
          <w:p w:rsidR="00AC1B58" w:rsidRPr="00202EF1" w:rsidRDefault="00AC1B58" w:rsidP="00AC1B58">
            <w:pPr>
              <w:rPr>
                <w:b w:val="0"/>
                <w:sz w:val="24"/>
                <w:szCs w:val="24"/>
              </w:rPr>
            </w:pPr>
            <w:r w:rsidRPr="00202EF1">
              <w:rPr>
                <w:b w:val="0"/>
                <w:sz w:val="24"/>
                <w:szCs w:val="24"/>
              </w:rPr>
              <w:t>ОКВЭД 40.10.11</w:t>
            </w:r>
          </w:p>
          <w:p w:rsidR="00AC1B58" w:rsidRPr="00202EF1" w:rsidRDefault="00AC1B58" w:rsidP="00AC1B58">
            <w:pPr>
              <w:rPr>
                <w:b w:val="0"/>
                <w:sz w:val="20"/>
              </w:rPr>
            </w:pPr>
          </w:p>
        </w:tc>
        <w:tc>
          <w:tcPr>
            <w:tcW w:w="4926" w:type="dxa"/>
            <w:tcBorders>
              <w:top w:val="single" w:sz="4" w:space="0" w:color="auto"/>
              <w:left w:val="single" w:sz="4" w:space="0" w:color="auto"/>
              <w:bottom w:val="single" w:sz="4" w:space="0" w:color="auto"/>
              <w:right w:val="single" w:sz="4" w:space="0" w:color="auto"/>
            </w:tcBorders>
          </w:tcPr>
          <w:p w:rsidR="00AC1B58" w:rsidRPr="00202EF1" w:rsidRDefault="00AC1B58" w:rsidP="00AC1B58">
            <w:pPr>
              <w:ind w:right="34"/>
              <w:rPr>
                <w:b w:val="0"/>
                <w:bCs/>
                <w:color w:val="000000"/>
                <w:sz w:val="24"/>
                <w:szCs w:val="24"/>
              </w:rPr>
            </w:pPr>
            <w:r w:rsidRPr="00202EF1">
              <w:rPr>
                <w:b w:val="0"/>
                <w:bCs/>
                <w:color w:val="000000"/>
                <w:sz w:val="24"/>
                <w:szCs w:val="24"/>
              </w:rPr>
              <w:t>Исполнитель</w:t>
            </w:r>
          </w:p>
          <w:p w:rsidR="00AC1B58" w:rsidRPr="00202EF1" w:rsidRDefault="00AC1B58" w:rsidP="00AC1B58">
            <w:pPr>
              <w:ind w:right="34"/>
              <w:rPr>
                <w:b w:val="0"/>
                <w:bCs/>
                <w:color w:val="000000"/>
                <w:sz w:val="20"/>
              </w:rPr>
            </w:pPr>
          </w:p>
        </w:tc>
      </w:tr>
    </w:tbl>
    <w:p w:rsidR="00AC1B58" w:rsidRPr="00202EF1" w:rsidRDefault="00AC1B58" w:rsidP="00AC1B58">
      <w:pPr>
        <w:ind w:right="-122"/>
        <w:rPr>
          <w:b w:val="0"/>
          <w:sz w:val="24"/>
        </w:rPr>
      </w:pPr>
    </w:p>
    <w:p w:rsidR="00AC1B58" w:rsidRPr="00202EF1" w:rsidRDefault="00AC1B58" w:rsidP="00AC1B58">
      <w:pPr>
        <w:ind w:right="-122"/>
        <w:rPr>
          <w:sz w:val="24"/>
        </w:rPr>
      </w:pPr>
      <w:r w:rsidRPr="00202EF1">
        <w:rPr>
          <w:sz w:val="24"/>
        </w:rPr>
        <w:t xml:space="preserve">Внешний управляющий </w:t>
      </w:r>
      <w:r w:rsidRPr="00202EF1">
        <w:rPr>
          <w:sz w:val="24"/>
        </w:rPr>
        <w:tab/>
      </w:r>
      <w:r w:rsidRPr="00202EF1">
        <w:rPr>
          <w:sz w:val="24"/>
        </w:rPr>
        <w:tab/>
      </w:r>
      <w:r w:rsidRPr="00202EF1">
        <w:rPr>
          <w:sz w:val="24"/>
        </w:rPr>
        <w:tab/>
      </w:r>
      <w:r w:rsidRPr="00202EF1">
        <w:rPr>
          <w:sz w:val="24"/>
        </w:rPr>
        <w:tab/>
        <w:t>_________________________________</w:t>
      </w:r>
    </w:p>
    <w:p w:rsidR="00AC1B58" w:rsidRPr="00202EF1" w:rsidRDefault="00AC1B58" w:rsidP="00AC1B58">
      <w:pPr>
        <w:ind w:right="-122"/>
        <w:rPr>
          <w:sz w:val="24"/>
        </w:rPr>
      </w:pPr>
      <w:r w:rsidRPr="00202EF1">
        <w:rPr>
          <w:sz w:val="24"/>
        </w:rPr>
        <w:t>ООО «Дагестанэнерго»</w:t>
      </w:r>
      <w:r w:rsidRPr="00202EF1">
        <w:rPr>
          <w:sz w:val="24"/>
        </w:rPr>
        <w:tab/>
      </w:r>
      <w:r w:rsidRPr="00202EF1">
        <w:rPr>
          <w:sz w:val="24"/>
        </w:rPr>
        <w:tab/>
      </w:r>
      <w:r w:rsidRPr="00202EF1">
        <w:rPr>
          <w:sz w:val="24"/>
        </w:rPr>
        <w:tab/>
      </w:r>
      <w:r w:rsidRPr="00202EF1">
        <w:rPr>
          <w:sz w:val="24"/>
        </w:rPr>
        <w:tab/>
        <w:t>_________________________________</w:t>
      </w:r>
    </w:p>
    <w:p w:rsidR="00AC1B58" w:rsidRPr="00202EF1" w:rsidRDefault="00AC1B58" w:rsidP="00AC1B58">
      <w:pPr>
        <w:ind w:right="-122"/>
        <w:rPr>
          <w:sz w:val="24"/>
        </w:rPr>
      </w:pPr>
    </w:p>
    <w:p w:rsidR="00AC1B58" w:rsidRPr="00202EF1" w:rsidRDefault="00AC1B58" w:rsidP="00AC1B58">
      <w:pPr>
        <w:ind w:right="-122"/>
        <w:rPr>
          <w:sz w:val="24"/>
        </w:rPr>
      </w:pPr>
      <w:r w:rsidRPr="00202EF1">
        <w:rPr>
          <w:sz w:val="24"/>
        </w:rPr>
        <w:t>_______________________/Баймурзаев М.М.</w:t>
      </w:r>
      <w:r w:rsidRPr="00202EF1">
        <w:rPr>
          <w:sz w:val="24"/>
        </w:rPr>
        <w:tab/>
        <w:t xml:space="preserve"> ________________/________________</w:t>
      </w:r>
    </w:p>
    <w:p w:rsidR="00AC1B58" w:rsidRPr="00202EF1" w:rsidRDefault="00AC1B58" w:rsidP="00AC1B58">
      <w:pPr>
        <w:ind w:right="-122"/>
        <w:rPr>
          <w:sz w:val="24"/>
        </w:rPr>
      </w:pPr>
      <w:r w:rsidRPr="00202EF1">
        <w:rPr>
          <w:sz w:val="24"/>
        </w:rPr>
        <w:t>м.п.</w:t>
      </w:r>
      <w:r w:rsidRPr="00202EF1">
        <w:rPr>
          <w:sz w:val="24"/>
        </w:rPr>
        <w:tab/>
      </w:r>
      <w:r w:rsidRPr="00202EF1">
        <w:rPr>
          <w:sz w:val="24"/>
        </w:rPr>
        <w:tab/>
      </w:r>
      <w:r w:rsidRPr="00202EF1">
        <w:rPr>
          <w:sz w:val="24"/>
        </w:rPr>
        <w:tab/>
      </w:r>
      <w:r w:rsidRPr="00202EF1">
        <w:rPr>
          <w:sz w:val="24"/>
        </w:rPr>
        <w:tab/>
      </w:r>
      <w:r w:rsidRPr="00202EF1">
        <w:rPr>
          <w:sz w:val="24"/>
        </w:rPr>
        <w:tab/>
      </w:r>
      <w:r w:rsidRPr="00202EF1">
        <w:rPr>
          <w:sz w:val="24"/>
        </w:rPr>
        <w:tab/>
      </w:r>
      <w:r w:rsidRPr="00202EF1">
        <w:rPr>
          <w:sz w:val="24"/>
        </w:rPr>
        <w:tab/>
        <w:t xml:space="preserve">          м.п.</w:t>
      </w:r>
    </w:p>
    <w:p w:rsidR="00AC1B58" w:rsidRPr="00202EF1" w:rsidRDefault="00AC1B58" w:rsidP="00AC1B58">
      <w:pPr>
        <w:ind w:right="-122"/>
        <w:rPr>
          <w:sz w:val="24"/>
        </w:rPr>
      </w:pPr>
    </w:p>
    <w:p w:rsidR="00AC1B58" w:rsidRPr="00E656A8" w:rsidRDefault="00AC1B58" w:rsidP="00AC1B58">
      <w:pPr>
        <w:rPr>
          <w:b w:val="0"/>
          <w:sz w:val="24"/>
          <w:szCs w:val="24"/>
        </w:rPr>
      </w:pPr>
      <w:r w:rsidRPr="00202EF1">
        <w:rPr>
          <w:b w:val="0"/>
          <w:sz w:val="20"/>
        </w:rPr>
        <w:br w:type="page"/>
      </w:r>
      <w:r>
        <w:rPr>
          <w:b w:val="0"/>
          <w:sz w:val="24"/>
          <w:szCs w:val="24"/>
        </w:rPr>
        <w:lastRenderedPageBreak/>
        <w:t xml:space="preserve">                      </w:t>
      </w:r>
      <w:r w:rsidRPr="00E656A8">
        <w:rPr>
          <w:color w:val="000000"/>
          <w:sz w:val="24"/>
          <w:szCs w:val="24"/>
        </w:rPr>
        <w:t xml:space="preserve"> </w:t>
      </w:r>
      <w:r w:rsidRPr="00E656A8">
        <w:rPr>
          <w:color w:val="000000"/>
          <w:sz w:val="24"/>
          <w:szCs w:val="24"/>
        </w:rPr>
        <w:tab/>
      </w:r>
      <w:r w:rsidRPr="00E656A8">
        <w:rPr>
          <w:color w:val="000000"/>
          <w:sz w:val="24"/>
          <w:szCs w:val="24"/>
        </w:rPr>
        <w:tab/>
      </w:r>
      <w:r w:rsidRPr="00E656A8">
        <w:rPr>
          <w:color w:val="000000"/>
          <w:sz w:val="24"/>
          <w:szCs w:val="24"/>
        </w:rPr>
        <w:tab/>
      </w:r>
      <w:r w:rsidRPr="00E656A8">
        <w:rPr>
          <w:color w:val="000000"/>
          <w:sz w:val="24"/>
          <w:szCs w:val="24"/>
        </w:rPr>
        <w:tab/>
      </w:r>
      <w:r w:rsidRPr="00E656A8">
        <w:rPr>
          <w:color w:val="000000"/>
          <w:sz w:val="24"/>
          <w:szCs w:val="24"/>
        </w:rPr>
        <w:tab/>
      </w:r>
      <w:r w:rsidRPr="00E656A8">
        <w:rPr>
          <w:color w:val="000000"/>
          <w:sz w:val="24"/>
          <w:szCs w:val="24"/>
        </w:rPr>
        <w:tab/>
      </w:r>
      <w:r w:rsidRPr="00E656A8">
        <w:rPr>
          <w:color w:val="000000"/>
          <w:sz w:val="24"/>
          <w:szCs w:val="24"/>
        </w:rPr>
        <w:tab/>
        <w:t xml:space="preserve">     </w:t>
      </w:r>
      <w:r>
        <w:rPr>
          <w:color w:val="000000"/>
          <w:sz w:val="24"/>
          <w:szCs w:val="24"/>
        </w:rPr>
        <w:t xml:space="preserve">          </w:t>
      </w:r>
      <w:r w:rsidRPr="00E656A8">
        <w:rPr>
          <w:color w:val="000000"/>
          <w:sz w:val="24"/>
          <w:szCs w:val="24"/>
        </w:rPr>
        <w:t>Приложение №1</w:t>
      </w:r>
    </w:p>
    <w:p w:rsidR="00AC1B58" w:rsidRPr="00E656A8" w:rsidRDefault="00AC1B58" w:rsidP="00AC1B58">
      <w:pPr>
        <w:rPr>
          <w:color w:val="000000"/>
          <w:sz w:val="24"/>
          <w:szCs w:val="24"/>
        </w:rPr>
      </w:pPr>
      <w:r w:rsidRPr="00E656A8">
        <w:rPr>
          <w:b w:val="0"/>
          <w:sz w:val="24"/>
          <w:szCs w:val="24"/>
        </w:rPr>
        <w:t xml:space="preserve">                </w:t>
      </w:r>
      <w:r>
        <w:rPr>
          <w:b w:val="0"/>
          <w:sz w:val="24"/>
          <w:szCs w:val="24"/>
        </w:rPr>
        <w:t xml:space="preserve">                                                                                             </w:t>
      </w:r>
      <w:r w:rsidRPr="00E656A8">
        <w:rPr>
          <w:color w:val="000000"/>
          <w:sz w:val="24"/>
          <w:szCs w:val="24"/>
        </w:rPr>
        <w:t xml:space="preserve">к договору </w:t>
      </w:r>
    </w:p>
    <w:p w:rsidR="00AC1B58" w:rsidRPr="001903A7" w:rsidRDefault="00AC1B58" w:rsidP="00AC1B58">
      <w:pPr>
        <w:shd w:val="clear" w:color="auto" w:fill="FFFFFF"/>
        <w:tabs>
          <w:tab w:val="left" w:leader="underscore" w:pos="5093"/>
          <w:tab w:val="left" w:leader="underscore" w:pos="6192"/>
        </w:tabs>
        <w:rPr>
          <w:color w:val="000000"/>
          <w:sz w:val="24"/>
          <w:szCs w:val="24"/>
        </w:rPr>
      </w:pPr>
      <w:r w:rsidRPr="00E656A8">
        <w:rPr>
          <w:color w:val="000000"/>
          <w:sz w:val="24"/>
          <w:szCs w:val="24"/>
        </w:rPr>
        <w:t xml:space="preserve">                                                               </w:t>
      </w:r>
      <w:r>
        <w:rPr>
          <w:color w:val="000000"/>
          <w:sz w:val="24"/>
          <w:szCs w:val="24"/>
        </w:rPr>
        <w:t xml:space="preserve">                            № </w:t>
      </w:r>
      <w:r w:rsidRPr="009522BF">
        <w:rPr>
          <w:color w:val="000000"/>
          <w:sz w:val="24"/>
          <w:szCs w:val="24"/>
        </w:rPr>
        <w:t>_____</w:t>
      </w:r>
      <w:r>
        <w:rPr>
          <w:color w:val="000000"/>
          <w:sz w:val="24"/>
          <w:szCs w:val="24"/>
        </w:rPr>
        <w:t xml:space="preserve"> </w:t>
      </w:r>
      <w:r w:rsidRPr="00E656A8">
        <w:rPr>
          <w:color w:val="000000"/>
          <w:sz w:val="24"/>
          <w:szCs w:val="24"/>
        </w:rPr>
        <w:t xml:space="preserve">от </w:t>
      </w:r>
      <w:r>
        <w:rPr>
          <w:color w:val="000000"/>
          <w:sz w:val="24"/>
          <w:szCs w:val="24"/>
        </w:rPr>
        <w:t>«___» ______</w:t>
      </w:r>
      <w:r w:rsidRPr="00E656A8">
        <w:rPr>
          <w:color w:val="000000"/>
          <w:sz w:val="24"/>
          <w:szCs w:val="24"/>
        </w:rPr>
        <w:t>201</w:t>
      </w:r>
      <w:r>
        <w:rPr>
          <w:color w:val="000000"/>
          <w:sz w:val="24"/>
          <w:szCs w:val="24"/>
        </w:rPr>
        <w:t>5</w:t>
      </w:r>
      <w:r w:rsidRPr="00E656A8">
        <w:rPr>
          <w:color w:val="000000"/>
          <w:sz w:val="24"/>
          <w:szCs w:val="24"/>
        </w:rPr>
        <w:t xml:space="preserve">г. </w:t>
      </w:r>
    </w:p>
    <w:p w:rsidR="00AC1B58" w:rsidRDefault="00AC1B58" w:rsidP="00AC1B58">
      <w:pPr>
        <w:shd w:val="clear" w:color="auto" w:fill="FFFFFF"/>
        <w:tabs>
          <w:tab w:val="left" w:leader="underscore" w:pos="5093"/>
          <w:tab w:val="left" w:leader="underscore" w:pos="6192"/>
        </w:tabs>
        <w:jc w:val="center"/>
        <w:outlineLvl w:val="0"/>
        <w:rPr>
          <w:color w:val="000000"/>
          <w:sz w:val="32"/>
          <w:szCs w:val="32"/>
        </w:rPr>
      </w:pPr>
      <w:r>
        <w:rPr>
          <w:color w:val="000000"/>
          <w:sz w:val="32"/>
          <w:szCs w:val="32"/>
        </w:rPr>
        <w:t>ИНСТРУКЦИЯ</w:t>
      </w:r>
    </w:p>
    <w:p w:rsidR="00AC1B58" w:rsidRDefault="00AC1B58" w:rsidP="00AC1B58">
      <w:pPr>
        <w:shd w:val="clear" w:color="auto" w:fill="FFFFFF"/>
        <w:tabs>
          <w:tab w:val="left" w:leader="underscore" w:pos="5093"/>
          <w:tab w:val="left" w:leader="underscore" w:pos="6192"/>
        </w:tabs>
        <w:jc w:val="center"/>
        <w:rPr>
          <w:color w:val="000000"/>
          <w:sz w:val="32"/>
          <w:szCs w:val="32"/>
        </w:rPr>
      </w:pPr>
      <w:r>
        <w:rPr>
          <w:color w:val="000000"/>
          <w:sz w:val="32"/>
          <w:szCs w:val="32"/>
        </w:rPr>
        <w:t>по внутрио</w:t>
      </w:r>
      <w:r w:rsidRPr="00466660">
        <w:rPr>
          <w:color w:val="000000"/>
          <w:sz w:val="32"/>
          <w:szCs w:val="32"/>
        </w:rPr>
        <w:t xml:space="preserve">бъектовому и </w:t>
      </w:r>
      <w:proofErr w:type="gramStart"/>
      <w:r w:rsidRPr="00466660">
        <w:rPr>
          <w:color w:val="000000"/>
          <w:sz w:val="32"/>
          <w:szCs w:val="32"/>
        </w:rPr>
        <w:t>пропускному</w:t>
      </w:r>
      <w:proofErr w:type="gramEnd"/>
      <w:r w:rsidRPr="00466660">
        <w:rPr>
          <w:color w:val="000000"/>
          <w:sz w:val="32"/>
          <w:szCs w:val="32"/>
        </w:rPr>
        <w:t xml:space="preserve"> режим</w:t>
      </w:r>
      <w:r>
        <w:rPr>
          <w:color w:val="000000"/>
          <w:sz w:val="32"/>
          <w:szCs w:val="32"/>
        </w:rPr>
        <w:t>ам</w:t>
      </w:r>
    </w:p>
    <w:p w:rsidR="00AC1B58" w:rsidRPr="00202EF1" w:rsidRDefault="00AC1B58" w:rsidP="00AC1B58">
      <w:pPr>
        <w:ind w:firstLine="720"/>
        <w:outlineLvl w:val="0"/>
        <w:rPr>
          <w:sz w:val="24"/>
          <w:szCs w:val="24"/>
        </w:rPr>
      </w:pPr>
      <w:r w:rsidRPr="00202EF1">
        <w:rPr>
          <w:sz w:val="24"/>
          <w:szCs w:val="24"/>
        </w:rPr>
        <w:t>1. Общие положения</w:t>
      </w:r>
    </w:p>
    <w:p w:rsidR="00AC1B58" w:rsidRPr="00202EF1" w:rsidRDefault="00AC1B58" w:rsidP="00AC1B58">
      <w:pPr>
        <w:ind w:firstLine="720"/>
        <w:jc w:val="both"/>
        <w:rPr>
          <w:b w:val="0"/>
          <w:sz w:val="24"/>
          <w:szCs w:val="24"/>
        </w:rPr>
      </w:pPr>
      <w:r w:rsidRPr="00202EF1">
        <w:rPr>
          <w:b w:val="0"/>
          <w:sz w:val="24"/>
          <w:szCs w:val="24"/>
        </w:rPr>
        <w:t xml:space="preserve">1.1. Инструкция по внутриобъектовому и пропускному режимам на объектах ООО «Дагестанэнерго» (Махачкалинская ТЭЦ, котельные ДЭМ, БПК) разработана в соответствии с законодательством Российской Федерации. </w:t>
      </w:r>
    </w:p>
    <w:p w:rsidR="00AC1B58" w:rsidRPr="00202EF1" w:rsidRDefault="00AC1B58" w:rsidP="00AC1B58">
      <w:pPr>
        <w:jc w:val="both"/>
        <w:rPr>
          <w:b w:val="0"/>
          <w:sz w:val="24"/>
          <w:szCs w:val="24"/>
        </w:rPr>
      </w:pPr>
      <w:r w:rsidRPr="00202EF1">
        <w:rPr>
          <w:b w:val="0"/>
          <w:sz w:val="24"/>
          <w:szCs w:val="24"/>
        </w:rPr>
        <w:t xml:space="preserve">    1.2. Инструкция является нормативным актом ООО «Дагестанэнерго» (далее - Общество) и предусматривает обязательное выполнение работниками Общества, организаций, арендующих имущество, находящееся в пользовании Общества (далее Организации-арендаторы), а также работниками подрядных организаций (далее Подрядчики) и посетителями требований уст</w:t>
      </w:r>
      <w:r w:rsidRPr="00202EF1">
        <w:rPr>
          <w:b w:val="0"/>
          <w:sz w:val="24"/>
          <w:szCs w:val="24"/>
        </w:rPr>
        <w:t>а</w:t>
      </w:r>
      <w:r w:rsidRPr="00202EF1">
        <w:rPr>
          <w:b w:val="0"/>
          <w:sz w:val="24"/>
          <w:szCs w:val="24"/>
        </w:rPr>
        <w:t>новленного пропускного и внутриобъектового режимов.</w:t>
      </w:r>
    </w:p>
    <w:p w:rsidR="00AC1B58" w:rsidRPr="00202EF1" w:rsidRDefault="00AC1B58" w:rsidP="00AC1B58">
      <w:pPr>
        <w:ind w:firstLine="720"/>
        <w:jc w:val="both"/>
        <w:rPr>
          <w:b w:val="0"/>
          <w:sz w:val="24"/>
          <w:szCs w:val="24"/>
        </w:rPr>
      </w:pPr>
      <w:r w:rsidRPr="00202EF1">
        <w:rPr>
          <w:b w:val="0"/>
          <w:sz w:val="24"/>
          <w:szCs w:val="24"/>
        </w:rPr>
        <w:t>1.3. Охраняемые объекты (Объекты) Общества — здания, сооружения, в том числе н</w:t>
      </w:r>
      <w:r w:rsidRPr="00202EF1">
        <w:rPr>
          <w:b w:val="0"/>
          <w:sz w:val="24"/>
          <w:szCs w:val="24"/>
        </w:rPr>
        <w:t>е</w:t>
      </w:r>
      <w:r w:rsidRPr="00202EF1">
        <w:rPr>
          <w:b w:val="0"/>
          <w:sz w:val="24"/>
          <w:szCs w:val="24"/>
        </w:rPr>
        <w:t>завершенные строительством, имущество, находящиеся на огороженной территории и пр</w:t>
      </w:r>
      <w:r w:rsidRPr="00202EF1">
        <w:rPr>
          <w:b w:val="0"/>
          <w:sz w:val="24"/>
          <w:szCs w:val="24"/>
        </w:rPr>
        <w:t>и</w:t>
      </w:r>
      <w:r w:rsidRPr="00202EF1">
        <w:rPr>
          <w:b w:val="0"/>
          <w:sz w:val="24"/>
          <w:szCs w:val="24"/>
        </w:rPr>
        <w:t>надлежащие Обществу на праве собственности (праве владения и/или пользования).</w:t>
      </w:r>
    </w:p>
    <w:p w:rsidR="00AC1B58" w:rsidRPr="00202EF1" w:rsidRDefault="00AC1B58" w:rsidP="00AC1B58">
      <w:pPr>
        <w:ind w:firstLine="720"/>
        <w:jc w:val="both"/>
        <w:rPr>
          <w:b w:val="0"/>
          <w:sz w:val="24"/>
          <w:szCs w:val="24"/>
        </w:rPr>
      </w:pPr>
      <w:r w:rsidRPr="00202EF1">
        <w:rPr>
          <w:b w:val="0"/>
          <w:sz w:val="24"/>
          <w:szCs w:val="24"/>
        </w:rPr>
        <w:t>Руководители объектов – лица, уполномоченные на охраняемых объектах своей собс</w:t>
      </w:r>
      <w:r w:rsidRPr="00202EF1">
        <w:rPr>
          <w:b w:val="0"/>
          <w:sz w:val="24"/>
          <w:szCs w:val="24"/>
        </w:rPr>
        <w:t>т</w:t>
      </w:r>
      <w:r w:rsidRPr="00202EF1">
        <w:rPr>
          <w:b w:val="0"/>
          <w:sz w:val="24"/>
          <w:szCs w:val="24"/>
        </w:rPr>
        <w:t>венности осуществлять изложенные в Инструкции полномочия. Перечень объектов и состав их руководителей приведены в приложении№1 к настоящей инструкции.</w:t>
      </w:r>
    </w:p>
    <w:p w:rsidR="00AC1B58" w:rsidRPr="00202EF1" w:rsidRDefault="00AC1B58" w:rsidP="00AC1B58">
      <w:pPr>
        <w:ind w:firstLine="720"/>
        <w:jc w:val="both"/>
        <w:rPr>
          <w:b w:val="0"/>
          <w:sz w:val="24"/>
          <w:szCs w:val="24"/>
        </w:rPr>
      </w:pPr>
      <w:r w:rsidRPr="00202EF1">
        <w:rPr>
          <w:b w:val="0"/>
          <w:sz w:val="24"/>
          <w:szCs w:val="24"/>
        </w:rPr>
        <w:t xml:space="preserve">1.4. </w:t>
      </w:r>
      <w:proofErr w:type="gramStart"/>
      <w:r w:rsidRPr="00202EF1">
        <w:rPr>
          <w:b w:val="0"/>
          <w:sz w:val="24"/>
          <w:szCs w:val="24"/>
        </w:rPr>
        <w:t>Пропускной режим - совокупность норм и правил, предусматривающих организ</w:t>
      </w:r>
      <w:r w:rsidRPr="00202EF1">
        <w:rPr>
          <w:b w:val="0"/>
          <w:sz w:val="24"/>
          <w:szCs w:val="24"/>
        </w:rPr>
        <w:t>а</w:t>
      </w:r>
      <w:r w:rsidRPr="00202EF1">
        <w:rPr>
          <w:b w:val="0"/>
          <w:sz w:val="24"/>
          <w:szCs w:val="24"/>
        </w:rPr>
        <w:t>ционные, технические и контрольные мероприятия, регламентирующие порядок входа (вых</w:t>
      </w:r>
      <w:r w:rsidRPr="00202EF1">
        <w:rPr>
          <w:b w:val="0"/>
          <w:sz w:val="24"/>
          <w:szCs w:val="24"/>
        </w:rPr>
        <w:t>о</w:t>
      </w:r>
      <w:r w:rsidRPr="00202EF1">
        <w:rPr>
          <w:b w:val="0"/>
          <w:sz w:val="24"/>
          <w:szCs w:val="24"/>
        </w:rPr>
        <w:t>да) лиц, въезда (выезда) автотранспортных средств, вноса (выноса) материальных ценностей, имущества и служебной документации.</w:t>
      </w:r>
      <w:proofErr w:type="gramEnd"/>
    </w:p>
    <w:p w:rsidR="00AC1B58" w:rsidRPr="00202EF1" w:rsidRDefault="00AC1B58" w:rsidP="00AC1B58">
      <w:pPr>
        <w:ind w:firstLine="720"/>
        <w:jc w:val="both"/>
        <w:rPr>
          <w:b w:val="0"/>
          <w:sz w:val="24"/>
          <w:szCs w:val="24"/>
        </w:rPr>
      </w:pPr>
      <w:r w:rsidRPr="00202EF1">
        <w:rPr>
          <w:b w:val="0"/>
          <w:sz w:val="24"/>
          <w:szCs w:val="24"/>
        </w:rPr>
        <w:t xml:space="preserve">1.5. </w:t>
      </w:r>
      <w:proofErr w:type="spellStart"/>
      <w:r w:rsidRPr="00202EF1">
        <w:rPr>
          <w:b w:val="0"/>
          <w:sz w:val="24"/>
          <w:szCs w:val="24"/>
        </w:rPr>
        <w:t>Внутриобьектовый</w:t>
      </w:r>
      <w:proofErr w:type="spellEnd"/>
      <w:r w:rsidRPr="00202EF1">
        <w:rPr>
          <w:b w:val="0"/>
          <w:sz w:val="24"/>
          <w:szCs w:val="24"/>
        </w:rPr>
        <w:t xml:space="preserve"> режим - совокупность норм и правил, организационные, техн</w:t>
      </w:r>
      <w:r w:rsidRPr="00202EF1">
        <w:rPr>
          <w:b w:val="0"/>
          <w:sz w:val="24"/>
          <w:szCs w:val="24"/>
        </w:rPr>
        <w:t>и</w:t>
      </w:r>
      <w:r w:rsidRPr="00202EF1">
        <w:rPr>
          <w:b w:val="0"/>
          <w:sz w:val="24"/>
          <w:szCs w:val="24"/>
        </w:rPr>
        <w:t>ческие и контрольные мероприятия, направленные на обеспечение соблюдения Правил вну</w:t>
      </w:r>
      <w:r w:rsidRPr="00202EF1">
        <w:rPr>
          <w:b w:val="0"/>
          <w:sz w:val="24"/>
          <w:szCs w:val="24"/>
        </w:rPr>
        <w:t>т</w:t>
      </w:r>
      <w:r w:rsidRPr="00202EF1">
        <w:rPr>
          <w:b w:val="0"/>
          <w:sz w:val="24"/>
          <w:szCs w:val="24"/>
        </w:rPr>
        <w:t>реннего трудового распорядка Общества, противопожарного режима, безопасности работн</w:t>
      </w:r>
      <w:r w:rsidRPr="00202EF1">
        <w:rPr>
          <w:b w:val="0"/>
          <w:sz w:val="24"/>
          <w:szCs w:val="24"/>
        </w:rPr>
        <w:t>и</w:t>
      </w:r>
      <w:r w:rsidRPr="00202EF1">
        <w:rPr>
          <w:b w:val="0"/>
          <w:sz w:val="24"/>
          <w:szCs w:val="24"/>
        </w:rPr>
        <w:t>ков, организаций — арендаторов, подрядчиков и посетителей, сохранности имущества и з</w:t>
      </w:r>
      <w:r w:rsidRPr="00202EF1">
        <w:rPr>
          <w:b w:val="0"/>
          <w:sz w:val="24"/>
          <w:szCs w:val="24"/>
        </w:rPr>
        <w:t>а</w:t>
      </w:r>
      <w:r w:rsidRPr="00202EF1">
        <w:rPr>
          <w:b w:val="0"/>
          <w:sz w:val="24"/>
          <w:szCs w:val="24"/>
        </w:rPr>
        <w:t>щиты информации.</w:t>
      </w:r>
    </w:p>
    <w:p w:rsidR="00AC1B58" w:rsidRPr="00202EF1" w:rsidRDefault="00AC1B58" w:rsidP="00AC1B58">
      <w:pPr>
        <w:shd w:val="clear" w:color="auto" w:fill="FFFFFF"/>
        <w:ind w:firstLine="720"/>
        <w:jc w:val="both"/>
        <w:rPr>
          <w:b w:val="0"/>
          <w:bCs/>
          <w:color w:val="000000"/>
          <w:spacing w:val="-1"/>
          <w:sz w:val="24"/>
          <w:szCs w:val="24"/>
        </w:rPr>
      </w:pPr>
      <w:r w:rsidRPr="00202EF1">
        <w:rPr>
          <w:b w:val="0"/>
          <w:sz w:val="24"/>
          <w:szCs w:val="24"/>
        </w:rPr>
        <w:t xml:space="preserve">1.6. Подразделение охраны. </w:t>
      </w:r>
      <w:r w:rsidRPr="00202EF1">
        <w:rPr>
          <w:b w:val="0"/>
          <w:bCs/>
          <w:color w:val="000000"/>
          <w:spacing w:val="-1"/>
          <w:sz w:val="24"/>
          <w:szCs w:val="24"/>
        </w:rPr>
        <w:t>Вооруженное  подразделение – выполняет задачи по обе</w:t>
      </w:r>
      <w:r w:rsidRPr="00202EF1">
        <w:rPr>
          <w:b w:val="0"/>
          <w:bCs/>
          <w:color w:val="000000"/>
          <w:spacing w:val="-1"/>
          <w:sz w:val="24"/>
          <w:szCs w:val="24"/>
        </w:rPr>
        <w:t>с</w:t>
      </w:r>
      <w:r w:rsidRPr="00202EF1">
        <w:rPr>
          <w:b w:val="0"/>
          <w:bCs/>
          <w:color w:val="000000"/>
          <w:spacing w:val="-1"/>
          <w:sz w:val="24"/>
          <w:szCs w:val="24"/>
        </w:rPr>
        <w:t>печению  пропускного режима в соответствии с требованиями настоящей Инструкции на те</w:t>
      </w:r>
      <w:r w:rsidRPr="00202EF1">
        <w:rPr>
          <w:b w:val="0"/>
          <w:bCs/>
          <w:color w:val="000000"/>
          <w:spacing w:val="-1"/>
          <w:sz w:val="24"/>
          <w:szCs w:val="24"/>
        </w:rPr>
        <w:t>р</w:t>
      </w:r>
      <w:r w:rsidRPr="00202EF1">
        <w:rPr>
          <w:b w:val="0"/>
          <w:bCs/>
          <w:color w:val="000000"/>
          <w:spacing w:val="-1"/>
          <w:sz w:val="24"/>
          <w:szCs w:val="24"/>
        </w:rPr>
        <w:t xml:space="preserve">риториях Махачкалинской ТЭЦ, котельного хозяйства (ДЭМ, БПК). </w:t>
      </w:r>
    </w:p>
    <w:p w:rsidR="00AC1B58" w:rsidRPr="00202EF1" w:rsidRDefault="00AC1B58" w:rsidP="00AC1B58">
      <w:pPr>
        <w:ind w:firstLine="720"/>
        <w:jc w:val="both"/>
        <w:rPr>
          <w:b w:val="0"/>
          <w:sz w:val="24"/>
          <w:szCs w:val="24"/>
        </w:rPr>
      </w:pPr>
      <w:r w:rsidRPr="00202EF1">
        <w:rPr>
          <w:b w:val="0"/>
          <w:sz w:val="24"/>
          <w:szCs w:val="24"/>
        </w:rPr>
        <w:t>1.7. Доступ - установленный настоящей Инструкцией порядок прохода (проезда), пр</w:t>
      </w:r>
      <w:r w:rsidRPr="00202EF1">
        <w:rPr>
          <w:b w:val="0"/>
          <w:sz w:val="24"/>
          <w:szCs w:val="24"/>
        </w:rPr>
        <w:t>и</w:t>
      </w:r>
      <w:r w:rsidRPr="00202EF1">
        <w:rPr>
          <w:b w:val="0"/>
          <w:sz w:val="24"/>
          <w:szCs w:val="24"/>
        </w:rPr>
        <w:t>сутствия лиц на территории охраняемого объекта с целью выполнения определенных работ, оказания услуг, получения имущества, документов, информации и т.п.</w:t>
      </w:r>
    </w:p>
    <w:p w:rsidR="00AC1B58" w:rsidRPr="00202EF1" w:rsidRDefault="00AC1B58" w:rsidP="00AC1B58">
      <w:pPr>
        <w:ind w:firstLine="720"/>
        <w:jc w:val="both"/>
        <w:rPr>
          <w:b w:val="0"/>
          <w:sz w:val="24"/>
          <w:szCs w:val="24"/>
        </w:rPr>
      </w:pPr>
      <w:r w:rsidRPr="00202EF1">
        <w:rPr>
          <w:b w:val="0"/>
          <w:sz w:val="24"/>
          <w:szCs w:val="24"/>
        </w:rPr>
        <w:t>1.8. Автоматизированная система контроля и управления доступом (АСКУД) - сов</w:t>
      </w:r>
      <w:r w:rsidRPr="00202EF1">
        <w:rPr>
          <w:b w:val="0"/>
          <w:sz w:val="24"/>
          <w:szCs w:val="24"/>
        </w:rPr>
        <w:t>о</w:t>
      </w:r>
      <w:r w:rsidRPr="00202EF1">
        <w:rPr>
          <w:b w:val="0"/>
          <w:sz w:val="24"/>
          <w:szCs w:val="24"/>
        </w:rPr>
        <w:t>купность организационных, технических, нормативных, правовых мер и средств, обеспеч</w:t>
      </w:r>
      <w:r w:rsidRPr="00202EF1">
        <w:rPr>
          <w:b w:val="0"/>
          <w:sz w:val="24"/>
          <w:szCs w:val="24"/>
        </w:rPr>
        <w:t>и</w:t>
      </w:r>
      <w:r w:rsidRPr="00202EF1">
        <w:rPr>
          <w:b w:val="0"/>
          <w:sz w:val="24"/>
          <w:szCs w:val="24"/>
        </w:rPr>
        <w:t>вающих организацию получения разрешения и санкционированного доступа в пределы охр</w:t>
      </w:r>
      <w:r w:rsidRPr="00202EF1">
        <w:rPr>
          <w:b w:val="0"/>
          <w:sz w:val="24"/>
          <w:szCs w:val="24"/>
        </w:rPr>
        <w:t>а</w:t>
      </w:r>
      <w:r w:rsidRPr="00202EF1">
        <w:rPr>
          <w:b w:val="0"/>
          <w:sz w:val="24"/>
          <w:szCs w:val="24"/>
        </w:rPr>
        <w:t>няемой зоны.</w:t>
      </w:r>
    </w:p>
    <w:p w:rsidR="00AC1B58" w:rsidRPr="00202EF1" w:rsidRDefault="00AC1B58" w:rsidP="00AC1B58">
      <w:pPr>
        <w:ind w:firstLine="720"/>
        <w:jc w:val="both"/>
        <w:rPr>
          <w:b w:val="0"/>
          <w:sz w:val="24"/>
          <w:szCs w:val="24"/>
        </w:rPr>
      </w:pPr>
      <w:r w:rsidRPr="00202EF1">
        <w:rPr>
          <w:b w:val="0"/>
          <w:sz w:val="24"/>
          <w:szCs w:val="24"/>
        </w:rPr>
        <w:t>1.9. Выходные, праздничные дни, период с 20.00 до 7.00 часов в рабочие дни, является нерабочим временем.</w:t>
      </w:r>
    </w:p>
    <w:p w:rsidR="00AC1B58" w:rsidRPr="00202EF1" w:rsidRDefault="00AC1B58" w:rsidP="00AC1B58">
      <w:pPr>
        <w:ind w:firstLine="720"/>
        <w:jc w:val="both"/>
        <w:rPr>
          <w:b w:val="0"/>
          <w:sz w:val="24"/>
          <w:szCs w:val="24"/>
        </w:rPr>
      </w:pPr>
      <w:r w:rsidRPr="00202EF1">
        <w:rPr>
          <w:b w:val="0"/>
          <w:sz w:val="24"/>
          <w:szCs w:val="24"/>
        </w:rPr>
        <w:t>1.10. Установление пропускного и внутриобъектового режимов на объектах  ООО « Дагестанэнерго » предусматривает:</w:t>
      </w:r>
    </w:p>
    <w:p w:rsidR="00AC1B58" w:rsidRPr="00202EF1" w:rsidRDefault="00AC1B58" w:rsidP="00AC1B58">
      <w:pPr>
        <w:ind w:firstLine="720"/>
        <w:jc w:val="both"/>
        <w:rPr>
          <w:b w:val="0"/>
          <w:sz w:val="24"/>
          <w:szCs w:val="24"/>
        </w:rPr>
      </w:pPr>
      <w:r w:rsidRPr="00202EF1">
        <w:rPr>
          <w:b w:val="0"/>
          <w:sz w:val="24"/>
          <w:szCs w:val="24"/>
        </w:rPr>
        <w:t>- организацию контрольно-пропускных постов с функциями КПП на входах (выходах) на объекты  и оснащение их техническими средствами;</w:t>
      </w:r>
    </w:p>
    <w:p w:rsidR="00AC1B58" w:rsidRPr="00202EF1" w:rsidRDefault="00AC1B58" w:rsidP="00AC1B58">
      <w:pPr>
        <w:ind w:firstLine="720"/>
        <w:jc w:val="both"/>
        <w:rPr>
          <w:b w:val="0"/>
          <w:sz w:val="24"/>
          <w:szCs w:val="24"/>
        </w:rPr>
      </w:pPr>
      <w:r w:rsidRPr="00202EF1">
        <w:rPr>
          <w:b w:val="0"/>
          <w:sz w:val="24"/>
          <w:szCs w:val="24"/>
        </w:rPr>
        <w:t>- введение системы постоянных, временных, разовых и материальных пропусков, опр</w:t>
      </w:r>
      <w:r w:rsidRPr="00202EF1">
        <w:rPr>
          <w:b w:val="0"/>
          <w:sz w:val="24"/>
          <w:szCs w:val="24"/>
        </w:rPr>
        <w:t>е</w:t>
      </w:r>
      <w:r w:rsidRPr="00202EF1">
        <w:rPr>
          <w:b w:val="0"/>
          <w:sz w:val="24"/>
          <w:szCs w:val="24"/>
        </w:rPr>
        <w:t>деление порядка их учета, выдачи, замены, перерегистрации, возврата и уничтожения;</w:t>
      </w:r>
    </w:p>
    <w:p w:rsidR="00AC1B58" w:rsidRPr="00202EF1" w:rsidRDefault="00AC1B58" w:rsidP="00AC1B58">
      <w:pPr>
        <w:ind w:firstLine="720"/>
        <w:jc w:val="both"/>
        <w:rPr>
          <w:b w:val="0"/>
          <w:sz w:val="24"/>
          <w:szCs w:val="24"/>
        </w:rPr>
      </w:pPr>
      <w:r w:rsidRPr="00202EF1">
        <w:rPr>
          <w:b w:val="0"/>
          <w:sz w:val="24"/>
          <w:szCs w:val="24"/>
        </w:rPr>
        <w:t>- определение перечня предметов, запрещенных к вносу (выносу) на объекты Общес</w:t>
      </w:r>
      <w:r w:rsidRPr="00202EF1">
        <w:rPr>
          <w:b w:val="0"/>
          <w:sz w:val="24"/>
          <w:szCs w:val="24"/>
        </w:rPr>
        <w:t>т</w:t>
      </w:r>
      <w:r w:rsidRPr="00202EF1">
        <w:rPr>
          <w:b w:val="0"/>
          <w:sz w:val="24"/>
          <w:szCs w:val="24"/>
        </w:rPr>
        <w:t>ва;</w:t>
      </w:r>
    </w:p>
    <w:p w:rsidR="00AC1B58" w:rsidRPr="00202EF1" w:rsidRDefault="00AC1B58" w:rsidP="00AC1B58">
      <w:pPr>
        <w:ind w:firstLine="720"/>
        <w:jc w:val="both"/>
        <w:rPr>
          <w:b w:val="0"/>
          <w:sz w:val="24"/>
          <w:szCs w:val="24"/>
        </w:rPr>
      </w:pPr>
      <w:r w:rsidRPr="00202EF1">
        <w:rPr>
          <w:b w:val="0"/>
          <w:sz w:val="24"/>
          <w:szCs w:val="24"/>
        </w:rPr>
        <w:t>1.11. Отдавать распоряжения начальнику подразделения охраны объекта   и старшему смены подразделения охраны по пропускному и внутриобъектовому режиму имеют право:</w:t>
      </w:r>
    </w:p>
    <w:p w:rsidR="00AC1B58" w:rsidRPr="00202EF1" w:rsidRDefault="00AC1B58" w:rsidP="00AC1B58">
      <w:pPr>
        <w:ind w:firstLine="720"/>
        <w:jc w:val="both"/>
        <w:rPr>
          <w:b w:val="0"/>
          <w:sz w:val="24"/>
          <w:szCs w:val="24"/>
        </w:rPr>
      </w:pPr>
      <w:r w:rsidRPr="00202EF1">
        <w:rPr>
          <w:b w:val="0"/>
          <w:sz w:val="24"/>
          <w:szCs w:val="24"/>
        </w:rPr>
        <w:t>- Внешний управляющий Общества;</w:t>
      </w:r>
    </w:p>
    <w:p w:rsidR="00AC1B58" w:rsidRPr="00202EF1" w:rsidRDefault="00AC1B58" w:rsidP="00AC1B58">
      <w:pPr>
        <w:ind w:firstLine="720"/>
        <w:jc w:val="both"/>
        <w:rPr>
          <w:b w:val="0"/>
          <w:sz w:val="24"/>
          <w:szCs w:val="24"/>
        </w:rPr>
      </w:pPr>
      <w:r w:rsidRPr="00202EF1">
        <w:rPr>
          <w:b w:val="0"/>
          <w:sz w:val="24"/>
          <w:szCs w:val="24"/>
        </w:rPr>
        <w:lastRenderedPageBreak/>
        <w:t xml:space="preserve">- главный инженер Общества; </w:t>
      </w:r>
    </w:p>
    <w:p w:rsidR="00AC1B58" w:rsidRPr="00202EF1" w:rsidRDefault="00AC1B58" w:rsidP="00AC1B58">
      <w:pPr>
        <w:ind w:firstLine="720"/>
        <w:jc w:val="both"/>
        <w:rPr>
          <w:b w:val="0"/>
          <w:sz w:val="24"/>
          <w:szCs w:val="24"/>
        </w:rPr>
      </w:pPr>
      <w:r w:rsidRPr="00202EF1">
        <w:rPr>
          <w:b w:val="0"/>
          <w:sz w:val="24"/>
          <w:szCs w:val="24"/>
        </w:rPr>
        <w:t xml:space="preserve">- начальник отдела корпоративно договорной работы и экономической  безопасности </w:t>
      </w:r>
      <w:proofErr w:type="gramStart"/>
      <w:r w:rsidRPr="00202EF1">
        <w:rPr>
          <w:b w:val="0"/>
          <w:sz w:val="24"/>
          <w:szCs w:val="24"/>
        </w:rPr>
        <w:t xml:space="preserve">( </w:t>
      </w:r>
      <w:proofErr w:type="gramEnd"/>
      <w:r w:rsidRPr="00202EF1">
        <w:rPr>
          <w:b w:val="0"/>
          <w:sz w:val="24"/>
          <w:szCs w:val="24"/>
        </w:rPr>
        <w:t>ОКДРиЭБ ) Общества;</w:t>
      </w:r>
    </w:p>
    <w:p w:rsidR="00AC1B58" w:rsidRPr="00202EF1" w:rsidRDefault="00AC1B58" w:rsidP="00AC1B58">
      <w:pPr>
        <w:ind w:firstLine="720"/>
        <w:jc w:val="both"/>
        <w:rPr>
          <w:b w:val="0"/>
          <w:sz w:val="24"/>
          <w:szCs w:val="24"/>
        </w:rPr>
      </w:pPr>
      <w:r w:rsidRPr="00202EF1">
        <w:rPr>
          <w:b w:val="0"/>
          <w:sz w:val="24"/>
          <w:szCs w:val="24"/>
        </w:rPr>
        <w:t xml:space="preserve">- руководители объектов </w:t>
      </w:r>
      <w:proofErr w:type="gramStart"/>
      <w:r w:rsidRPr="00202EF1">
        <w:rPr>
          <w:b w:val="0"/>
          <w:sz w:val="24"/>
          <w:szCs w:val="24"/>
        </w:rPr>
        <w:t xml:space="preserve">( </w:t>
      </w:r>
      <w:proofErr w:type="gramEnd"/>
      <w:r w:rsidRPr="00202EF1">
        <w:rPr>
          <w:b w:val="0"/>
          <w:sz w:val="24"/>
          <w:szCs w:val="24"/>
        </w:rPr>
        <w:t xml:space="preserve">МТЭЦ и СКХ ) Общества. </w:t>
      </w:r>
    </w:p>
    <w:p w:rsidR="00AC1B58" w:rsidRPr="00202EF1" w:rsidRDefault="00AC1B58" w:rsidP="00AC1B58">
      <w:pPr>
        <w:ind w:firstLine="720"/>
        <w:jc w:val="both"/>
        <w:rPr>
          <w:b w:val="0"/>
          <w:sz w:val="24"/>
          <w:szCs w:val="24"/>
        </w:rPr>
      </w:pPr>
      <w:r w:rsidRPr="00202EF1">
        <w:rPr>
          <w:b w:val="0"/>
          <w:sz w:val="24"/>
          <w:szCs w:val="24"/>
        </w:rPr>
        <w:t xml:space="preserve">1.12. Ответственность за осуществление организационных и технических мероприятий по </w:t>
      </w:r>
      <w:proofErr w:type="gramStart"/>
      <w:r w:rsidRPr="00202EF1">
        <w:rPr>
          <w:b w:val="0"/>
          <w:sz w:val="24"/>
          <w:szCs w:val="24"/>
        </w:rPr>
        <w:t>пропускному</w:t>
      </w:r>
      <w:proofErr w:type="gramEnd"/>
      <w:r w:rsidRPr="00202EF1">
        <w:rPr>
          <w:b w:val="0"/>
          <w:sz w:val="24"/>
          <w:szCs w:val="24"/>
        </w:rPr>
        <w:t xml:space="preserve"> и внутриобъектовому режимам на объектах   Общества возлагается на их р</w:t>
      </w:r>
      <w:r w:rsidRPr="00202EF1">
        <w:rPr>
          <w:b w:val="0"/>
          <w:sz w:val="24"/>
          <w:szCs w:val="24"/>
        </w:rPr>
        <w:t>у</w:t>
      </w:r>
      <w:r w:rsidRPr="00202EF1">
        <w:rPr>
          <w:b w:val="0"/>
          <w:sz w:val="24"/>
          <w:szCs w:val="24"/>
        </w:rPr>
        <w:t>ководителей;</w:t>
      </w:r>
    </w:p>
    <w:p w:rsidR="00AC1B58" w:rsidRPr="00202EF1" w:rsidRDefault="00AC1B58" w:rsidP="00AC1B58">
      <w:pPr>
        <w:ind w:firstLine="720"/>
        <w:jc w:val="both"/>
        <w:rPr>
          <w:b w:val="0"/>
          <w:sz w:val="24"/>
          <w:szCs w:val="24"/>
        </w:rPr>
      </w:pPr>
      <w:r w:rsidRPr="00202EF1">
        <w:rPr>
          <w:b w:val="0"/>
          <w:sz w:val="24"/>
          <w:szCs w:val="24"/>
        </w:rPr>
        <w:t>1.13. Контроль за осуществлением организационных, технических, контрольных мер</w:t>
      </w:r>
      <w:r w:rsidRPr="00202EF1">
        <w:rPr>
          <w:b w:val="0"/>
          <w:sz w:val="24"/>
          <w:szCs w:val="24"/>
        </w:rPr>
        <w:t>о</w:t>
      </w:r>
      <w:r w:rsidRPr="00202EF1">
        <w:rPr>
          <w:b w:val="0"/>
          <w:sz w:val="24"/>
          <w:szCs w:val="24"/>
        </w:rPr>
        <w:t>приятий, направленных на обеспечение пропускного и внутриобъектового режимов, а также за исполнением договорных обязательств на оказание соответствующих охранных услуг во</w:t>
      </w:r>
      <w:r w:rsidRPr="00202EF1">
        <w:rPr>
          <w:b w:val="0"/>
          <w:sz w:val="24"/>
          <w:szCs w:val="24"/>
        </w:rPr>
        <w:t>з</w:t>
      </w:r>
      <w:r w:rsidRPr="00202EF1">
        <w:rPr>
          <w:b w:val="0"/>
          <w:sz w:val="24"/>
          <w:szCs w:val="24"/>
        </w:rPr>
        <w:t>лагается на сотрудников отдела  корпоративной безопасности</w:t>
      </w:r>
      <w:proofErr w:type="gramStart"/>
      <w:r w:rsidRPr="00202EF1">
        <w:rPr>
          <w:b w:val="0"/>
          <w:sz w:val="24"/>
          <w:szCs w:val="24"/>
        </w:rPr>
        <w:t xml:space="preserve"> ;</w:t>
      </w:r>
      <w:proofErr w:type="gramEnd"/>
    </w:p>
    <w:p w:rsidR="00AC1B58" w:rsidRPr="00202EF1" w:rsidRDefault="00AC1B58" w:rsidP="00AC1B58">
      <w:pPr>
        <w:ind w:firstLine="720"/>
        <w:jc w:val="both"/>
        <w:rPr>
          <w:b w:val="0"/>
          <w:sz w:val="24"/>
          <w:szCs w:val="24"/>
        </w:rPr>
      </w:pPr>
      <w:r w:rsidRPr="00202EF1">
        <w:rPr>
          <w:b w:val="0"/>
          <w:sz w:val="24"/>
          <w:szCs w:val="24"/>
        </w:rPr>
        <w:t>1.14. В целях обеспечения внутриобъектового и пропускного режимов территория предприятия оборудована интегрированной системой безопасности, включающей в себя си</w:t>
      </w:r>
      <w:r w:rsidRPr="00202EF1">
        <w:rPr>
          <w:b w:val="0"/>
          <w:sz w:val="24"/>
          <w:szCs w:val="24"/>
        </w:rPr>
        <w:t>с</w:t>
      </w:r>
      <w:r w:rsidRPr="00202EF1">
        <w:rPr>
          <w:b w:val="0"/>
          <w:sz w:val="24"/>
          <w:szCs w:val="24"/>
        </w:rPr>
        <w:t>темы охранной сигнализации, пожарной сигнализации, контроля доступа и  видеонаблюдения.</w:t>
      </w:r>
    </w:p>
    <w:p w:rsidR="00AC1B58" w:rsidRPr="00202EF1" w:rsidRDefault="00AC1B58" w:rsidP="00AC1B58">
      <w:pPr>
        <w:ind w:firstLine="720"/>
        <w:jc w:val="both"/>
        <w:rPr>
          <w:b w:val="0"/>
          <w:sz w:val="24"/>
          <w:szCs w:val="24"/>
        </w:rPr>
      </w:pPr>
      <w:r w:rsidRPr="00202EF1">
        <w:rPr>
          <w:b w:val="0"/>
          <w:sz w:val="24"/>
          <w:szCs w:val="24"/>
        </w:rPr>
        <w:t xml:space="preserve">1.15. </w:t>
      </w:r>
      <w:proofErr w:type="gramStart"/>
      <w:r w:rsidRPr="00202EF1">
        <w:rPr>
          <w:b w:val="0"/>
          <w:sz w:val="24"/>
          <w:szCs w:val="24"/>
        </w:rPr>
        <w:t>При нахождении на территории объектов работники Общества и сторонних орг</w:t>
      </w:r>
      <w:r w:rsidRPr="00202EF1">
        <w:rPr>
          <w:b w:val="0"/>
          <w:sz w:val="24"/>
          <w:szCs w:val="24"/>
        </w:rPr>
        <w:t>а</w:t>
      </w:r>
      <w:r w:rsidRPr="00202EF1">
        <w:rPr>
          <w:b w:val="0"/>
          <w:sz w:val="24"/>
          <w:szCs w:val="24"/>
        </w:rPr>
        <w:t>низаций обязаны иметь при себе удостоверение ООО «Дагестанэнерго» либо постоянный, временный или разовый пропуск, установленного настоящей инструкцией образца, и предъя</w:t>
      </w:r>
      <w:r w:rsidRPr="00202EF1">
        <w:rPr>
          <w:b w:val="0"/>
          <w:sz w:val="24"/>
          <w:szCs w:val="24"/>
        </w:rPr>
        <w:t>в</w:t>
      </w:r>
      <w:r w:rsidRPr="00202EF1">
        <w:rPr>
          <w:b w:val="0"/>
          <w:sz w:val="24"/>
          <w:szCs w:val="24"/>
        </w:rPr>
        <w:t>лять их по первому требованию администрации предприятия или сотрудников охраны, если настоящей инструкцией для   определенной  категории лиц не установлен иной порядок до</w:t>
      </w:r>
      <w:r w:rsidRPr="00202EF1">
        <w:rPr>
          <w:b w:val="0"/>
          <w:sz w:val="24"/>
          <w:szCs w:val="24"/>
        </w:rPr>
        <w:t>с</w:t>
      </w:r>
      <w:r w:rsidRPr="00202EF1">
        <w:rPr>
          <w:b w:val="0"/>
          <w:sz w:val="24"/>
          <w:szCs w:val="24"/>
        </w:rPr>
        <w:t>тупа на территорию объектов Общества;</w:t>
      </w:r>
      <w:proofErr w:type="gramEnd"/>
    </w:p>
    <w:p w:rsidR="00AC1B58" w:rsidRPr="00202EF1" w:rsidRDefault="00AC1B58" w:rsidP="00AC1B58">
      <w:pPr>
        <w:ind w:firstLine="720"/>
        <w:jc w:val="both"/>
        <w:rPr>
          <w:b w:val="0"/>
          <w:sz w:val="24"/>
          <w:szCs w:val="24"/>
        </w:rPr>
      </w:pPr>
      <w:r w:rsidRPr="00202EF1">
        <w:rPr>
          <w:b w:val="0"/>
          <w:sz w:val="24"/>
          <w:szCs w:val="24"/>
        </w:rPr>
        <w:t>1.16. Лица, нарушившие внутриобъектовый и пропускной режим, привлекаются к о</w:t>
      </w:r>
      <w:r w:rsidRPr="00202EF1">
        <w:rPr>
          <w:b w:val="0"/>
          <w:sz w:val="24"/>
          <w:szCs w:val="24"/>
        </w:rPr>
        <w:t>т</w:t>
      </w:r>
      <w:r w:rsidRPr="00202EF1">
        <w:rPr>
          <w:b w:val="0"/>
          <w:sz w:val="24"/>
          <w:szCs w:val="24"/>
        </w:rPr>
        <w:t>ветственности в соответствии с действующим законодательством и нормативно-правовыми актами Общества.</w:t>
      </w:r>
    </w:p>
    <w:p w:rsidR="00202EF1" w:rsidRDefault="00AC1B58" w:rsidP="00AC1B58">
      <w:pPr>
        <w:ind w:firstLine="720"/>
        <w:jc w:val="both"/>
        <w:rPr>
          <w:b w:val="0"/>
          <w:sz w:val="24"/>
          <w:szCs w:val="24"/>
        </w:rPr>
      </w:pPr>
      <w:r w:rsidRPr="00202EF1">
        <w:rPr>
          <w:b w:val="0"/>
          <w:sz w:val="24"/>
          <w:szCs w:val="24"/>
        </w:rPr>
        <w:t>1.17. В случае нарушения требований настоящей Инструкции на основании служебной записки начальника корпоративной безопасности назначается служебное расследование, р</w:t>
      </w:r>
      <w:r w:rsidRPr="00202EF1">
        <w:rPr>
          <w:b w:val="0"/>
          <w:sz w:val="24"/>
          <w:szCs w:val="24"/>
        </w:rPr>
        <w:t>е</w:t>
      </w:r>
      <w:r w:rsidRPr="00202EF1">
        <w:rPr>
          <w:b w:val="0"/>
          <w:sz w:val="24"/>
          <w:szCs w:val="24"/>
        </w:rPr>
        <w:t>зультаты которого докладываются  Внешнему управляющем</w:t>
      </w:r>
      <w:proofErr w:type="gramStart"/>
      <w:r w:rsidRPr="00202EF1">
        <w:rPr>
          <w:b w:val="0"/>
          <w:sz w:val="24"/>
          <w:szCs w:val="24"/>
        </w:rPr>
        <w:t>у</w:t>
      </w:r>
      <w:r w:rsidR="00202EF1">
        <w:rPr>
          <w:b w:val="0"/>
          <w:sz w:val="24"/>
          <w:szCs w:val="24"/>
        </w:rPr>
        <w:t xml:space="preserve">  ООО</w:t>
      </w:r>
      <w:proofErr w:type="gramEnd"/>
      <w:r w:rsidR="00202EF1">
        <w:rPr>
          <w:b w:val="0"/>
          <w:sz w:val="24"/>
          <w:szCs w:val="24"/>
        </w:rPr>
        <w:t xml:space="preserve"> «</w:t>
      </w:r>
      <w:r w:rsidRPr="00202EF1">
        <w:rPr>
          <w:b w:val="0"/>
          <w:sz w:val="24"/>
          <w:szCs w:val="24"/>
        </w:rPr>
        <w:t>Да</w:t>
      </w:r>
      <w:r w:rsidR="00202EF1">
        <w:rPr>
          <w:b w:val="0"/>
          <w:sz w:val="24"/>
          <w:szCs w:val="24"/>
        </w:rPr>
        <w:t>гестанэнерго».</w:t>
      </w:r>
    </w:p>
    <w:p w:rsidR="00AC1B58" w:rsidRPr="00202EF1" w:rsidRDefault="00AC1B58" w:rsidP="00AC1B58">
      <w:pPr>
        <w:ind w:firstLine="720"/>
        <w:jc w:val="both"/>
        <w:rPr>
          <w:b w:val="0"/>
          <w:sz w:val="24"/>
          <w:szCs w:val="24"/>
        </w:rPr>
      </w:pPr>
      <w:r w:rsidRPr="00202EF1">
        <w:rPr>
          <w:b w:val="0"/>
          <w:sz w:val="24"/>
          <w:szCs w:val="24"/>
        </w:rPr>
        <w:t xml:space="preserve">  </w:t>
      </w:r>
    </w:p>
    <w:p w:rsidR="00AC1B58" w:rsidRPr="00202EF1" w:rsidRDefault="00AC1B58" w:rsidP="00AC1B58">
      <w:pPr>
        <w:ind w:firstLine="720"/>
        <w:jc w:val="both"/>
        <w:outlineLvl w:val="0"/>
        <w:rPr>
          <w:sz w:val="24"/>
          <w:szCs w:val="24"/>
        </w:rPr>
      </w:pPr>
      <w:r w:rsidRPr="00202EF1">
        <w:rPr>
          <w:sz w:val="24"/>
          <w:szCs w:val="24"/>
        </w:rPr>
        <w:t>2. Пропускной режим.</w:t>
      </w:r>
    </w:p>
    <w:p w:rsidR="00AC1B58" w:rsidRPr="00202EF1" w:rsidRDefault="00AC1B58" w:rsidP="00AC1B58">
      <w:pPr>
        <w:ind w:firstLine="720"/>
        <w:jc w:val="both"/>
        <w:rPr>
          <w:b w:val="0"/>
          <w:sz w:val="24"/>
          <w:szCs w:val="24"/>
        </w:rPr>
      </w:pPr>
      <w:r w:rsidRPr="00202EF1">
        <w:rPr>
          <w:b w:val="0"/>
          <w:sz w:val="24"/>
          <w:szCs w:val="24"/>
        </w:rPr>
        <w:t>Пропускной режим регламентирует санкционированный доступ на Объекты работн</w:t>
      </w:r>
      <w:r w:rsidRPr="00202EF1">
        <w:rPr>
          <w:b w:val="0"/>
          <w:sz w:val="24"/>
          <w:szCs w:val="24"/>
        </w:rPr>
        <w:t>и</w:t>
      </w:r>
      <w:r w:rsidRPr="00202EF1">
        <w:rPr>
          <w:b w:val="0"/>
          <w:sz w:val="24"/>
          <w:szCs w:val="24"/>
        </w:rPr>
        <w:t>ков и посетителей, работников подрядных организаций, арендаторов, а также въезд (выезд) транспортных средств, внос и вынос материальных ценностей и служебной документации, с</w:t>
      </w:r>
      <w:r w:rsidRPr="00202EF1">
        <w:rPr>
          <w:b w:val="0"/>
          <w:sz w:val="24"/>
          <w:szCs w:val="24"/>
        </w:rPr>
        <w:t>о</w:t>
      </w:r>
      <w:r w:rsidRPr="00202EF1">
        <w:rPr>
          <w:b w:val="0"/>
          <w:sz w:val="24"/>
          <w:szCs w:val="24"/>
        </w:rPr>
        <w:t>держащей конфиденциальную информацию.</w:t>
      </w:r>
    </w:p>
    <w:p w:rsidR="00AC1B58" w:rsidRPr="00202EF1" w:rsidRDefault="00AC1B58" w:rsidP="00AC1B58">
      <w:pPr>
        <w:ind w:firstLine="720"/>
        <w:jc w:val="both"/>
        <w:rPr>
          <w:b w:val="0"/>
          <w:sz w:val="24"/>
          <w:szCs w:val="24"/>
        </w:rPr>
      </w:pPr>
      <w:r w:rsidRPr="00202EF1">
        <w:rPr>
          <w:b w:val="0"/>
          <w:sz w:val="24"/>
          <w:szCs w:val="24"/>
        </w:rPr>
        <w:t xml:space="preserve">На Охраняемых объектах Общества пропускной режим дополнительно определяется Объектовой инструкцией по </w:t>
      </w:r>
      <w:proofErr w:type="gramStart"/>
      <w:r w:rsidRPr="00202EF1">
        <w:rPr>
          <w:b w:val="0"/>
          <w:sz w:val="24"/>
          <w:szCs w:val="24"/>
        </w:rPr>
        <w:t>пропускному</w:t>
      </w:r>
      <w:proofErr w:type="gramEnd"/>
      <w:r w:rsidRPr="00202EF1">
        <w:rPr>
          <w:b w:val="0"/>
          <w:sz w:val="24"/>
          <w:szCs w:val="24"/>
        </w:rPr>
        <w:t xml:space="preserve">  и  внутриобъектовому режимам.</w:t>
      </w:r>
    </w:p>
    <w:p w:rsidR="00AC1B58" w:rsidRPr="00202EF1" w:rsidRDefault="00AC1B58" w:rsidP="00AC1B58">
      <w:pPr>
        <w:ind w:firstLine="720"/>
        <w:jc w:val="both"/>
        <w:rPr>
          <w:b w:val="0"/>
          <w:sz w:val="24"/>
          <w:szCs w:val="24"/>
        </w:rPr>
      </w:pPr>
      <w:r w:rsidRPr="00202EF1">
        <w:rPr>
          <w:b w:val="0"/>
          <w:sz w:val="24"/>
          <w:szCs w:val="24"/>
        </w:rPr>
        <w:t>2.1. Порядок доступа на Объект</w:t>
      </w:r>
      <w:proofErr w:type="gramStart"/>
      <w:r w:rsidRPr="00202EF1">
        <w:rPr>
          <w:b w:val="0"/>
          <w:sz w:val="24"/>
          <w:szCs w:val="24"/>
        </w:rPr>
        <w:t>ы ООО</w:t>
      </w:r>
      <w:proofErr w:type="gramEnd"/>
      <w:r w:rsidRPr="00202EF1">
        <w:rPr>
          <w:b w:val="0"/>
          <w:sz w:val="24"/>
          <w:szCs w:val="24"/>
        </w:rPr>
        <w:t xml:space="preserve"> « Дагестанэнерго»</w:t>
      </w:r>
    </w:p>
    <w:p w:rsidR="00AC1B58" w:rsidRPr="00202EF1" w:rsidRDefault="00AC1B58" w:rsidP="00AC1B58">
      <w:pPr>
        <w:ind w:firstLine="720"/>
        <w:jc w:val="both"/>
        <w:rPr>
          <w:b w:val="0"/>
          <w:sz w:val="24"/>
          <w:szCs w:val="24"/>
        </w:rPr>
      </w:pPr>
      <w:r w:rsidRPr="00202EF1">
        <w:rPr>
          <w:b w:val="0"/>
          <w:sz w:val="24"/>
          <w:szCs w:val="24"/>
        </w:rPr>
        <w:t>2.1.1. Доступ (выход) работников на Объекты разрешается охранным предприятием по предоставлению:</w:t>
      </w:r>
    </w:p>
    <w:p w:rsidR="00AC1B58" w:rsidRPr="00202EF1" w:rsidRDefault="00AC1B58" w:rsidP="00AC1B58">
      <w:pPr>
        <w:ind w:firstLine="720"/>
        <w:jc w:val="both"/>
        <w:rPr>
          <w:b w:val="0"/>
          <w:sz w:val="24"/>
          <w:szCs w:val="24"/>
        </w:rPr>
      </w:pPr>
      <w:r w:rsidRPr="00202EF1">
        <w:rPr>
          <w:b w:val="0"/>
          <w:sz w:val="24"/>
          <w:szCs w:val="24"/>
        </w:rPr>
        <w:t xml:space="preserve">- пропуска в виде ПК </w:t>
      </w:r>
      <w:proofErr w:type="gramStart"/>
      <w:r w:rsidRPr="00202EF1">
        <w:rPr>
          <w:b w:val="0"/>
          <w:sz w:val="24"/>
          <w:szCs w:val="24"/>
        </w:rPr>
        <w:t xml:space="preserve">( </w:t>
      </w:r>
      <w:proofErr w:type="gramEnd"/>
      <w:r w:rsidRPr="00202EF1">
        <w:rPr>
          <w:b w:val="0"/>
          <w:sz w:val="24"/>
          <w:szCs w:val="24"/>
        </w:rPr>
        <w:t>проксимити  карты )</w:t>
      </w:r>
    </w:p>
    <w:p w:rsidR="00AC1B58" w:rsidRPr="00202EF1" w:rsidRDefault="00AC1B58" w:rsidP="00AC1B58">
      <w:pPr>
        <w:ind w:firstLine="720"/>
        <w:jc w:val="both"/>
        <w:rPr>
          <w:b w:val="0"/>
          <w:sz w:val="24"/>
          <w:szCs w:val="24"/>
        </w:rPr>
      </w:pPr>
      <w:r w:rsidRPr="00202EF1">
        <w:rPr>
          <w:b w:val="0"/>
          <w:sz w:val="24"/>
          <w:szCs w:val="24"/>
        </w:rPr>
        <w:t>- списка, заявки или служебной записки</w:t>
      </w:r>
    </w:p>
    <w:p w:rsidR="00AC1B58" w:rsidRPr="00202EF1" w:rsidRDefault="00AC1B58" w:rsidP="00AC1B58">
      <w:pPr>
        <w:ind w:firstLine="720"/>
        <w:jc w:val="both"/>
        <w:rPr>
          <w:b w:val="0"/>
          <w:sz w:val="24"/>
          <w:szCs w:val="24"/>
        </w:rPr>
      </w:pPr>
      <w:r w:rsidRPr="00202EF1">
        <w:rPr>
          <w:b w:val="0"/>
          <w:sz w:val="24"/>
          <w:szCs w:val="24"/>
        </w:rPr>
        <w:t>- служебного удостоверения, установленного образца</w:t>
      </w:r>
    </w:p>
    <w:p w:rsidR="00AC1B58" w:rsidRPr="00202EF1" w:rsidRDefault="00AC1B58" w:rsidP="00AC1B58">
      <w:pPr>
        <w:ind w:firstLine="720"/>
        <w:jc w:val="both"/>
        <w:rPr>
          <w:b w:val="0"/>
          <w:sz w:val="24"/>
          <w:szCs w:val="24"/>
        </w:rPr>
      </w:pPr>
      <w:r w:rsidRPr="00202EF1">
        <w:rPr>
          <w:b w:val="0"/>
          <w:sz w:val="24"/>
          <w:szCs w:val="24"/>
        </w:rPr>
        <w:t xml:space="preserve">2.1.2. Вход </w:t>
      </w:r>
      <w:proofErr w:type="gramStart"/>
      <w:r w:rsidRPr="00202EF1">
        <w:rPr>
          <w:b w:val="0"/>
          <w:sz w:val="24"/>
          <w:szCs w:val="24"/>
        </w:rPr>
        <w:t xml:space="preserve">( </w:t>
      </w:r>
      <w:proofErr w:type="gramEnd"/>
      <w:r w:rsidRPr="00202EF1">
        <w:rPr>
          <w:b w:val="0"/>
          <w:sz w:val="24"/>
          <w:szCs w:val="24"/>
        </w:rPr>
        <w:t>выход ) физических лиц на Объект осуществляется только по пропускам ПК через КПП, оборудованные  считывателями АСКУД</w:t>
      </w:r>
    </w:p>
    <w:p w:rsidR="00AC1B58" w:rsidRPr="00202EF1" w:rsidRDefault="00AC1B58" w:rsidP="00AC1B58">
      <w:pPr>
        <w:ind w:firstLine="720"/>
        <w:jc w:val="both"/>
        <w:rPr>
          <w:b w:val="0"/>
          <w:sz w:val="24"/>
          <w:szCs w:val="24"/>
        </w:rPr>
      </w:pPr>
      <w:r w:rsidRPr="00202EF1">
        <w:rPr>
          <w:b w:val="0"/>
          <w:sz w:val="24"/>
          <w:szCs w:val="24"/>
        </w:rPr>
        <w:t>2.1.3.Запрещается передавать пропуск ПК другому лицу для прохода на Объект, либо проход по одной ПК  двух и более лиц, а также препятствовать вращению движущихся частей оборудования АСКУД, либо применять физическое усилие для открытия ее неподвижных частей.</w:t>
      </w:r>
    </w:p>
    <w:p w:rsidR="00AC1B58" w:rsidRPr="00202EF1" w:rsidRDefault="00AC1B58" w:rsidP="00AC1B58">
      <w:pPr>
        <w:ind w:firstLine="720"/>
        <w:jc w:val="both"/>
        <w:rPr>
          <w:b w:val="0"/>
          <w:sz w:val="24"/>
          <w:szCs w:val="24"/>
        </w:rPr>
      </w:pPr>
      <w:r w:rsidRPr="00202EF1">
        <w:rPr>
          <w:b w:val="0"/>
          <w:sz w:val="24"/>
          <w:szCs w:val="24"/>
        </w:rPr>
        <w:t>2.1.4. Постоянные, временные пропуска оформляются и выдаются на основании Прик</w:t>
      </w:r>
      <w:r w:rsidRPr="00202EF1">
        <w:rPr>
          <w:b w:val="0"/>
          <w:sz w:val="24"/>
          <w:szCs w:val="24"/>
        </w:rPr>
        <w:t>а</w:t>
      </w:r>
      <w:r w:rsidRPr="00202EF1">
        <w:rPr>
          <w:b w:val="0"/>
          <w:sz w:val="24"/>
          <w:szCs w:val="24"/>
        </w:rPr>
        <w:t>за внешний управляющий Общества о зачислении лица в штат на ту или иную должность, а разовые пропуска на основании служебных записок руководителей структурных подраздел</w:t>
      </w:r>
      <w:r w:rsidRPr="00202EF1">
        <w:rPr>
          <w:b w:val="0"/>
          <w:sz w:val="24"/>
          <w:szCs w:val="24"/>
        </w:rPr>
        <w:t>е</w:t>
      </w:r>
      <w:r w:rsidRPr="00202EF1">
        <w:rPr>
          <w:b w:val="0"/>
          <w:sz w:val="24"/>
          <w:szCs w:val="24"/>
        </w:rPr>
        <w:t>ний Общества или руководителей основных подрядных организаций на имя начальника отд</w:t>
      </w:r>
      <w:r w:rsidRPr="00202EF1">
        <w:rPr>
          <w:b w:val="0"/>
          <w:sz w:val="24"/>
          <w:szCs w:val="24"/>
        </w:rPr>
        <w:t>е</w:t>
      </w:r>
      <w:r w:rsidRPr="00202EF1">
        <w:rPr>
          <w:b w:val="0"/>
          <w:sz w:val="24"/>
          <w:szCs w:val="24"/>
        </w:rPr>
        <w:t xml:space="preserve">ла корпоративной безопасности </w:t>
      </w:r>
      <w:proofErr w:type="gramStart"/>
      <w:r w:rsidRPr="00202EF1">
        <w:rPr>
          <w:b w:val="0"/>
          <w:sz w:val="24"/>
          <w:szCs w:val="24"/>
        </w:rPr>
        <w:t xml:space="preserve">( </w:t>
      </w:r>
      <w:proofErr w:type="gramEnd"/>
      <w:r w:rsidRPr="00202EF1">
        <w:rPr>
          <w:b w:val="0"/>
          <w:sz w:val="24"/>
          <w:szCs w:val="24"/>
        </w:rPr>
        <w:t>приложения 1-3 ).</w:t>
      </w:r>
    </w:p>
    <w:p w:rsidR="00AC1B58" w:rsidRPr="00202EF1" w:rsidRDefault="00AC1B58" w:rsidP="00AC1B58">
      <w:pPr>
        <w:ind w:firstLine="720"/>
        <w:jc w:val="both"/>
        <w:rPr>
          <w:b w:val="0"/>
          <w:sz w:val="24"/>
          <w:szCs w:val="24"/>
        </w:rPr>
      </w:pPr>
      <w:r w:rsidRPr="00202EF1">
        <w:rPr>
          <w:b w:val="0"/>
          <w:sz w:val="24"/>
          <w:szCs w:val="24"/>
        </w:rPr>
        <w:lastRenderedPageBreak/>
        <w:t>2.1.5. Лица, которым предоставлено право заказа пропусков, несут персональную о</w:t>
      </w:r>
      <w:r w:rsidRPr="00202EF1">
        <w:rPr>
          <w:b w:val="0"/>
          <w:sz w:val="24"/>
          <w:szCs w:val="24"/>
        </w:rPr>
        <w:t>т</w:t>
      </w:r>
      <w:r w:rsidRPr="00202EF1">
        <w:rPr>
          <w:b w:val="0"/>
          <w:sz w:val="24"/>
          <w:szCs w:val="24"/>
        </w:rPr>
        <w:t>ветственность за обоснованность, направляемых служебных записок и достоверность изл</w:t>
      </w:r>
      <w:r w:rsidRPr="00202EF1">
        <w:rPr>
          <w:b w:val="0"/>
          <w:sz w:val="24"/>
          <w:szCs w:val="24"/>
        </w:rPr>
        <w:t>о</w:t>
      </w:r>
      <w:r w:rsidRPr="00202EF1">
        <w:rPr>
          <w:b w:val="0"/>
          <w:sz w:val="24"/>
          <w:szCs w:val="24"/>
        </w:rPr>
        <w:t>женных в них данных.</w:t>
      </w:r>
    </w:p>
    <w:p w:rsidR="00AC1B58" w:rsidRPr="00202EF1" w:rsidRDefault="00AC1B58" w:rsidP="00AC1B58">
      <w:pPr>
        <w:ind w:firstLine="720"/>
        <w:jc w:val="both"/>
        <w:rPr>
          <w:b w:val="0"/>
          <w:sz w:val="24"/>
          <w:szCs w:val="24"/>
        </w:rPr>
      </w:pPr>
      <w:r w:rsidRPr="00202EF1">
        <w:rPr>
          <w:b w:val="0"/>
          <w:sz w:val="24"/>
          <w:szCs w:val="24"/>
        </w:rPr>
        <w:t xml:space="preserve">2.1.6. Работники Подрядчиков, привлекаемые для временных работ сроком до одного месяца, могут допускаться на Объекты по спискам </w:t>
      </w:r>
      <w:r w:rsidRPr="00202EF1">
        <w:rPr>
          <w:b w:val="0"/>
          <w:i/>
          <w:sz w:val="24"/>
          <w:szCs w:val="24"/>
        </w:rPr>
        <w:t>(наименование организации, Ф.И.О., дол</w:t>
      </w:r>
      <w:r w:rsidRPr="00202EF1">
        <w:rPr>
          <w:b w:val="0"/>
          <w:i/>
          <w:sz w:val="24"/>
          <w:szCs w:val="24"/>
        </w:rPr>
        <w:t>ж</w:t>
      </w:r>
      <w:r w:rsidRPr="00202EF1">
        <w:rPr>
          <w:b w:val="0"/>
          <w:i/>
          <w:sz w:val="24"/>
          <w:szCs w:val="24"/>
        </w:rPr>
        <w:t>ность, паспортные данные),</w:t>
      </w:r>
      <w:r w:rsidRPr="00202EF1">
        <w:rPr>
          <w:b w:val="0"/>
          <w:sz w:val="24"/>
          <w:szCs w:val="24"/>
        </w:rPr>
        <w:t xml:space="preserve"> утвержденным генеральным директором Общества и соглас</w:t>
      </w:r>
      <w:r w:rsidRPr="00202EF1">
        <w:rPr>
          <w:b w:val="0"/>
          <w:sz w:val="24"/>
          <w:szCs w:val="24"/>
        </w:rPr>
        <w:t>о</w:t>
      </w:r>
      <w:r w:rsidRPr="00202EF1">
        <w:rPr>
          <w:b w:val="0"/>
          <w:sz w:val="24"/>
          <w:szCs w:val="24"/>
        </w:rPr>
        <w:t>ванным с начальником отдела корпоративной безопасности, при предъявлении документов, удостоверяющих личность.</w:t>
      </w:r>
    </w:p>
    <w:p w:rsidR="00AC1B58" w:rsidRPr="00202EF1" w:rsidRDefault="00AC1B58" w:rsidP="00AC1B58">
      <w:pPr>
        <w:ind w:firstLine="720"/>
        <w:jc w:val="both"/>
        <w:rPr>
          <w:b w:val="0"/>
          <w:sz w:val="24"/>
          <w:szCs w:val="24"/>
        </w:rPr>
      </w:pPr>
      <w:r w:rsidRPr="00202EF1">
        <w:rPr>
          <w:b w:val="0"/>
          <w:sz w:val="24"/>
          <w:szCs w:val="24"/>
        </w:rPr>
        <w:t>2.1.7. Работники Организаций-арендаторов допускаются на Объекты по постоянным или временным пропускам, либо по спискам (наименование организации, Ф.И.О., должность, паспортные данные), утвержденным  Внешним управляющим Общества, при предъявлении документов, удостоверяющих личность.</w:t>
      </w:r>
    </w:p>
    <w:p w:rsidR="00AC1B58" w:rsidRPr="00202EF1" w:rsidRDefault="00AC1B58" w:rsidP="00AC1B58">
      <w:pPr>
        <w:ind w:firstLine="720"/>
        <w:jc w:val="both"/>
        <w:rPr>
          <w:b w:val="0"/>
          <w:sz w:val="24"/>
          <w:szCs w:val="24"/>
        </w:rPr>
      </w:pPr>
      <w:r w:rsidRPr="00202EF1">
        <w:rPr>
          <w:b w:val="0"/>
          <w:sz w:val="24"/>
          <w:szCs w:val="24"/>
        </w:rPr>
        <w:t>2.1.8. Правом круглосуточного доступа на Объекты обладают:  Внешний управляющий Общества и главный инженер, главный бухгалтер, лица ответственные за корпоративную безопасность, руководители объектов  (на объекты своей ответственности), а в случаях пров</w:t>
      </w:r>
      <w:r w:rsidRPr="00202EF1">
        <w:rPr>
          <w:b w:val="0"/>
          <w:sz w:val="24"/>
          <w:szCs w:val="24"/>
        </w:rPr>
        <w:t>е</w:t>
      </w:r>
      <w:r w:rsidRPr="00202EF1">
        <w:rPr>
          <w:b w:val="0"/>
          <w:sz w:val="24"/>
          <w:szCs w:val="24"/>
        </w:rPr>
        <w:t>дения срочных работ по устранению технологических сбоев - сотрудники подразделений и</w:t>
      </w:r>
      <w:r w:rsidRPr="00202EF1">
        <w:rPr>
          <w:b w:val="0"/>
          <w:sz w:val="24"/>
          <w:szCs w:val="24"/>
        </w:rPr>
        <w:t>н</w:t>
      </w:r>
      <w:r w:rsidRPr="00202EF1">
        <w:rPr>
          <w:b w:val="0"/>
          <w:sz w:val="24"/>
          <w:szCs w:val="24"/>
        </w:rPr>
        <w:t>формационных технологий и связи, административно - хозяйственного обеспечения и подря</w:t>
      </w:r>
      <w:r w:rsidRPr="00202EF1">
        <w:rPr>
          <w:b w:val="0"/>
          <w:sz w:val="24"/>
          <w:szCs w:val="24"/>
        </w:rPr>
        <w:t>д</w:t>
      </w:r>
      <w:r w:rsidRPr="00202EF1">
        <w:rPr>
          <w:b w:val="0"/>
          <w:sz w:val="24"/>
          <w:szCs w:val="24"/>
        </w:rPr>
        <w:t>ных организаций. Кроме того, право круглосуточного доступа предоставляется руководителям и начальникам подразделений Организаций-арендаторов по постоянным или временным пр</w:t>
      </w:r>
      <w:r w:rsidRPr="00202EF1">
        <w:rPr>
          <w:b w:val="0"/>
          <w:sz w:val="24"/>
          <w:szCs w:val="24"/>
        </w:rPr>
        <w:t>о</w:t>
      </w:r>
      <w:r w:rsidRPr="00202EF1">
        <w:rPr>
          <w:b w:val="0"/>
          <w:sz w:val="24"/>
          <w:szCs w:val="24"/>
        </w:rPr>
        <w:t>пускам, либо по спискам, утвержденным  Внешним управляющим Общества, при предъявл</w:t>
      </w:r>
      <w:r w:rsidRPr="00202EF1">
        <w:rPr>
          <w:b w:val="0"/>
          <w:sz w:val="24"/>
          <w:szCs w:val="24"/>
        </w:rPr>
        <w:t>е</w:t>
      </w:r>
      <w:r w:rsidRPr="00202EF1">
        <w:rPr>
          <w:b w:val="0"/>
          <w:sz w:val="24"/>
          <w:szCs w:val="24"/>
        </w:rPr>
        <w:t>нии документов, удостоверяющих личность.</w:t>
      </w:r>
    </w:p>
    <w:p w:rsidR="00AC1B58" w:rsidRPr="00202EF1" w:rsidRDefault="00AC1B58" w:rsidP="00AC1B58">
      <w:pPr>
        <w:ind w:firstLine="720"/>
        <w:jc w:val="both"/>
        <w:rPr>
          <w:b w:val="0"/>
          <w:sz w:val="24"/>
          <w:szCs w:val="24"/>
        </w:rPr>
      </w:pPr>
      <w:r w:rsidRPr="00202EF1">
        <w:rPr>
          <w:b w:val="0"/>
          <w:sz w:val="24"/>
          <w:szCs w:val="24"/>
        </w:rPr>
        <w:t>2.1.8. Работники (в том числе работники Организаций-арендаторов и Подрядчиков), выполняющие работу в сменном режиме, допускаются на Объекты в нерабочее время в соо</w:t>
      </w:r>
      <w:r w:rsidRPr="00202EF1">
        <w:rPr>
          <w:b w:val="0"/>
          <w:sz w:val="24"/>
          <w:szCs w:val="24"/>
        </w:rPr>
        <w:t>т</w:t>
      </w:r>
      <w:r w:rsidRPr="00202EF1">
        <w:rPr>
          <w:b w:val="0"/>
          <w:sz w:val="24"/>
          <w:szCs w:val="24"/>
        </w:rPr>
        <w:t xml:space="preserve">ветствии со списками (графиками), утвержденными Внешним управляющим Общества.  </w:t>
      </w:r>
    </w:p>
    <w:p w:rsidR="00AC1B58" w:rsidRPr="00202EF1" w:rsidRDefault="00AC1B58" w:rsidP="00AC1B58">
      <w:pPr>
        <w:ind w:firstLine="720"/>
        <w:jc w:val="both"/>
        <w:rPr>
          <w:b w:val="0"/>
          <w:sz w:val="24"/>
          <w:szCs w:val="24"/>
        </w:rPr>
      </w:pPr>
      <w:r w:rsidRPr="00202EF1">
        <w:rPr>
          <w:b w:val="0"/>
          <w:sz w:val="24"/>
          <w:szCs w:val="24"/>
        </w:rPr>
        <w:t xml:space="preserve">2.1.9. </w:t>
      </w:r>
      <w:proofErr w:type="gramStart"/>
      <w:r w:rsidRPr="00202EF1">
        <w:rPr>
          <w:b w:val="0"/>
          <w:sz w:val="24"/>
          <w:szCs w:val="24"/>
        </w:rPr>
        <w:t>Другим работникам (в т.ч. работникам Организаций арендаторов и Подрядчиков) доступ на объекты в нерабочее время предоставляется по письменным заявкам (Приложение № 4) руководителей структурных подразделений, представленным до 16.00 часов дня, пре</w:t>
      </w:r>
      <w:r w:rsidRPr="00202EF1">
        <w:rPr>
          <w:b w:val="0"/>
          <w:sz w:val="24"/>
          <w:szCs w:val="24"/>
        </w:rPr>
        <w:t>д</w:t>
      </w:r>
      <w:r w:rsidRPr="00202EF1">
        <w:rPr>
          <w:b w:val="0"/>
          <w:sz w:val="24"/>
          <w:szCs w:val="24"/>
        </w:rPr>
        <w:t>шествующего выходным или праздничным дням,  утвержденным Внешним управляющим Общества и  согласованным с отделом корпоративной безопасности.</w:t>
      </w:r>
      <w:proofErr w:type="gramEnd"/>
    </w:p>
    <w:p w:rsidR="00AC1B58" w:rsidRPr="00202EF1" w:rsidRDefault="00AC1B58" w:rsidP="00AC1B58">
      <w:pPr>
        <w:ind w:firstLine="720"/>
        <w:jc w:val="both"/>
        <w:rPr>
          <w:b w:val="0"/>
          <w:sz w:val="24"/>
          <w:szCs w:val="24"/>
        </w:rPr>
      </w:pPr>
      <w:r w:rsidRPr="00202EF1">
        <w:rPr>
          <w:b w:val="0"/>
          <w:sz w:val="24"/>
          <w:szCs w:val="24"/>
        </w:rPr>
        <w:t>2.1.10. В исключительных случаях разрешается доступ работников Подрядчиков для проведения аварийных работ в нерабочее время при условии обязательного сопровождения работников Подрядчиков представителями Общества при выполнении указанных работ.</w:t>
      </w:r>
    </w:p>
    <w:p w:rsidR="00AC1B58" w:rsidRPr="00202EF1" w:rsidRDefault="00AC1B58" w:rsidP="00AC1B58">
      <w:pPr>
        <w:ind w:firstLine="720"/>
        <w:jc w:val="both"/>
        <w:rPr>
          <w:b w:val="0"/>
          <w:sz w:val="24"/>
          <w:szCs w:val="24"/>
        </w:rPr>
      </w:pPr>
      <w:r w:rsidRPr="00202EF1">
        <w:rPr>
          <w:b w:val="0"/>
          <w:sz w:val="24"/>
          <w:szCs w:val="24"/>
        </w:rPr>
        <w:t xml:space="preserve">         </w:t>
      </w:r>
      <w:proofErr w:type="gramStart"/>
      <w:r w:rsidRPr="00202EF1">
        <w:rPr>
          <w:b w:val="0"/>
          <w:sz w:val="24"/>
          <w:szCs w:val="24"/>
        </w:rPr>
        <w:t>2.1.11.Доступ на Объекты депутатов Государственной Думы, Народного собрания РД, членов Совета Федерации Федерального собрания, аудиторов счетной палаты РФ и РД осуществляется по предъявлении ими служебных удостоверений, а работники федеральных органов исполнительной власти, уполномоченных в пределах своей компетенции осущест</w:t>
      </w:r>
      <w:r w:rsidRPr="00202EF1">
        <w:rPr>
          <w:b w:val="0"/>
          <w:sz w:val="24"/>
          <w:szCs w:val="24"/>
        </w:rPr>
        <w:t>в</w:t>
      </w:r>
      <w:r w:rsidRPr="00202EF1">
        <w:rPr>
          <w:b w:val="0"/>
          <w:sz w:val="24"/>
          <w:szCs w:val="24"/>
        </w:rPr>
        <w:t>лять функции контроля и надзора и прибывшие в целях их реализации, пропускаются при предъявлении служебного удостоверения  по согласованию с отделом корпоративной без</w:t>
      </w:r>
      <w:r w:rsidRPr="00202EF1">
        <w:rPr>
          <w:b w:val="0"/>
          <w:sz w:val="24"/>
          <w:szCs w:val="24"/>
        </w:rPr>
        <w:t>о</w:t>
      </w:r>
      <w:r w:rsidRPr="00202EF1">
        <w:rPr>
          <w:b w:val="0"/>
          <w:sz w:val="24"/>
          <w:szCs w:val="24"/>
        </w:rPr>
        <w:t>пасности</w:t>
      </w:r>
      <w:proofErr w:type="gramEnd"/>
      <w:r w:rsidRPr="00202EF1">
        <w:rPr>
          <w:b w:val="0"/>
          <w:sz w:val="24"/>
          <w:szCs w:val="24"/>
        </w:rPr>
        <w:t xml:space="preserve"> в сопровождении работника структурного подразделения, отвечающего за соотве</w:t>
      </w:r>
      <w:r w:rsidRPr="00202EF1">
        <w:rPr>
          <w:b w:val="0"/>
          <w:sz w:val="24"/>
          <w:szCs w:val="24"/>
        </w:rPr>
        <w:t>т</w:t>
      </w:r>
      <w:r w:rsidRPr="00202EF1">
        <w:rPr>
          <w:b w:val="0"/>
          <w:sz w:val="24"/>
          <w:szCs w:val="24"/>
        </w:rPr>
        <w:t>ствующие направления деятельности.</w:t>
      </w:r>
    </w:p>
    <w:p w:rsidR="00AC1B58" w:rsidRPr="00202EF1" w:rsidRDefault="00AC1B58" w:rsidP="00AC1B58">
      <w:pPr>
        <w:ind w:firstLine="720"/>
        <w:jc w:val="both"/>
        <w:rPr>
          <w:b w:val="0"/>
          <w:sz w:val="24"/>
          <w:szCs w:val="24"/>
        </w:rPr>
      </w:pPr>
      <w:r w:rsidRPr="00202EF1">
        <w:rPr>
          <w:b w:val="0"/>
          <w:sz w:val="24"/>
          <w:szCs w:val="24"/>
        </w:rPr>
        <w:t>2.1.12. Доступ на Объекты приглашенных лиц сторонних организаций для участия в совещаниях, семинарах, конференциях и других мероприятиях может осуществляться по с</w:t>
      </w:r>
      <w:r w:rsidRPr="00202EF1">
        <w:rPr>
          <w:b w:val="0"/>
          <w:sz w:val="24"/>
          <w:szCs w:val="24"/>
        </w:rPr>
        <w:t>о</w:t>
      </w:r>
      <w:r w:rsidRPr="00202EF1">
        <w:rPr>
          <w:b w:val="0"/>
          <w:sz w:val="24"/>
          <w:szCs w:val="24"/>
        </w:rPr>
        <w:t>ответствующим спискам с обязательным предъявлением сотруднику охраны документов, уд</w:t>
      </w:r>
      <w:r w:rsidRPr="00202EF1">
        <w:rPr>
          <w:b w:val="0"/>
          <w:sz w:val="24"/>
          <w:szCs w:val="24"/>
        </w:rPr>
        <w:t>о</w:t>
      </w:r>
      <w:r w:rsidRPr="00202EF1">
        <w:rPr>
          <w:b w:val="0"/>
          <w:sz w:val="24"/>
          <w:szCs w:val="24"/>
        </w:rPr>
        <w:t>стоверяющих личность. В списке, в обязательном порядке, должны быть указаны следующие данные: дата, время и место проведения мероприятия, фамилия, имя, отчество (полностью), наименование организации с указанием должностей каждого приглашенного участника. Ра</w:t>
      </w:r>
      <w:r w:rsidRPr="00202EF1">
        <w:rPr>
          <w:b w:val="0"/>
          <w:sz w:val="24"/>
          <w:szCs w:val="24"/>
        </w:rPr>
        <w:t>з</w:t>
      </w:r>
      <w:r w:rsidRPr="00202EF1">
        <w:rPr>
          <w:b w:val="0"/>
          <w:sz w:val="24"/>
          <w:szCs w:val="24"/>
        </w:rPr>
        <w:t>решение на доступ таких посетителей могут дать только лица, указанные в п.1.11. Доступ пр</w:t>
      </w:r>
      <w:r w:rsidRPr="00202EF1">
        <w:rPr>
          <w:b w:val="0"/>
          <w:sz w:val="24"/>
          <w:szCs w:val="24"/>
        </w:rPr>
        <w:t>и</w:t>
      </w:r>
      <w:r w:rsidRPr="00202EF1">
        <w:rPr>
          <w:b w:val="0"/>
          <w:sz w:val="24"/>
          <w:szCs w:val="24"/>
        </w:rPr>
        <w:t>глашенных лиц осуществляется в сопровождении лица, ответственного за проведение мер</w:t>
      </w:r>
      <w:r w:rsidRPr="00202EF1">
        <w:rPr>
          <w:b w:val="0"/>
          <w:sz w:val="24"/>
          <w:szCs w:val="24"/>
        </w:rPr>
        <w:t>о</w:t>
      </w:r>
      <w:r w:rsidRPr="00202EF1">
        <w:rPr>
          <w:b w:val="0"/>
          <w:sz w:val="24"/>
          <w:szCs w:val="24"/>
        </w:rPr>
        <w:t>приятия.</w:t>
      </w:r>
    </w:p>
    <w:p w:rsidR="00AC1B58" w:rsidRPr="00202EF1" w:rsidRDefault="00AC1B58" w:rsidP="00AC1B58">
      <w:pPr>
        <w:ind w:firstLine="720"/>
        <w:jc w:val="both"/>
        <w:rPr>
          <w:b w:val="0"/>
          <w:sz w:val="24"/>
          <w:szCs w:val="24"/>
        </w:rPr>
      </w:pPr>
      <w:r w:rsidRPr="00202EF1">
        <w:rPr>
          <w:b w:val="0"/>
          <w:sz w:val="24"/>
          <w:szCs w:val="24"/>
        </w:rPr>
        <w:t>2.1.13. Доступ на Объекты иностранных граждан (делегаций) осуществляется в уст</w:t>
      </w:r>
      <w:r w:rsidRPr="00202EF1">
        <w:rPr>
          <w:b w:val="0"/>
          <w:sz w:val="24"/>
          <w:szCs w:val="24"/>
        </w:rPr>
        <w:t>а</w:t>
      </w:r>
      <w:r w:rsidRPr="00202EF1">
        <w:rPr>
          <w:b w:val="0"/>
          <w:sz w:val="24"/>
          <w:szCs w:val="24"/>
        </w:rPr>
        <w:t>новленном порядке на основании заявки, подаваемой принимающим подразделением Общес</w:t>
      </w:r>
      <w:r w:rsidRPr="00202EF1">
        <w:rPr>
          <w:b w:val="0"/>
          <w:sz w:val="24"/>
          <w:szCs w:val="24"/>
        </w:rPr>
        <w:t>т</w:t>
      </w:r>
      <w:r w:rsidRPr="00202EF1">
        <w:rPr>
          <w:b w:val="0"/>
          <w:sz w:val="24"/>
          <w:szCs w:val="24"/>
        </w:rPr>
        <w:t>ва начальнику отдела корпоративной безопасности и предварительно согласованной с Вне</w:t>
      </w:r>
      <w:r w:rsidRPr="00202EF1">
        <w:rPr>
          <w:b w:val="0"/>
          <w:sz w:val="24"/>
          <w:szCs w:val="24"/>
        </w:rPr>
        <w:t>ш</w:t>
      </w:r>
      <w:r w:rsidRPr="00202EF1">
        <w:rPr>
          <w:b w:val="0"/>
          <w:sz w:val="24"/>
          <w:szCs w:val="24"/>
        </w:rPr>
        <w:lastRenderedPageBreak/>
        <w:t>ним управляющим Общества. Пропуск осуществляется по списку, при проверке документов, удостоверяющих личность. Иностранные граждане во время посещения сопровождаются р</w:t>
      </w:r>
      <w:r w:rsidRPr="00202EF1">
        <w:rPr>
          <w:b w:val="0"/>
          <w:sz w:val="24"/>
          <w:szCs w:val="24"/>
        </w:rPr>
        <w:t>а</w:t>
      </w:r>
      <w:r w:rsidRPr="00202EF1">
        <w:rPr>
          <w:b w:val="0"/>
          <w:sz w:val="24"/>
          <w:szCs w:val="24"/>
        </w:rPr>
        <w:t>ботником принимающего (заинтересованного) подразделения. На оборотной стороне заявки (списка) на посту охраны делается отметка о количестве посетителей.</w:t>
      </w:r>
    </w:p>
    <w:p w:rsidR="00AC1B58" w:rsidRPr="00202EF1" w:rsidRDefault="00AC1B58" w:rsidP="00AC1B58">
      <w:pPr>
        <w:ind w:firstLine="720"/>
        <w:jc w:val="both"/>
        <w:rPr>
          <w:b w:val="0"/>
          <w:sz w:val="24"/>
          <w:szCs w:val="24"/>
        </w:rPr>
      </w:pPr>
      <w:r w:rsidRPr="00202EF1">
        <w:rPr>
          <w:b w:val="0"/>
          <w:sz w:val="24"/>
          <w:szCs w:val="24"/>
        </w:rPr>
        <w:t>2.1.14. При пожарах, аварийных ситуациях, стихийных бедствиях, преступных посяг</w:t>
      </w:r>
      <w:r w:rsidRPr="00202EF1">
        <w:rPr>
          <w:b w:val="0"/>
          <w:sz w:val="24"/>
          <w:szCs w:val="24"/>
        </w:rPr>
        <w:t>а</w:t>
      </w:r>
      <w:r w:rsidRPr="00202EF1">
        <w:rPr>
          <w:b w:val="0"/>
          <w:sz w:val="24"/>
          <w:szCs w:val="24"/>
        </w:rPr>
        <w:t>тельствах на объект, а также при других чрезвычайных происшествиях пожарные расчеты, аварийные бригады, бригады скорой неотложной и медицинской помощи, правоохранител</w:t>
      </w:r>
      <w:r w:rsidRPr="00202EF1">
        <w:rPr>
          <w:b w:val="0"/>
          <w:sz w:val="24"/>
          <w:szCs w:val="24"/>
        </w:rPr>
        <w:t>ь</w:t>
      </w:r>
      <w:r w:rsidRPr="00202EF1">
        <w:rPr>
          <w:b w:val="0"/>
          <w:sz w:val="24"/>
          <w:szCs w:val="24"/>
        </w:rPr>
        <w:t>ных органов допускаются на объекты с обязательным уведомлением Внешнего управляющего Общества, руководителя объекта, руководителя группы корпоративной безопасности. В пер</w:t>
      </w:r>
      <w:r w:rsidRPr="00202EF1">
        <w:rPr>
          <w:b w:val="0"/>
          <w:sz w:val="24"/>
          <w:szCs w:val="24"/>
        </w:rPr>
        <w:t>и</w:t>
      </w:r>
      <w:r w:rsidRPr="00202EF1">
        <w:rPr>
          <w:b w:val="0"/>
          <w:sz w:val="24"/>
          <w:szCs w:val="24"/>
        </w:rPr>
        <w:t>од нахождения на Объектах вышеуказанных работников их обязательно сопровождают с</w:t>
      </w:r>
      <w:r w:rsidRPr="00202EF1">
        <w:rPr>
          <w:b w:val="0"/>
          <w:sz w:val="24"/>
          <w:szCs w:val="24"/>
        </w:rPr>
        <w:t>о</w:t>
      </w:r>
      <w:r w:rsidRPr="00202EF1">
        <w:rPr>
          <w:b w:val="0"/>
          <w:sz w:val="24"/>
          <w:szCs w:val="24"/>
        </w:rPr>
        <w:t>трудники подразделения охраны.</w:t>
      </w:r>
    </w:p>
    <w:p w:rsidR="00AC1B58" w:rsidRPr="00202EF1" w:rsidRDefault="00AC1B58" w:rsidP="00AC1B58">
      <w:pPr>
        <w:ind w:firstLine="720"/>
        <w:jc w:val="both"/>
        <w:rPr>
          <w:b w:val="0"/>
          <w:sz w:val="24"/>
          <w:szCs w:val="24"/>
        </w:rPr>
      </w:pPr>
      <w:r w:rsidRPr="00202EF1">
        <w:rPr>
          <w:b w:val="0"/>
          <w:sz w:val="24"/>
          <w:szCs w:val="24"/>
        </w:rPr>
        <w:t>2.1.15. После 20.00 часов работниками охраны производится осмотр не сданных под охрану помещений административных зданий. При этом лицам, не имеющим права находит</w:t>
      </w:r>
      <w:r w:rsidRPr="00202EF1">
        <w:rPr>
          <w:b w:val="0"/>
          <w:sz w:val="24"/>
          <w:szCs w:val="24"/>
        </w:rPr>
        <w:t>ь</w:t>
      </w:r>
      <w:r w:rsidRPr="00202EF1">
        <w:rPr>
          <w:b w:val="0"/>
          <w:sz w:val="24"/>
          <w:szCs w:val="24"/>
        </w:rPr>
        <w:t>ся в указанное время в помещениях, предлагается покинуть здания, о выявленных нарушениях начальник подразделения охраны Объекта информирует руководителя объекта и сотрудника отдела корпоративной безопасности</w:t>
      </w:r>
    </w:p>
    <w:p w:rsidR="00AC1B58" w:rsidRPr="00202EF1" w:rsidRDefault="00AC1B58" w:rsidP="00AC1B58">
      <w:pPr>
        <w:ind w:firstLine="720"/>
        <w:jc w:val="both"/>
        <w:rPr>
          <w:b w:val="0"/>
          <w:sz w:val="24"/>
          <w:szCs w:val="24"/>
        </w:rPr>
      </w:pPr>
      <w:r w:rsidRPr="00202EF1">
        <w:rPr>
          <w:b w:val="0"/>
          <w:sz w:val="24"/>
          <w:szCs w:val="24"/>
        </w:rPr>
        <w:t>2.1.16. Вход на Объекты лиц в состоянии алкогольного, наркотического или токсич</w:t>
      </w:r>
      <w:r w:rsidRPr="00202EF1">
        <w:rPr>
          <w:b w:val="0"/>
          <w:sz w:val="24"/>
          <w:szCs w:val="24"/>
        </w:rPr>
        <w:t>е</w:t>
      </w:r>
      <w:r w:rsidRPr="00202EF1">
        <w:rPr>
          <w:b w:val="0"/>
          <w:sz w:val="24"/>
          <w:szCs w:val="24"/>
        </w:rPr>
        <w:t>ского опьянения запрещен. Работники охраны обязаны не допускать указанных лиц на Объе</w:t>
      </w:r>
      <w:r w:rsidRPr="00202EF1">
        <w:rPr>
          <w:b w:val="0"/>
          <w:sz w:val="24"/>
          <w:szCs w:val="24"/>
        </w:rPr>
        <w:t>к</w:t>
      </w:r>
      <w:r w:rsidRPr="00202EF1">
        <w:rPr>
          <w:b w:val="0"/>
          <w:sz w:val="24"/>
          <w:szCs w:val="24"/>
        </w:rPr>
        <w:t>ты, а при попытке их проникнуть на Объект или нарушении ими общественного порядка з</w:t>
      </w:r>
      <w:r w:rsidRPr="00202EF1">
        <w:rPr>
          <w:b w:val="0"/>
          <w:sz w:val="24"/>
          <w:szCs w:val="24"/>
        </w:rPr>
        <w:t>а</w:t>
      </w:r>
      <w:r w:rsidRPr="00202EF1">
        <w:rPr>
          <w:b w:val="0"/>
          <w:sz w:val="24"/>
          <w:szCs w:val="24"/>
        </w:rPr>
        <w:t>держивать их и немедленно информировать сотрудников отдела  корпоративной безопасн</w:t>
      </w:r>
      <w:r w:rsidRPr="00202EF1">
        <w:rPr>
          <w:b w:val="0"/>
          <w:sz w:val="24"/>
          <w:szCs w:val="24"/>
        </w:rPr>
        <w:t>о</w:t>
      </w:r>
      <w:r w:rsidRPr="00202EF1">
        <w:rPr>
          <w:b w:val="0"/>
          <w:sz w:val="24"/>
          <w:szCs w:val="24"/>
        </w:rPr>
        <w:t>сти.</w:t>
      </w:r>
    </w:p>
    <w:p w:rsidR="00AC1B58" w:rsidRPr="00202EF1" w:rsidRDefault="00AC1B58" w:rsidP="00AC1B58">
      <w:pPr>
        <w:ind w:firstLine="720"/>
        <w:jc w:val="both"/>
        <w:rPr>
          <w:b w:val="0"/>
          <w:sz w:val="24"/>
          <w:szCs w:val="24"/>
        </w:rPr>
      </w:pPr>
      <w:r w:rsidRPr="00202EF1">
        <w:rPr>
          <w:b w:val="0"/>
          <w:sz w:val="24"/>
          <w:szCs w:val="24"/>
        </w:rPr>
        <w:t>2.2. Порядок оформления и выдачи пропусков, дающих право доступа на объекты.</w:t>
      </w:r>
    </w:p>
    <w:p w:rsidR="00AC1B58" w:rsidRPr="00202EF1" w:rsidRDefault="00AC1B58" w:rsidP="00AC1B58">
      <w:pPr>
        <w:ind w:firstLine="720"/>
        <w:jc w:val="both"/>
        <w:rPr>
          <w:b w:val="0"/>
          <w:sz w:val="24"/>
          <w:szCs w:val="24"/>
        </w:rPr>
      </w:pPr>
      <w:r w:rsidRPr="00202EF1">
        <w:rPr>
          <w:b w:val="0"/>
          <w:sz w:val="24"/>
          <w:szCs w:val="24"/>
        </w:rPr>
        <w:t xml:space="preserve">2.2.1. Начальник отдела корпоративной безопасности организует </w:t>
      </w:r>
      <w:proofErr w:type="gramStart"/>
      <w:r w:rsidRPr="00202EF1">
        <w:rPr>
          <w:b w:val="0"/>
          <w:sz w:val="24"/>
          <w:szCs w:val="24"/>
        </w:rPr>
        <w:t>контроль за</w:t>
      </w:r>
      <w:proofErr w:type="gramEnd"/>
      <w:r w:rsidRPr="00202EF1">
        <w:rPr>
          <w:b w:val="0"/>
          <w:sz w:val="24"/>
          <w:szCs w:val="24"/>
        </w:rPr>
        <w:t xml:space="preserve"> оформл</w:t>
      </w:r>
      <w:r w:rsidRPr="00202EF1">
        <w:rPr>
          <w:b w:val="0"/>
          <w:sz w:val="24"/>
          <w:szCs w:val="24"/>
        </w:rPr>
        <w:t>е</w:t>
      </w:r>
      <w:r w:rsidRPr="00202EF1">
        <w:rPr>
          <w:b w:val="0"/>
          <w:sz w:val="24"/>
          <w:szCs w:val="24"/>
        </w:rPr>
        <w:t>нием, учетом и выдачей  пропусков на Объекты по письменным заявкам руководителей по</w:t>
      </w:r>
      <w:r w:rsidRPr="00202EF1">
        <w:rPr>
          <w:b w:val="0"/>
          <w:sz w:val="24"/>
          <w:szCs w:val="24"/>
        </w:rPr>
        <w:t>д</w:t>
      </w:r>
      <w:r w:rsidRPr="00202EF1">
        <w:rPr>
          <w:b w:val="0"/>
          <w:sz w:val="24"/>
          <w:szCs w:val="24"/>
        </w:rPr>
        <w:t>разделений и Организаций-арендаторов. Основанием для оформления постоянного (временн</w:t>
      </w:r>
      <w:r w:rsidRPr="00202EF1">
        <w:rPr>
          <w:b w:val="0"/>
          <w:sz w:val="24"/>
          <w:szCs w:val="24"/>
        </w:rPr>
        <w:t>о</w:t>
      </w:r>
      <w:r w:rsidRPr="00202EF1">
        <w:rPr>
          <w:b w:val="0"/>
          <w:sz w:val="24"/>
          <w:szCs w:val="24"/>
        </w:rPr>
        <w:t>го) пропуска является копия трудового договора, копия приказа о зачислении на работу, либо резолюция Внешнего управляющего Общества, (руководителя объекта) о выдаче постоянного (временного) пропуска лицу, не состоящему в штате Общества.</w:t>
      </w:r>
    </w:p>
    <w:p w:rsidR="00AC1B58" w:rsidRPr="00202EF1" w:rsidRDefault="00AC1B58" w:rsidP="00AC1B58">
      <w:pPr>
        <w:ind w:firstLine="720"/>
        <w:jc w:val="both"/>
        <w:rPr>
          <w:b w:val="0"/>
          <w:sz w:val="24"/>
          <w:szCs w:val="24"/>
        </w:rPr>
      </w:pPr>
      <w:r w:rsidRPr="00202EF1">
        <w:rPr>
          <w:b w:val="0"/>
          <w:sz w:val="24"/>
          <w:szCs w:val="24"/>
        </w:rPr>
        <w:t>2.2.2. Работникам Подрядчиков, привлекаемым для работ по договору гражданско-правового характера, выполняющим строительно-монтажные, ремонтные работы или серви</w:t>
      </w:r>
      <w:r w:rsidRPr="00202EF1">
        <w:rPr>
          <w:b w:val="0"/>
          <w:sz w:val="24"/>
          <w:szCs w:val="24"/>
        </w:rPr>
        <w:t>с</w:t>
      </w:r>
      <w:r w:rsidRPr="00202EF1">
        <w:rPr>
          <w:b w:val="0"/>
          <w:sz w:val="24"/>
          <w:szCs w:val="24"/>
        </w:rPr>
        <w:t>ное обслуживание, выдаются временные пропуска на срок действия договора, указанного в письменной заявке. Заявка подписывается руководителем структурного подразделения, отв</w:t>
      </w:r>
      <w:r w:rsidRPr="00202EF1">
        <w:rPr>
          <w:b w:val="0"/>
          <w:sz w:val="24"/>
          <w:szCs w:val="24"/>
        </w:rPr>
        <w:t>е</w:t>
      </w:r>
      <w:r w:rsidRPr="00202EF1">
        <w:rPr>
          <w:b w:val="0"/>
          <w:sz w:val="24"/>
          <w:szCs w:val="24"/>
        </w:rPr>
        <w:t>чающим за производство данных работ.</w:t>
      </w:r>
    </w:p>
    <w:p w:rsidR="00AC1B58" w:rsidRPr="00202EF1" w:rsidRDefault="00AC1B58" w:rsidP="00AC1B58">
      <w:pPr>
        <w:ind w:firstLine="720"/>
        <w:jc w:val="both"/>
        <w:rPr>
          <w:b w:val="0"/>
          <w:sz w:val="24"/>
          <w:szCs w:val="24"/>
        </w:rPr>
      </w:pPr>
      <w:r w:rsidRPr="00202EF1">
        <w:rPr>
          <w:b w:val="0"/>
          <w:sz w:val="24"/>
          <w:szCs w:val="24"/>
        </w:rPr>
        <w:t>2.2.3. Постоянные пропуска оформляются сотрудниками ОИТ и выдаются сотрудник</w:t>
      </w:r>
      <w:r w:rsidRPr="00202EF1">
        <w:rPr>
          <w:b w:val="0"/>
          <w:sz w:val="24"/>
          <w:szCs w:val="24"/>
        </w:rPr>
        <w:t>а</w:t>
      </w:r>
      <w:r w:rsidRPr="00202EF1">
        <w:rPr>
          <w:b w:val="0"/>
          <w:sz w:val="24"/>
          <w:szCs w:val="24"/>
        </w:rPr>
        <w:t xml:space="preserve">ми отдела управления персоналом на основании Приказа внешнего управляющего Общества о зачислении лица на работу на ту или иную должность. Временный пропуск выдается на срок не более </w:t>
      </w:r>
      <w:proofErr w:type="gramStart"/>
      <w:r w:rsidRPr="00202EF1">
        <w:rPr>
          <w:b w:val="0"/>
          <w:sz w:val="24"/>
          <w:szCs w:val="24"/>
        </w:rPr>
        <w:t>З</w:t>
      </w:r>
      <w:proofErr w:type="gramEnd"/>
      <w:r w:rsidRPr="00202EF1">
        <w:rPr>
          <w:b w:val="0"/>
          <w:sz w:val="24"/>
          <w:szCs w:val="24"/>
        </w:rPr>
        <w:t xml:space="preserve"> месяцев без фотографии, который действителен с документом, удостоверяющим личность. Временный пропуск с фотографией выдается на срок до 6 месяцев и для доступа предъявления документа, удостоверяющего личность, не требуется. Временные пропуска оформляются и выдаются работниками отдела управления персоналом после согласования с отделом корпоративной безопасности и подписываются руководством Общества. При выдаче постоянных и временных пропусков осуществляется инструктаж по соблюдению внутриоб</w:t>
      </w:r>
      <w:r w:rsidRPr="00202EF1">
        <w:rPr>
          <w:b w:val="0"/>
          <w:sz w:val="24"/>
          <w:szCs w:val="24"/>
        </w:rPr>
        <w:t>ъ</w:t>
      </w:r>
      <w:r w:rsidRPr="00202EF1">
        <w:rPr>
          <w:b w:val="0"/>
          <w:sz w:val="24"/>
          <w:szCs w:val="24"/>
        </w:rPr>
        <w:t xml:space="preserve">ектового и   </w:t>
      </w:r>
      <w:proofErr w:type="gramStart"/>
      <w:r w:rsidRPr="00202EF1">
        <w:rPr>
          <w:b w:val="0"/>
          <w:sz w:val="24"/>
          <w:szCs w:val="24"/>
        </w:rPr>
        <w:t>пропускного</w:t>
      </w:r>
      <w:proofErr w:type="gramEnd"/>
      <w:r w:rsidRPr="00202EF1">
        <w:rPr>
          <w:b w:val="0"/>
          <w:sz w:val="24"/>
          <w:szCs w:val="24"/>
        </w:rPr>
        <w:t xml:space="preserve">  режимов.</w:t>
      </w:r>
    </w:p>
    <w:p w:rsidR="00AC1B58" w:rsidRPr="00202EF1" w:rsidRDefault="00AC1B58" w:rsidP="00AC1B58">
      <w:pPr>
        <w:ind w:firstLine="720"/>
        <w:jc w:val="both"/>
        <w:rPr>
          <w:b w:val="0"/>
          <w:sz w:val="24"/>
          <w:szCs w:val="24"/>
        </w:rPr>
      </w:pPr>
      <w:r w:rsidRPr="00202EF1">
        <w:rPr>
          <w:b w:val="0"/>
          <w:sz w:val="24"/>
          <w:szCs w:val="24"/>
        </w:rPr>
        <w:t xml:space="preserve">2.2.4. Все остальные категории посетителей посещают объекты </w:t>
      </w:r>
      <w:r w:rsidRPr="00202EF1">
        <w:rPr>
          <w:b w:val="0"/>
          <w:sz w:val="24"/>
          <w:szCs w:val="24"/>
        </w:rPr>
        <w:tab/>
        <w:t>Общества по раз</w:t>
      </w:r>
      <w:r w:rsidRPr="00202EF1">
        <w:rPr>
          <w:b w:val="0"/>
          <w:sz w:val="24"/>
          <w:szCs w:val="24"/>
        </w:rPr>
        <w:t>о</w:t>
      </w:r>
      <w:r w:rsidRPr="00202EF1">
        <w:rPr>
          <w:b w:val="0"/>
          <w:sz w:val="24"/>
          <w:szCs w:val="24"/>
        </w:rPr>
        <w:t>вым пропускам. С учетом специфики отдельных производственных объектов допускается и</w:t>
      </w:r>
      <w:r w:rsidRPr="00202EF1">
        <w:rPr>
          <w:b w:val="0"/>
          <w:sz w:val="24"/>
          <w:szCs w:val="24"/>
        </w:rPr>
        <w:t>с</w:t>
      </w:r>
      <w:r w:rsidRPr="00202EF1">
        <w:rPr>
          <w:b w:val="0"/>
          <w:sz w:val="24"/>
          <w:szCs w:val="24"/>
        </w:rPr>
        <w:t>пользование карточек посетителя (Приложение № 2).</w:t>
      </w:r>
    </w:p>
    <w:p w:rsidR="00AC1B58" w:rsidRPr="00202EF1" w:rsidRDefault="00AC1B58" w:rsidP="00AC1B58">
      <w:pPr>
        <w:ind w:firstLine="720"/>
        <w:jc w:val="both"/>
        <w:rPr>
          <w:b w:val="0"/>
          <w:sz w:val="24"/>
          <w:szCs w:val="24"/>
        </w:rPr>
      </w:pPr>
      <w:r w:rsidRPr="00202EF1">
        <w:rPr>
          <w:b w:val="0"/>
          <w:sz w:val="24"/>
          <w:szCs w:val="24"/>
        </w:rPr>
        <w:t>2.2.5. Разовые пропуска (карточки посетителя) оформляются (выдаются) работником охраны:</w:t>
      </w:r>
    </w:p>
    <w:p w:rsidR="00AC1B58" w:rsidRPr="00202EF1" w:rsidRDefault="00AC1B58" w:rsidP="00AC1B58">
      <w:pPr>
        <w:ind w:firstLine="720"/>
        <w:jc w:val="both"/>
        <w:rPr>
          <w:b w:val="0"/>
          <w:sz w:val="24"/>
          <w:szCs w:val="24"/>
        </w:rPr>
      </w:pPr>
      <w:r w:rsidRPr="00202EF1">
        <w:rPr>
          <w:b w:val="0"/>
          <w:sz w:val="24"/>
          <w:szCs w:val="24"/>
        </w:rPr>
        <w:t>- в аппарате управления Общества — после согласования в телефонном режиме с р</w:t>
      </w:r>
      <w:r w:rsidRPr="00202EF1">
        <w:rPr>
          <w:b w:val="0"/>
          <w:sz w:val="24"/>
          <w:szCs w:val="24"/>
        </w:rPr>
        <w:t>а</w:t>
      </w:r>
      <w:r w:rsidRPr="00202EF1">
        <w:rPr>
          <w:b w:val="0"/>
          <w:sz w:val="24"/>
          <w:szCs w:val="24"/>
        </w:rPr>
        <w:t>ботником отделов или Организации-арендатора, к которому прибыл посетитель;</w:t>
      </w:r>
    </w:p>
    <w:p w:rsidR="00AC1B58" w:rsidRPr="00202EF1" w:rsidRDefault="00AC1B58" w:rsidP="00AC1B58">
      <w:pPr>
        <w:ind w:firstLine="720"/>
        <w:jc w:val="both"/>
        <w:rPr>
          <w:b w:val="0"/>
          <w:sz w:val="24"/>
          <w:szCs w:val="24"/>
        </w:rPr>
      </w:pPr>
      <w:r w:rsidRPr="00202EF1">
        <w:rPr>
          <w:b w:val="0"/>
          <w:sz w:val="24"/>
          <w:szCs w:val="24"/>
        </w:rPr>
        <w:t>- на других объектах Общества — с разрешения руководителя объекта.</w:t>
      </w:r>
    </w:p>
    <w:p w:rsidR="00AC1B58" w:rsidRPr="00202EF1" w:rsidRDefault="00AC1B58" w:rsidP="00AC1B58">
      <w:pPr>
        <w:ind w:firstLine="720"/>
        <w:jc w:val="both"/>
        <w:rPr>
          <w:b w:val="0"/>
          <w:sz w:val="24"/>
          <w:szCs w:val="24"/>
        </w:rPr>
      </w:pPr>
      <w:r w:rsidRPr="00202EF1">
        <w:rPr>
          <w:b w:val="0"/>
          <w:sz w:val="24"/>
          <w:szCs w:val="24"/>
        </w:rPr>
        <w:lastRenderedPageBreak/>
        <w:t>Ф.И.О., паспортные данные (иного документа, удостоверяющего личность), № кабин</w:t>
      </w:r>
      <w:r w:rsidRPr="00202EF1">
        <w:rPr>
          <w:b w:val="0"/>
          <w:sz w:val="24"/>
          <w:szCs w:val="24"/>
        </w:rPr>
        <w:t>е</w:t>
      </w:r>
      <w:r w:rsidRPr="00202EF1">
        <w:rPr>
          <w:b w:val="0"/>
          <w:sz w:val="24"/>
          <w:szCs w:val="24"/>
        </w:rPr>
        <w:t>та, фамилия инициалы работника к которому прибыл посетитель, время прибытия и убытия заносятся работником охраны в Книгу учета посетителей (Приложение № 5), которая ведется и хранится на посту охраны (срок хранения Книги по окончании ее ведения — 1 год).</w:t>
      </w:r>
    </w:p>
    <w:p w:rsidR="00AC1B58" w:rsidRPr="00202EF1" w:rsidRDefault="00AC1B58" w:rsidP="00AC1B58">
      <w:pPr>
        <w:tabs>
          <w:tab w:val="left" w:pos="1020"/>
        </w:tabs>
        <w:ind w:firstLine="720"/>
        <w:jc w:val="both"/>
        <w:rPr>
          <w:b w:val="0"/>
          <w:sz w:val="24"/>
          <w:szCs w:val="24"/>
        </w:rPr>
      </w:pPr>
      <w:r w:rsidRPr="00202EF1">
        <w:rPr>
          <w:b w:val="0"/>
          <w:sz w:val="24"/>
          <w:szCs w:val="24"/>
        </w:rPr>
        <w:t>Разовые пропуска (карточки посетителя) выдаются при предъявлении следующих д</w:t>
      </w:r>
      <w:r w:rsidRPr="00202EF1">
        <w:rPr>
          <w:b w:val="0"/>
          <w:sz w:val="24"/>
          <w:szCs w:val="24"/>
        </w:rPr>
        <w:t>о</w:t>
      </w:r>
      <w:r w:rsidRPr="00202EF1">
        <w:rPr>
          <w:b w:val="0"/>
          <w:sz w:val="24"/>
          <w:szCs w:val="24"/>
        </w:rPr>
        <w:t>кументов, удостоверяющих личность:</w:t>
      </w:r>
    </w:p>
    <w:p w:rsidR="00AC1B58" w:rsidRPr="00202EF1" w:rsidRDefault="00AC1B58" w:rsidP="00AC1B58">
      <w:pPr>
        <w:tabs>
          <w:tab w:val="left" w:pos="1020"/>
        </w:tabs>
        <w:ind w:firstLine="720"/>
        <w:jc w:val="both"/>
        <w:rPr>
          <w:b w:val="0"/>
          <w:sz w:val="24"/>
          <w:szCs w:val="24"/>
        </w:rPr>
      </w:pPr>
      <w:r w:rsidRPr="00202EF1">
        <w:rPr>
          <w:b w:val="0"/>
          <w:sz w:val="24"/>
          <w:szCs w:val="24"/>
        </w:rPr>
        <w:t>- паспорт гражданина Российской Федерации (или иного государства для иностранных граждан);</w:t>
      </w:r>
    </w:p>
    <w:p w:rsidR="00AC1B58" w:rsidRPr="00202EF1" w:rsidRDefault="00AC1B58" w:rsidP="00AC1B58">
      <w:pPr>
        <w:tabs>
          <w:tab w:val="left" w:pos="1020"/>
        </w:tabs>
        <w:ind w:firstLine="720"/>
        <w:jc w:val="both"/>
        <w:rPr>
          <w:b w:val="0"/>
          <w:sz w:val="24"/>
          <w:szCs w:val="24"/>
        </w:rPr>
      </w:pPr>
      <w:r w:rsidRPr="00202EF1">
        <w:rPr>
          <w:b w:val="0"/>
          <w:sz w:val="24"/>
          <w:szCs w:val="24"/>
        </w:rPr>
        <w:t xml:space="preserve">- паспорт гражданина Российской Федерации для выезда из РФ и въезда </w:t>
      </w:r>
      <w:proofErr w:type="gramStart"/>
      <w:r w:rsidRPr="00202EF1">
        <w:rPr>
          <w:b w:val="0"/>
          <w:sz w:val="24"/>
          <w:szCs w:val="24"/>
        </w:rPr>
        <w:t>в</w:t>
      </w:r>
      <w:proofErr w:type="gramEnd"/>
    </w:p>
    <w:p w:rsidR="00AC1B58" w:rsidRPr="00202EF1" w:rsidRDefault="00AC1B58" w:rsidP="00AC1B58">
      <w:pPr>
        <w:tabs>
          <w:tab w:val="left" w:pos="1020"/>
        </w:tabs>
        <w:ind w:firstLine="720"/>
        <w:jc w:val="both"/>
        <w:rPr>
          <w:b w:val="0"/>
          <w:sz w:val="24"/>
          <w:szCs w:val="24"/>
        </w:rPr>
      </w:pPr>
      <w:r w:rsidRPr="00202EF1">
        <w:rPr>
          <w:b w:val="0"/>
          <w:sz w:val="24"/>
          <w:szCs w:val="24"/>
        </w:rPr>
        <w:t>РФ;</w:t>
      </w:r>
    </w:p>
    <w:p w:rsidR="00AC1B58" w:rsidRPr="00202EF1" w:rsidRDefault="00AC1B58" w:rsidP="00AC1B58">
      <w:pPr>
        <w:tabs>
          <w:tab w:val="left" w:pos="1020"/>
        </w:tabs>
        <w:ind w:firstLine="720"/>
        <w:jc w:val="both"/>
        <w:rPr>
          <w:b w:val="0"/>
          <w:sz w:val="24"/>
          <w:szCs w:val="24"/>
        </w:rPr>
      </w:pPr>
      <w:r w:rsidRPr="00202EF1">
        <w:rPr>
          <w:b w:val="0"/>
          <w:sz w:val="24"/>
          <w:szCs w:val="24"/>
        </w:rPr>
        <w:t>- удостоверение сотрудника федеральных органов исполнительной власти (МВД, ФСБ, ФСО, ФАС; ФСНК, Налоговой инспекции,  и. т. д.</w:t>
      </w:r>
      <w:proofErr w:type="gramStart"/>
      <w:r w:rsidRPr="00202EF1">
        <w:rPr>
          <w:b w:val="0"/>
          <w:sz w:val="24"/>
          <w:szCs w:val="24"/>
        </w:rPr>
        <w:t xml:space="preserve"> )</w:t>
      </w:r>
      <w:proofErr w:type="gramEnd"/>
    </w:p>
    <w:p w:rsidR="00AC1B58" w:rsidRPr="00202EF1" w:rsidRDefault="00AC1B58" w:rsidP="00AC1B58">
      <w:pPr>
        <w:tabs>
          <w:tab w:val="left" w:pos="1020"/>
        </w:tabs>
        <w:ind w:firstLine="720"/>
        <w:jc w:val="both"/>
        <w:rPr>
          <w:b w:val="0"/>
          <w:sz w:val="24"/>
          <w:szCs w:val="24"/>
        </w:rPr>
      </w:pPr>
      <w:r w:rsidRPr="00202EF1">
        <w:rPr>
          <w:b w:val="0"/>
          <w:sz w:val="24"/>
          <w:szCs w:val="24"/>
        </w:rPr>
        <w:t xml:space="preserve"> - удостоверения сотрудника судебных органов РД;</w:t>
      </w:r>
    </w:p>
    <w:p w:rsidR="00AC1B58" w:rsidRPr="00202EF1" w:rsidRDefault="00AC1B58" w:rsidP="00AC1B58">
      <w:pPr>
        <w:tabs>
          <w:tab w:val="left" w:pos="1020"/>
        </w:tabs>
        <w:ind w:firstLine="720"/>
        <w:jc w:val="both"/>
        <w:rPr>
          <w:b w:val="0"/>
          <w:sz w:val="24"/>
          <w:szCs w:val="24"/>
        </w:rPr>
      </w:pPr>
      <w:r w:rsidRPr="00202EF1">
        <w:rPr>
          <w:b w:val="0"/>
          <w:sz w:val="24"/>
          <w:szCs w:val="24"/>
        </w:rPr>
        <w:t>- удостоверения сотрудника прокуратуры;</w:t>
      </w:r>
    </w:p>
    <w:p w:rsidR="00AC1B58" w:rsidRPr="00202EF1" w:rsidRDefault="00AC1B58" w:rsidP="00AC1B58">
      <w:pPr>
        <w:tabs>
          <w:tab w:val="left" w:pos="1020"/>
        </w:tabs>
        <w:ind w:firstLine="720"/>
        <w:jc w:val="both"/>
        <w:rPr>
          <w:b w:val="0"/>
          <w:sz w:val="24"/>
          <w:szCs w:val="24"/>
        </w:rPr>
      </w:pPr>
      <w:r w:rsidRPr="00202EF1">
        <w:rPr>
          <w:b w:val="0"/>
          <w:sz w:val="24"/>
          <w:szCs w:val="24"/>
        </w:rPr>
        <w:t>- удостоверение личности военнослужащего либо военного билета.</w:t>
      </w:r>
    </w:p>
    <w:p w:rsidR="00AC1B58" w:rsidRPr="00202EF1" w:rsidRDefault="00AC1B58" w:rsidP="00AC1B58">
      <w:pPr>
        <w:tabs>
          <w:tab w:val="left" w:pos="1020"/>
        </w:tabs>
        <w:ind w:firstLine="720"/>
        <w:jc w:val="both"/>
        <w:rPr>
          <w:b w:val="0"/>
          <w:sz w:val="24"/>
          <w:szCs w:val="24"/>
        </w:rPr>
      </w:pPr>
      <w:r w:rsidRPr="00202EF1">
        <w:rPr>
          <w:b w:val="0"/>
          <w:sz w:val="24"/>
          <w:szCs w:val="24"/>
        </w:rPr>
        <w:t>2.2.6. Разовые пропуска дают право на посещение только тех помещений, которые в них указаны. Разовый пропуск (карточка посетителя) действителен только при предъявлении документа, удостоверяющего личность.</w:t>
      </w:r>
    </w:p>
    <w:p w:rsidR="00AC1B58" w:rsidRPr="00202EF1" w:rsidRDefault="00AC1B58" w:rsidP="00AC1B58">
      <w:pPr>
        <w:tabs>
          <w:tab w:val="left" w:pos="1020"/>
        </w:tabs>
        <w:ind w:firstLine="720"/>
        <w:jc w:val="both"/>
        <w:rPr>
          <w:b w:val="0"/>
          <w:sz w:val="24"/>
          <w:szCs w:val="24"/>
        </w:rPr>
      </w:pPr>
      <w:r w:rsidRPr="00202EF1">
        <w:rPr>
          <w:b w:val="0"/>
          <w:sz w:val="24"/>
          <w:szCs w:val="24"/>
        </w:rPr>
        <w:t>2.2.7. Должностное лицо, принимающее посетителя, несет персональную ответстве</w:t>
      </w:r>
      <w:r w:rsidRPr="00202EF1">
        <w:rPr>
          <w:b w:val="0"/>
          <w:sz w:val="24"/>
          <w:szCs w:val="24"/>
        </w:rPr>
        <w:t>н</w:t>
      </w:r>
      <w:r w:rsidRPr="00202EF1">
        <w:rPr>
          <w:b w:val="0"/>
          <w:sz w:val="24"/>
          <w:szCs w:val="24"/>
        </w:rPr>
        <w:t>ность за его пребывание на территории объекта, организует его сопровождение, делает отме</w:t>
      </w:r>
      <w:r w:rsidRPr="00202EF1">
        <w:rPr>
          <w:b w:val="0"/>
          <w:sz w:val="24"/>
          <w:szCs w:val="24"/>
        </w:rPr>
        <w:t>т</w:t>
      </w:r>
      <w:r w:rsidRPr="00202EF1">
        <w:rPr>
          <w:b w:val="0"/>
          <w:sz w:val="24"/>
          <w:szCs w:val="24"/>
        </w:rPr>
        <w:t>ку в разовом пропуске о времени его убытия и подписывает. При выходе разовый пропуск (карточка посетителя) у посетителя изымается сотрудником охраны при предъявлении пос</w:t>
      </w:r>
      <w:r w:rsidRPr="00202EF1">
        <w:rPr>
          <w:b w:val="0"/>
          <w:sz w:val="24"/>
          <w:szCs w:val="24"/>
        </w:rPr>
        <w:t>е</w:t>
      </w:r>
      <w:r w:rsidRPr="00202EF1">
        <w:rPr>
          <w:b w:val="0"/>
          <w:sz w:val="24"/>
          <w:szCs w:val="24"/>
        </w:rPr>
        <w:t>тителем документа, удостоверяющего личность, и хранится на посту охраны.</w:t>
      </w:r>
    </w:p>
    <w:p w:rsidR="00AC1B58" w:rsidRPr="00202EF1" w:rsidRDefault="00AC1B58" w:rsidP="00AC1B58">
      <w:pPr>
        <w:tabs>
          <w:tab w:val="left" w:pos="1020"/>
        </w:tabs>
        <w:ind w:firstLine="720"/>
        <w:jc w:val="both"/>
        <w:rPr>
          <w:b w:val="0"/>
          <w:sz w:val="24"/>
          <w:szCs w:val="24"/>
        </w:rPr>
      </w:pPr>
      <w:r w:rsidRPr="00202EF1">
        <w:rPr>
          <w:b w:val="0"/>
          <w:sz w:val="24"/>
          <w:szCs w:val="24"/>
        </w:rPr>
        <w:t>2.2.8. По окончании рабочего дня сотрудник охраны производит учет всех разовых пропусков, после чего докладывает руководителю объекта все ли посетители, пропущенные по разовым пропускам (карточкам посетителя), покинули территорию охраняемого объекта. Об установлении факта невыхода посетителя докладывается в отдел корпоративной безопа</w:t>
      </w:r>
      <w:r w:rsidRPr="00202EF1">
        <w:rPr>
          <w:b w:val="0"/>
          <w:sz w:val="24"/>
          <w:szCs w:val="24"/>
        </w:rPr>
        <w:t>с</w:t>
      </w:r>
      <w:r w:rsidRPr="00202EF1">
        <w:rPr>
          <w:b w:val="0"/>
          <w:sz w:val="24"/>
          <w:szCs w:val="24"/>
        </w:rPr>
        <w:t>ности. Разовые пропуска хранятся в течение 1 месяца.</w:t>
      </w:r>
    </w:p>
    <w:p w:rsidR="00AC1B58" w:rsidRPr="00202EF1" w:rsidRDefault="00AC1B58" w:rsidP="00AC1B58">
      <w:pPr>
        <w:tabs>
          <w:tab w:val="left" w:pos="1020"/>
        </w:tabs>
        <w:ind w:firstLine="720"/>
        <w:jc w:val="both"/>
        <w:rPr>
          <w:b w:val="0"/>
          <w:sz w:val="24"/>
          <w:szCs w:val="24"/>
        </w:rPr>
      </w:pPr>
      <w:r w:rsidRPr="00202EF1">
        <w:rPr>
          <w:b w:val="0"/>
          <w:sz w:val="24"/>
          <w:szCs w:val="24"/>
        </w:rPr>
        <w:t>2.2.9. Удостоверения,  постоянные пропуска уволенных работников ООО «Дагеста</w:t>
      </w:r>
      <w:r w:rsidRPr="00202EF1">
        <w:rPr>
          <w:b w:val="0"/>
          <w:sz w:val="24"/>
          <w:szCs w:val="24"/>
        </w:rPr>
        <w:t>н</w:t>
      </w:r>
      <w:r w:rsidRPr="00202EF1">
        <w:rPr>
          <w:b w:val="0"/>
          <w:sz w:val="24"/>
          <w:szCs w:val="24"/>
        </w:rPr>
        <w:t>энерго» и Организаций-арендаторов, а также временные пропуска работников подрядных о</w:t>
      </w:r>
      <w:r w:rsidRPr="00202EF1">
        <w:rPr>
          <w:b w:val="0"/>
          <w:sz w:val="24"/>
          <w:szCs w:val="24"/>
        </w:rPr>
        <w:t>р</w:t>
      </w:r>
      <w:r w:rsidRPr="00202EF1">
        <w:rPr>
          <w:b w:val="0"/>
          <w:sz w:val="24"/>
          <w:szCs w:val="24"/>
        </w:rPr>
        <w:t>ганизаций с истекшим сроком действия сдаются по месту их получения.</w:t>
      </w:r>
    </w:p>
    <w:p w:rsidR="00AC1B58" w:rsidRPr="00202EF1" w:rsidRDefault="00AC1B58" w:rsidP="00AC1B58">
      <w:pPr>
        <w:tabs>
          <w:tab w:val="left" w:pos="1020"/>
        </w:tabs>
        <w:ind w:firstLine="720"/>
        <w:jc w:val="both"/>
        <w:rPr>
          <w:b w:val="0"/>
          <w:sz w:val="24"/>
          <w:szCs w:val="24"/>
        </w:rPr>
      </w:pPr>
      <w:r w:rsidRPr="00202EF1">
        <w:rPr>
          <w:b w:val="0"/>
          <w:sz w:val="24"/>
          <w:szCs w:val="24"/>
        </w:rPr>
        <w:t>2.2.10. В случае утраты или отсутствия по иным причинам у работник</w:t>
      </w:r>
      <w:proofErr w:type="gramStart"/>
      <w:r w:rsidRPr="00202EF1">
        <w:rPr>
          <w:b w:val="0"/>
          <w:sz w:val="24"/>
          <w:szCs w:val="24"/>
        </w:rPr>
        <w:t>а ООО</w:t>
      </w:r>
      <w:proofErr w:type="gramEnd"/>
      <w:r w:rsidRPr="00202EF1">
        <w:rPr>
          <w:b w:val="0"/>
          <w:sz w:val="24"/>
          <w:szCs w:val="24"/>
        </w:rPr>
        <w:t xml:space="preserve"> «Даг</w:t>
      </w:r>
      <w:r w:rsidRPr="00202EF1">
        <w:rPr>
          <w:b w:val="0"/>
          <w:sz w:val="24"/>
          <w:szCs w:val="24"/>
        </w:rPr>
        <w:t>е</w:t>
      </w:r>
      <w:r w:rsidRPr="00202EF1">
        <w:rPr>
          <w:b w:val="0"/>
          <w:sz w:val="24"/>
          <w:szCs w:val="24"/>
        </w:rPr>
        <w:t>станэнерго», организации-арендатора, постоянного или временного пропуска, доступ его на объекты осуществляется на основании заявки на выдачу временного разового пропуска при предъявлении им документов, удостоверяющих личность.</w:t>
      </w:r>
      <w:r w:rsidRPr="00202EF1">
        <w:rPr>
          <w:b w:val="0"/>
          <w:sz w:val="24"/>
          <w:szCs w:val="24"/>
        </w:rPr>
        <w:cr/>
        <w:t>2.2.11. При входе на территорию Объекта и выходе с территории по требованию контролера на КПП  физическое лицо обязано добровольно:</w:t>
      </w:r>
    </w:p>
    <w:p w:rsidR="00AC1B58" w:rsidRPr="00202EF1" w:rsidRDefault="00AC1B58" w:rsidP="00AC1B58">
      <w:pPr>
        <w:tabs>
          <w:tab w:val="left" w:pos="1020"/>
        </w:tabs>
        <w:ind w:firstLine="720"/>
        <w:jc w:val="both"/>
        <w:rPr>
          <w:b w:val="0"/>
          <w:sz w:val="24"/>
          <w:szCs w:val="24"/>
        </w:rPr>
      </w:pPr>
      <w:r w:rsidRPr="00202EF1">
        <w:rPr>
          <w:b w:val="0"/>
          <w:sz w:val="24"/>
          <w:szCs w:val="24"/>
        </w:rPr>
        <w:t>- передать ему в руки пропуск ПК для проверки;</w:t>
      </w:r>
    </w:p>
    <w:p w:rsidR="00AC1B58" w:rsidRPr="00202EF1" w:rsidRDefault="00AC1B58" w:rsidP="00AC1B58">
      <w:pPr>
        <w:tabs>
          <w:tab w:val="left" w:pos="1020"/>
        </w:tabs>
        <w:ind w:firstLine="720"/>
        <w:jc w:val="both"/>
        <w:rPr>
          <w:b w:val="0"/>
          <w:sz w:val="24"/>
          <w:szCs w:val="24"/>
        </w:rPr>
      </w:pPr>
      <w:r w:rsidRPr="00202EF1">
        <w:rPr>
          <w:b w:val="0"/>
          <w:sz w:val="24"/>
          <w:szCs w:val="24"/>
        </w:rPr>
        <w:t>- при наличии ручной клади предъявить для визуального осмотра;</w:t>
      </w:r>
    </w:p>
    <w:p w:rsidR="00AC1B58" w:rsidRPr="00202EF1" w:rsidRDefault="00AC1B58" w:rsidP="00AC1B58">
      <w:pPr>
        <w:tabs>
          <w:tab w:val="left" w:pos="1020"/>
        </w:tabs>
        <w:ind w:firstLine="720"/>
        <w:jc w:val="both"/>
        <w:rPr>
          <w:b w:val="0"/>
          <w:sz w:val="24"/>
          <w:szCs w:val="24"/>
        </w:rPr>
      </w:pPr>
      <w:r w:rsidRPr="00202EF1">
        <w:rPr>
          <w:b w:val="0"/>
          <w:sz w:val="24"/>
          <w:szCs w:val="24"/>
        </w:rPr>
        <w:t>- при необходимости предъявить находящиеся личные вещи для визуального осмотра по требованию контролера на КПП.</w:t>
      </w:r>
    </w:p>
    <w:p w:rsidR="00AC1B58" w:rsidRPr="00202EF1" w:rsidRDefault="00AC1B58" w:rsidP="00AC1B58">
      <w:pPr>
        <w:tabs>
          <w:tab w:val="left" w:pos="1020"/>
        </w:tabs>
        <w:ind w:firstLine="720"/>
        <w:jc w:val="both"/>
        <w:rPr>
          <w:b w:val="0"/>
          <w:sz w:val="24"/>
          <w:szCs w:val="24"/>
        </w:rPr>
      </w:pPr>
      <w:r w:rsidRPr="00202EF1">
        <w:rPr>
          <w:b w:val="0"/>
          <w:sz w:val="24"/>
          <w:szCs w:val="24"/>
        </w:rPr>
        <w:t>2.2.12. – При отказе физического лица предъявить ручную кладь к осмотру, вход на территорию Объекта с ручной кладью запрещается, выход с территории разрешается после принятия решения сотрудником отдела корпоративной безопасности Общества.</w:t>
      </w:r>
    </w:p>
    <w:p w:rsidR="00AC1B58" w:rsidRPr="00202EF1" w:rsidRDefault="00AC1B58" w:rsidP="00AC1B58">
      <w:pPr>
        <w:tabs>
          <w:tab w:val="left" w:pos="1020"/>
        </w:tabs>
        <w:ind w:firstLine="720"/>
        <w:jc w:val="both"/>
        <w:rPr>
          <w:b w:val="0"/>
          <w:sz w:val="24"/>
          <w:szCs w:val="24"/>
        </w:rPr>
      </w:pPr>
      <w:r w:rsidRPr="00202EF1">
        <w:rPr>
          <w:b w:val="0"/>
          <w:sz w:val="24"/>
          <w:szCs w:val="24"/>
        </w:rPr>
        <w:t>2.2.13. – В случаях обострения оперативной обстановки, возрастания степени террор</w:t>
      </w:r>
      <w:r w:rsidRPr="00202EF1">
        <w:rPr>
          <w:b w:val="0"/>
          <w:sz w:val="24"/>
          <w:szCs w:val="24"/>
        </w:rPr>
        <w:t>и</w:t>
      </w:r>
      <w:r w:rsidRPr="00202EF1">
        <w:rPr>
          <w:b w:val="0"/>
          <w:sz w:val="24"/>
          <w:szCs w:val="24"/>
        </w:rPr>
        <w:t>стических угроз, начальником отдела корпоративной безопасности Общества на Объектах м</w:t>
      </w:r>
      <w:r w:rsidRPr="00202EF1">
        <w:rPr>
          <w:b w:val="0"/>
          <w:sz w:val="24"/>
          <w:szCs w:val="24"/>
        </w:rPr>
        <w:t>о</w:t>
      </w:r>
      <w:r w:rsidRPr="00202EF1">
        <w:rPr>
          <w:b w:val="0"/>
          <w:sz w:val="24"/>
          <w:szCs w:val="24"/>
        </w:rPr>
        <w:t xml:space="preserve">гут вводиться дополнительные меры по усилению пропускного режима, включающие в себя тщательный осмотр ручной клади, запрет на пронос ручной клади. </w:t>
      </w:r>
    </w:p>
    <w:p w:rsidR="00AC1B58" w:rsidRPr="00202EF1" w:rsidRDefault="00AC1B58" w:rsidP="00AC1B58">
      <w:pPr>
        <w:tabs>
          <w:tab w:val="left" w:pos="1020"/>
        </w:tabs>
        <w:ind w:firstLine="720"/>
        <w:jc w:val="both"/>
        <w:rPr>
          <w:b w:val="0"/>
          <w:sz w:val="24"/>
          <w:szCs w:val="24"/>
        </w:rPr>
      </w:pPr>
      <w:r w:rsidRPr="00202EF1">
        <w:rPr>
          <w:b w:val="0"/>
          <w:sz w:val="24"/>
          <w:szCs w:val="24"/>
        </w:rPr>
        <w:t xml:space="preserve">    Невыполнение требований работников охранного предприятия осуществляющего пропускной и внутриобъектовый режимы на охраняемом Объекте является основанием для отказа в допуске на Объект.</w:t>
      </w:r>
    </w:p>
    <w:p w:rsidR="00AC1B58" w:rsidRPr="00202EF1" w:rsidRDefault="00AC1B58" w:rsidP="00AC1B58">
      <w:pPr>
        <w:tabs>
          <w:tab w:val="left" w:pos="1020"/>
        </w:tabs>
        <w:ind w:firstLine="720"/>
        <w:jc w:val="both"/>
        <w:rPr>
          <w:b w:val="0"/>
          <w:sz w:val="24"/>
          <w:szCs w:val="24"/>
        </w:rPr>
      </w:pPr>
      <w:r w:rsidRPr="00202EF1">
        <w:rPr>
          <w:b w:val="0"/>
          <w:sz w:val="24"/>
          <w:szCs w:val="24"/>
        </w:rPr>
        <w:t>. 2.3. Порядок вноса (ввоза) и выноса (вывоза) имущества и грузов.</w:t>
      </w:r>
    </w:p>
    <w:p w:rsidR="00AC1B58" w:rsidRPr="00202EF1" w:rsidRDefault="00AC1B58" w:rsidP="00AC1B58">
      <w:pPr>
        <w:tabs>
          <w:tab w:val="left" w:pos="1020"/>
        </w:tabs>
        <w:ind w:firstLine="720"/>
        <w:jc w:val="both"/>
        <w:rPr>
          <w:b w:val="0"/>
          <w:sz w:val="24"/>
          <w:szCs w:val="24"/>
        </w:rPr>
      </w:pPr>
      <w:r w:rsidRPr="00202EF1">
        <w:rPr>
          <w:b w:val="0"/>
          <w:sz w:val="24"/>
          <w:szCs w:val="24"/>
        </w:rPr>
        <w:lastRenderedPageBreak/>
        <w:t>2.3.1. Внос (ввоз) в здания и на территорию объектов Общества имущества или грузов разрешается: по товарно-транспортной накладной, накладной, товарному чеку, служебной з</w:t>
      </w:r>
      <w:r w:rsidRPr="00202EF1">
        <w:rPr>
          <w:b w:val="0"/>
          <w:sz w:val="24"/>
          <w:szCs w:val="24"/>
        </w:rPr>
        <w:t>а</w:t>
      </w:r>
      <w:r w:rsidRPr="00202EF1">
        <w:rPr>
          <w:b w:val="0"/>
          <w:sz w:val="24"/>
          <w:szCs w:val="24"/>
        </w:rPr>
        <w:t>писке от заинтересованного подразделения, утвержденной Внешним управляющим Общества либо по письму организации арендатора, согласованный с руководителем группы корпорати</w:t>
      </w:r>
      <w:r w:rsidRPr="00202EF1">
        <w:rPr>
          <w:b w:val="0"/>
          <w:sz w:val="24"/>
          <w:szCs w:val="24"/>
        </w:rPr>
        <w:t>в</w:t>
      </w:r>
      <w:r w:rsidRPr="00202EF1">
        <w:rPr>
          <w:b w:val="0"/>
          <w:sz w:val="24"/>
          <w:szCs w:val="24"/>
        </w:rPr>
        <w:t>ной безопасности Общества. При этом работник охраны осуществляет сверку наличия ТМЦ с данными, указанными в документах, и делает соответствующую запись в журнале вв</w:t>
      </w:r>
      <w:r w:rsidRPr="00202EF1">
        <w:rPr>
          <w:b w:val="0"/>
          <w:sz w:val="24"/>
          <w:szCs w:val="24"/>
        </w:rPr>
        <w:t>о</w:t>
      </w:r>
      <w:r w:rsidRPr="00202EF1">
        <w:rPr>
          <w:b w:val="0"/>
          <w:sz w:val="24"/>
          <w:szCs w:val="24"/>
        </w:rPr>
        <w:t>за/вывоза материальных ценностей (Приложение  6).</w:t>
      </w:r>
    </w:p>
    <w:p w:rsidR="00AC1B58" w:rsidRPr="00202EF1" w:rsidRDefault="00AC1B58" w:rsidP="00AC1B58">
      <w:pPr>
        <w:tabs>
          <w:tab w:val="left" w:pos="1020"/>
        </w:tabs>
        <w:ind w:firstLine="720"/>
        <w:jc w:val="both"/>
        <w:rPr>
          <w:b w:val="0"/>
          <w:sz w:val="24"/>
          <w:szCs w:val="24"/>
        </w:rPr>
      </w:pPr>
      <w:r w:rsidRPr="00202EF1">
        <w:rPr>
          <w:b w:val="0"/>
          <w:sz w:val="24"/>
          <w:szCs w:val="24"/>
        </w:rPr>
        <w:t>2.3.2. Вынос (вывоз) имущества и грузов осуществляется на основании материального пропуска (приложение 6). Работник охраны осуществляет сверку наличия ТМЦ с данными, указанными в материальном пропуске, и делает соответствующую запись в журнале вв</w:t>
      </w:r>
      <w:r w:rsidRPr="00202EF1">
        <w:rPr>
          <w:b w:val="0"/>
          <w:sz w:val="24"/>
          <w:szCs w:val="24"/>
        </w:rPr>
        <w:t>о</w:t>
      </w:r>
      <w:r w:rsidRPr="00202EF1">
        <w:rPr>
          <w:b w:val="0"/>
          <w:sz w:val="24"/>
          <w:szCs w:val="24"/>
        </w:rPr>
        <w:t xml:space="preserve">за/вывоза материальных </w:t>
      </w:r>
      <w:proofErr w:type="gramStart"/>
      <w:r w:rsidRPr="00202EF1">
        <w:rPr>
          <w:b w:val="0"/>
          <w:sz w:val="24"/>
          <w:szCs w:val="24"/>
        </w:rPr>
        <w:t>ценностей</w:t>
      </w:r>
      <w:proofErr w:type="gramEnd"/>
      <w:r w:rsidRPr="00202EF1">
        <w:rPr>
          <w:b w:val="0"/>
          <w:sz w:val="24"/>
          <w:szCs w:val="24"/>
        </w:rPr>
        <w:t xml:space="preserve"> о чем ставит в известность руководителя группы корпор</w:t>
      </w:r>
      <w:r w:rsidRPr="00202EF1">
        <w:rPr>
          <w:b w:val="0"/>
          <w:sz w:val="24"/>
          <w:szCs w:val="24"/>
        </w:rPr>
        <w:t>а</w:t>
      </w:r>
      <w:r w:rsidRPr="00202EF1">
        <w:rPr>
          <w:b w:val="0"/>
          <w:sz w:val="24"/>
          <w:szCs w:val="24"/>
        </w:rPr>
        <w:t xml:space="preserve">тивной безопасности Общества. </w:t>
      </w:r>
    </w:p>
    <w:p w:rsidR="00AC1B58" w:rsidRPr="00202EF1" w:rsidRDefault="00AC1B58" w:rsidP="00AC1B58">
      <w:pPr>
        <w:tabs>
          <w:tab w:val="left" w:pos="1020"/>
        </w:tabs>
        <w:ind w:firstLine="720"/>
        <w:jc w:val="both"/>
        <w:rPr>
          <w:b w:val="0"/>
          <w:sz w:val="24"/>
          <w:szCs w:val="24"/>
        </w:rPr>
      </w:pPr>
      <w:r w:rsidRPr="00202EF1">
        <w:rPr>
          <w:b w:val="0"/>
          <w:sz w:val="24"/>
          <w:szCs w:val="24"/>
        </w:rPr>
        <w:t>2.3.3. Временный вынос (вывоз) ТМЦ, а также вывоз мусора разрешается на основании служебной записки от заинтересованного подразделения или организации-арендатора, утве</w:t>
      </w:r>
      <w:r w:rsidRPr="00202EF1">
        <w:rPr>
          <w:b w:val="0"/>
          <w:sz w:val="24"/>
          <w:szCs w:val="24"/>
        </w:rPr>
        <w:t>р</w:t>
      </w:r>
      <w:r w:rsidRPr="00202EF1">
        <w:rPr>
          <w:b w:val="0"/>
          <w:sz w:val="24"/>
          <w:szCs w:val="24"/>
        </w:rPr>
        <w:t>жденной Внешним управляющим Общества, согласованного с отделом  корпоративной без</w:t>
      </w:r>
      <w:r w:rsidRPr="00202EF1">
        <w:rPr>
          <w:b w:val="0"/>
          <w:sz w:val="24"/>
          <w:szCs w:val="24"/>
        </w:rPr>
        <w:t>о</w:t>
      </w:r>
      <w:r w:rsidRPr="00202EF1">
        <w:rPr>
          <w:b w:val="0"/>
          <w:sz w:val="24"/>
          <w:szCs w:val="24"/>
        </w:rPr>
        <w:t xml:space="preserve">пасности Общества. </w:t>
      </w:r>
    </w:p>
    <w:p w:rsidR="00AC1B58" w:rsidRPr="00202EF1" w:rsidRDefault="00AC1B58" w:rsidP="00AC1B58">
      <w:pPr>
        <w:tabs>
          <w:tab w:val="left" w:pos="1020"/>
        </w:tabs>
        <w:ind w:firstLine="720"/>
        <w:jc w:val="both"/>
        <w:rPr>
          <w:b w:val="0"/>
          <w:sz w:val="24"/>
          <w:szCs w:val="24"/>
        </w:rPr>
      </w:pPr>
      <w:r w:rsidRPr="00202EF1">
        <w:rPr>
          <w:b w:val="0"/>
          <w:sz w:val="24"/>
          <w:szCs w:val="24"/>
        </w:rPr>
        <w:t>2.3.4. Списки работников ООО «Дагестанэнерго» и организаций арендаторов, име</w:t>
      </w:r>
      <w:r w:rsidRPr="00202EF1">
        <w:rPr>
          <w:b w:val="0"/>
          <w:sz w:val="24"/>
          <w:szCs w:val="24"/>
        </w:rPr>
        <w:t>ю</w:t>
      </w:r>
      <w:r w:rsidRPr="00202EF1">
        <w:rPr>
          <w:b w:val="0"/>
          <w:sz w:val="24"/>
          <w:szCs w:val="24"/>
        </w:rPr>
        <w:t>щих право подписи материальных пропусков, и образцы их подписей утверждаются Внешним управляющим Общества, или уполномоченными лицами организаций-арендаторов и находя</w:t>
      </w:r>
      <w:r w:rsidRPr="00202EF1">
        <w:rPr>
          <w:b w:val="0"/>
          <w:sz w:val="24"/>
          <w:szCs w:val="24"/>
        </w:rPr>
        <w:t>т</w:t>
      </w:r>
      <w:r w:rsidRPr="00202EF1">
        <w:rPr>
          <w:b w:val="0"/>
          <w:sz w:val="24"/>
          <w:szCs w:val="24"/>
        </w:rPr>
        <w:t>ся в подразделении охраны.</w:t>
      </w:r>
    </w:p>
    <w:p w:rsidR="00AC1B58" w:rsidRPr="00202EF1" w:rsidRDefault="00AC1B58" w:rsidP="00AC1B58">
      <w:pPr>
        <w:tabs>
          <w:tab w:val="left" w:pos="1020"/>
        </w:tabs>
        <w:ind w:firstLine="720"/>
        <w:jc w:val="both"/>
        <w:rPr>
          <w:b w:val="0"/>
          <w:sz w:val="24"/>
          <w:szCs w:val="24"/>
        </w:rPr>
      </w:pPr>
      <w:r w:rsidRPr="00202EF1">
        <w:rPr>
          <w:b w:val="0"/>
          <w:sz w:val="24"/>
          <w:szCs w:val="24"/>
        </w:rPr>
        <w:t>2.3.5. В случае несоответствия выносимого (вывозимого) имущества или груза по к</w:t>
      </w:r>
      <w:r w:rsidRPr="00202EF1">
        <w:rPr>
          <w:b w:val="0"/>
          <w:sz w:val="24"/>
          <w:szCs w:val="24"/>
        </w:rPr>
        <w:t>о</w:t>
      </w:r>
      <w:r w:rsidRPr="00202EF1">
        <w:rPr>
          <w:b w:val="0"/>
          <w:sz w:val="24"/>
          <w:szCs w:val="24"/>
        </w:rPr>
        <w:t xml:space="preserve">личеству или номенклатуре, </w:t>
      </w:r>
      <w:proofErr w:type="gramStart"/>
      <w:r w:rsidRPr="00202EF1">
        <w:rPr>
          <w:b w:val="0"/>
          <w:sz w:val="24"/>
          <w:szCs w:val="24"/>
        </w:rPr>
        <w:t>указанным</w:t>
      </w:r>
      <w:proofErr w:type="gramEnd"/>
      <w:r w:rsidRPr="00202EF1">
        <w:rPr>
          <w:b w:val="0"/>
          <w:sz w:val="24"/>
          <w:szCs w:val="24"/>
        </w:rPr>
        <w:t xml:space="preserve"> в материальном пропуске, обнаружения посторонних вложений или подозрительных предметов, работник охраны должен запретить вынос (вывоз) и поставить в известность старшего смены охраны и руководителя группы  корпоративной безопасности.</w:t>
      </w:r>
    </w:p>
    <w:p w:rsidR="00AC1B58" w:rsidRPr="00202EF1" w:rsidRDefault="00AC1B58" w:rsidP="00AC1B58">
      <w:pPr>
        <w:tabs>
          <w:tab w:val="left" w:pos="1020"/>
        </w:tabs>
        <w:ind w:firstLine="720"/>
        <w:jc w:val="both"/>
        <w:rPr>
          <w:b w:val="0"/>
          <w:sz w:val="24"/>
          <w:szCs w:val="24"/>
        </w:rPr>
      </w:pPr>
      <w:r w:rsidRPr="00202EF1">
        <w:rPr>
          <w:b w:val="0"/>
          <w:sz w:val="24"/>
          <w:szCs w:val="24"/>
        </w:rPr>
        <w:t>2.3.6. Материальный пропуск действителен вместе с пропуском работника Общества в течение одного дня и в одноразовом порядке.</w:t>
      </w:r>
    </w:p>
    <w:p w:rsidR="00AC1B58" w:rsidRPr="00202EF1" w:rsidRDefault="00AC1B58" w:rsidP="00AC1B58">
      <w:pPr>
        <w:tabs>
          <w:tab w:val="left" w:pos="1020"/>
        </w:tabs>
        <w:ind w:firstLine="720"/>
        <w:jc w:val="both"/>
        <w:rPr>
          <w:b w:val="0"/>
          <w:sz w:val="24"/>
          <w:szCs w:val="24"/>
        </w:rPr>
      </w:pPr>
      <w:r w:rsidRPr="00202EF1">
        <w:rPr>
          <w:b w:val="0"/>
          <w:sz w:val="24"/>
          <w:szCs w:val="24"/>
        </w:rPr>
        <w:t>2.3.7. Ответственность за обеспечение безопасной транспортировки материальных це</w:t>
      </w:r>
      <w:r w:rsidRPr="00202EF1">
        <w:rPr>
          <w:b w:val="0"/>
          <w:sz w:val="24"/>
          <w:szCs w:val="24"/>
        </w:rPr>
        <w:t>н</w:t>
      </w:r>
      <w:r w:rsidRPr="00202EF1">
        <w:rPr>
          <w:b w:val="0"/>
          <w:sz w:val="24"/>
          <w:szCs w:val="24"/>
        </w:rPr>
        <w:t>ностей и грузов по территории Объектов, создание необходимых условий  на их хранение, возлагается на руководителей структурных подразделений Объектов и руководителей осно</w:t>
      </w:r>
      <w:r w:rsidRPr="00202EF1">
        <w:rPr>
          <w:b w:val="0"/>
          <w:sz w:val="24"/>
          <w:szCs w:val="24"/>
        </w:rPr>
        <w:t>в</w:t>
      </w:r>
      <w:r w:rsidRPr="00202EF1">
        <w:rPr>
          <w:b w:val="0"/>
          <w:sz w:val="24"/>
          <w:szCs w:val="24"/>
        </w:rPr>
        <w:t>ных подрядных организаций.</w:t>
      </w:r>
    </w:p>
    <w:p w:rsidR="00AC1B58" w:rsidRPr="00202EF1" w:rsidRDefault="00AC1B58" w:rsidP="00AC1B58">
      <w:pPr>
        <w:tabs>
          <w:tab w:val="left" w:pos="1020"/>
        </w:tabs>
        <w:ind w:firstLine="720"/>
        <w:jc w:val="both"/>
        <w:rPr>
          <w:b w:val="0"/>
          <w:sz w:val="24"/>
          <w:szCs w:val="24"/>
        </w:rPr>
      </w:pPr>
      <w:r w:rsidRPr="00202EF1">
        <w:rPr>
          <w:b w:val="0"/>
          <w:sz w:val="24"/>
          <w:szCs w:val="24"/>
        </w:rPr>
        <w:t>2.3.8. Въезд (выезд) автотранспорта на территорию охраняемого объекта разрешается по пропускам на транспортное средство (постоянному, временному и разовому</w:t>
      </w:r>
      <w:proofErr w:type="gramStart"/>
      <w:r w:rsidRPr="00202EF1">
        <w:rPr>
          <w:b w:val="0"/>
          <w:sz w:val="24"/>
          <w:szCs w:val="24"/>
        </w:rPr>
        <w:t xml:space="preserve"> )</w:t>
      </w:r>
      <w:proofErr w:type="gramEnd"/>
      <w:r w:rsidRPr="00202EF1">
        <w:rPr>
          <w:b w:val="0"/>
          <w:sz w:val="24"/>
          <w:szCs w:val="24"/>
        </w:rPr>
        <w:t xml:space="preserve"> через КПП С 07:00 до 18:00 в рабочие дни, в другое время – по разрешению сотрудника отдела корпорати</w:t>
      </w:r>
      <w:r w:rsidRPr="00202EF1">
        <w:rPr>
          <w:b w:val="0"/>
          <w:sz w:val="24"/>
          <w:szCs w:val="24"/>
        </w:rPr>
        <w:t>в</w:t>
      </w:r>
      <w:r w:rsidRPr="00202EF1">
        <w:rPr>
          <w:b w:val="0"/>
          <w:sz w:val="24"/>
          <w:szCs w:val="24"/>
        </w:rPr>
        <w:t>ной безопасности и руководства Общества.</w:t>
      </w:r>
    </w:p>
    <w:p w:rsidR="00AC1B58" w:rsidRPr="00202EF1" w:rsidRDefault="00AC1B58" w:rsidP="00AC1B58">
      <w:pPr>
        <w:tabs>
          <w:tab w:val="left" w:pos="1020"/>
        </w:tabs>
        <w:ind w:firstLine="720"/>
        <w:jc w:val="both"/>
        <w:outlineLvl w:val="0"/>
        <w:rPr>
          <w:b w:val="0"/>
          <w:sz w:val="24"/>
          <w:szCs w:val="24"/>
        </w:rPr>
      </w:pPr>
      <w:r w:rsidRPr="00202EF1">
        <w:rPr>
          <w:b w:val="0"/>
          <w:sz w:val="24"/>
          <w:szCs w:val="24"/>
        </w:rPr>
        <w:t xml:space="preserve"> 2.3.9.. Служебные автомобили пропускаются:</w:t>
      </w:r>
    </w:p>
    <w:p w:rsidR="00AC1B58" w:rsidRPr="00202EF1" w:rsidRDefault="00AC1B58" w:rsidP="00AC1B58">
      <w:pPr>
        <w:tabs>
          <w:tab w:val="left" w:pos="1020"/>
        </w:tabs>
        <w:ind w:firstLine="720"/>
        <w:jc w:val="both"/>
        <w:rPr>
          <w:b w:val="0"/>
          <w:sz w:val="24"/>
          <w:szCs w:val="24"/>
        </w:rPr>
      </w:pPr>
      <w:r w:rsidRPr="00202EF1">
        <w:rPr>
          <w:b w:val="0"/>
          <w:sz w:val="24"/>
          <w:szCs w:val="24"/>
        </w:rPr>
        <w:t>- Внешнего управляющего Общества и главного инженера беспрепятственно и без до</w:t>
      </w:r>
      <w:r w:rsidRPr="00202EF1">
        <w:rPr>
          <w:b w:val="0"/>
          <w:sz w:val="24"/>
          <w:szCs w:val="24"/>
        </w:rPr>
        <w:t>с</w:t>
      </w:r>
      <w:r w:rsidRPr="00202EF1">
        <w:rPr>
          <w:b w:val="0"/>
          <w:sz w:val="24"/>
          <w:szCs w:val="24"/>
        </w:rPr>
        <w:t>мотра,</w:t>
      </w:r>
    </w:p>
    <w:p w:rsidR="00AC1B58" w:rsidRPr="00202EF1" w:rsidRDefault="00AC1B58" w:rsidP="00AC1B58">
      <w:pPr>
        <w:tabs>
          <w:tab w:val="left" w:pos="1020"/>
        </w:tabs>
        <w:ind w:firstLine="720"/>
        <w:jc w:val="both"/>
        <w:rPr>
          <w:b w:val="0"/>
          <w:sz w:val="24"/>
          <w:szCs w:val="24"/>
        </w:rPr>
      </w:pPr>
      <w:r w:rsidRPr="00202EF1">
        <w:rPr>
          <w:b w:val="0"/>
          <w:sz w:val="24"/>
          <w:szCs w:val="24"/>
        </w:rPr>
        <w:t>- водители Внешнего управляющего Общества и главного инженера въезд на террит</w:t>
      </w:r>
      <w:r w:rsidRPr="00202EF1">
        <w:rPr>
          <w:b w:val="0"/>
          <w:sz w:val="24"/>
          <w:szCs w:val="24"/>
        </w:rPr>
        <w:t>о</w:t>
      </w:r>
      <w:r w:rsidRPr="00202EF1">
        <w:rPr>
          <w:b w:val="0"/>
          <w:sz w:val="24"/>
          <w:szCs w:val="24"/>
        </w:rPr>
        <w:t>рию и выезд с территории объекта через КПП (в отсутствии Внешнего управляющего и гла</w:t>
      </w:r>
      <w:r w:rsidRPr="00202EF1">
        <w:rPr>
          <w:b w:val="0"/>
          <w:sz w:val="24"/>
          <w:szCs w:val="24"/>
        </w:rPr>
        <w:t>в</w:t>
      </w:r>
      <w:r w:rsidRPr="00202EF1">
        <w:rPr>
          <w:b w:val="0"/>
          <w:sz w:val="24"/>
          <w:szCs w:val="24"/>
        </w:rPr>
        <w:t>ного инженера) в обязательном порядке фиксируются пропуском ПК, через установленный считыватель.</w:t>
      </w:r>
    </w:p>
    <w:p w:rsidR="00AC1B58" w:rsidRPr="00202EF1" w:rsidRDefault="00AC1B58" w:rsidP="00AC1B58">
      <w:pPr>
        <w:tabs>
          <w:tab w:val="left" w:pos="1020"/>
        </w:tabs>
        <w:ind w:firstLine="720"/>
        <w:jc w:val="both"/>
        <w:rPr>
          <w:b w:val="0"/>
          <w:sz w:val="24"/>
          <w:szCs w:val="24"/>
        </w:rPr>
      </w:pPr>
      <w:r w:rsidRPr="00202EF1">
        <w:rPr>
          <w:b w:val="0"/>
          <w:sz w:val="24"/>
          <w:szCs w:val="24"/>
        </w:rPr>
        <w:t>- Работники Объекта, прибывающие и убывающие на служебных автомобилях, прох</w:t>
      </w:r>
      <w:r w:rsidRPr="00202EF1">
        <w:rPr>
          <w:b w:val="0"/>
          <w:sz w:val="24"/>
          <w:szCs w:val="24"/>
        </w:rPr>
        <w:t>о</w:t>
      </w:r>
      <w:r w:rsidRPr="00202EF1">
        <w:rPr>
          <w:b w:val="0"/>
          <w:sz w:val="24"/>
          <w:szCs w:val="24"/>
        </w:rPr>
        <w:t xml:space="preserve">дят  </w:t>
      </w:r>
      <w:proofErr w:type="gramStart"/>
      <w:r w:rsidRPr="00202EF1">
        <w:rPr>
          <w:b w:val="0"/>
          <w:sz w:val="24"/>
          <w:szCs w:val="24"/>
        </w:rPr>
        <w:t xml:space="preserve">( </w:t>
      </w:r>
      <w:proofErr w:type="gramEnd"/>
      <w:r w:rsidRPr="00202EF1">
        <w:rPr>
          <w:b w:val="0"/>
          <w:sz w:val="24"/>
          <w:szCs w:val="24"/>
        </w:rPr>
        <w:t>выходят ) на территорию ( с территории) Объекта через КПП.</w:t>
      </w:r>
    </w:p>
    <w:p w:rsidR="00AC1B58" w:rsidRPr="00202EF1" w:rsidRDefault="00AC1B58" w:rsidP="00AC1B58">
      <w:pPr>
        <w:tabs>
          <w:tab w:val="left" w:pos="1020"/>
        </w:tabs>
        <w:ind w:firstLine="720"/>
        <w:jc w:val="both"/>
        <w:rPr>
          <w:b w:val="0"/>
          <w:sz w:val="24"/>
          <w:szCs w:val="24"/>
        </w:rPr>
      </w:pPr>
      <w:r w:rsidRPr="00202EF1">
        <w:rPr>
          <w:b w:val="0"/>
          <w:sz w:val="24"/>
          <w:szCs w:val="24"/>
        </w:rPr>
        <w:t>- Машины пожарной охраны с включенной сигнализацией пропускаются на террит</w:t>
      </w:r>
      <w:r w:rsidRPr="00202EF1">
        <w:rPr>
          <w:b w:val="0"/>
          <w:sz w:val="24"/>
          <w:szCs w:val="24"/>
        </w:rPr>
        <w:t>о</w:t>
      </w:r>
      <w:r w:rsidRPr="00202EF1">
        <w:rPr>
          <w:b w:val="0"/>
          <w:sz w:val="24"/>
          <w:szCs w:val="24"/>
        </w:rPr>
        <w:t>рию Объекта беспрепятственно при возникновении ЧС.</w:t>
      </w:r>
    </w:p>
    <w:p w:rsidR="00AC1B58" w:rsidRPr="00202EF1" w:rsidRDefault="00AC1B58" w:rsidP="00AC1B58">
      <w:pPr>
        <w:tabs>
          <w:tab w:val="left" w:pos="1020"/>
        </w:tabs>
        <w:ind w:firstLine="720"/>
        <w:jc w:val="both"/>
        <w:rPr>
          <w:b w:val="0"/>
          <w:sz w:val="24"/>
          <w:szCs w:val="24"/>
        </w:rPr>
      </w:pPr>
      <w:r w:rsidRPr="00202EF1">
        <w:rPr>
          <w:b w:val="0"/>
          <w:sz w:val="24"/>
          <w:szCs w:val="24"/>
        </w:rPr>
        <w:t>При выезде машины досматриваются на общих основаниях.</w:t>
      </w:r>
    </w:p>
    <w:p w:rsidR="00AC1B58" w:rsidRPr="00202EF1" w:rsidRDefault="00AC1B58" w:rsidP="00AC1B58">
      <w:pPr>
        <w:tabs>
          <w:tab w:val="left" w:pos="1020"/>
        </w:tabs>
        <w:ind w:firstLine="720"/>
        <w:jc w:val="both"/>
        <w:rPr>
          <w:b w:val="0"/>
          <w:sz w:val="24"/>
          <w:szCs w:val="24"/>
        </w:rPr>
      </w:pPr>
      <w:r w:rsidRPr="00202EF1">
        <w:rPr>
          <w:b w:val="0"/>
          <w:sz w:val="24"/>
          <w:szCs w:val="24"/>
        </w:rPr>
        <w:t>Парковка служебного автотранспорта в рабочее время производится в обозначенных местах  для стоянки.</w:t>
      </w:r>
    </w:p>
    <w:p w:rsidR="00AC1B58" w:rsidRPr="00202EF1" w:rsidRDefault="00AC1B58" w:rsidP="00AC1B58">
      <w:pPr>
        <w:tabs>
          <w:tab w:val="left" w:pos="1020"/>
        </w:tabs>
        <w:ind w:firstLine="720"/>
        <w:jc w:val="both"/>
        <w:rPr>
          <w:b w:val="0"/>
          <w:sz w:val="24"/>
          <w:szCs w:val="24"/>
        </w:rPr>
      </w:pPr>
      <w:r w:rsidRPr="00202EF1">
        <w:rPr>
          <w:b w:val="0"/>
          <w:sz w:val="24"/>
          <w:szCs w:val="24"/>
        </w:rPr>
        <w:t xml:space="preserve">2.3.10.. Пропускной режим в помещения  </w:t>
      </w:r>
      <w:proofErr w:type="spellStart"/>
      <w:r w:rsidRPr="00202EF1">
        <w:rPr>
          <w:b w:val="0"/>
          <w:sz w:val="24"/>
          <w:szCs w:val="24"/>
        </w:rPr>
        <w:t>режимно</w:t>
      </w:r>
      <w:proofErr w:type="spellEnd"/>
      <w:r w:rsidRPr="00202EF1">
        <w:rPr>
          <w:b w:val="0"/>
          <w:sz w:val="24"/>
          <w:szCs w:val="24"/>
        </w:rPr>
        <w:t xml:space="preserve"> - секретных подразделений устана</w:t>
      </w:r>
      <w:r w:rsidRPr="00202EF1">
        <w:rPr>
          <w:b w:val="0"/>
          <w:sz w:val="24"/>
          <w:szCs w:val="24"/>
        </w:rPr>
        <w:t>в</w:t>
      </w:r>
      <w:r w:rsidRPr="00202EF1">
        <w:rPr>
          <w:b w:val="0"/>
          <w:sz w:val="24"/>
          <w:szCs w:val="24"/>
        </w:rPr>
        <w:t>ливается в соответствии с требованиями нормативных актов Российской федерации по вопр</w:t>
      </w:r>
      <w:r w:rsidRPr="00202EF1">
        <w:rPr>
          <w:b w:val="0"/>
          <w:sz w:val="24"/>
          <w:szCs w:val="24"/>
        </w:rPr>
        <w:t>о</w:t>
      </w:r>
      <w:r w:rsidRPr="00202EF1">
        <w:rPr>
          <w:b w:val="0"/>
          <w:sz w:val="24"/>
          <w:szCs w:val="24"/>
        </w:rPr>
        <w:t>сам защиты государственной тайны и регламентируется отдельной инструкцией.</w:t>
      </w:r>
    </w:p>
    <w:p w:rsidR="00AC1B58" w:rsidRPr="00202EF1" w:rsidRDefault="00AC1B58" w:rsidP="00AC1B58">
      <w:pPr>
        <w:tabs>
          <w:tab w:val="left" w:pos="1020"/>
        </w:tabs>
        <w:ind w:firstLine="720"/>
        <w:jc w:val="both"/>
        <w:rPr>
          <w:b w:val="0"/>
          <w:sz w:val="24"/>
          <w:szCs w:val="24"/>
        </w:rPr>
      </w:pPr>
      <w:r w:rsidRPr="00202EF1">
        <w:rPr>
          <w:b w:val="0"/>
          <w:sz w:val="24"/>
          <w:szCs w:val="24"/>
        </w:rPr>
        <w:lastRenderedPageBreak/>
        <w:t xml:space="preserve"> 2.4. Запрещается:</w:t>
      </w:r>
    </w:p>
    <w:p w:rsidR="00AC1B58" w:rsidRPr="00202EF1" w:rsidRDefault="00AC1B58" w:rsidP="00AC1B58">
      <w:pPr>
        <w:tabs>
          <w:tab w:val="left" w:pos="1020"/>
        </w:tabs>
        <w:ind w:firstLine="720"/>
        <w:jc w:val="both"/>
        <w:rPr>
          <w:b w:val="0"/>
          <w:sz w:val="24"/>
          <w:szCs w:val="24"/>
        </w:rPr>
      </w:pPr>
      <w:r w:rsidRPr="00202EF1">
        <w:rPr>
          <w:b w:val="0"/>
          <w:sz w:val="24"/>
          <w:szCs w:val="24"/>
        </w:rPr>
        <w:t>2.4.1. Въезд на территорию Объектов личного автотранспорта</w:t>
      </w:r>
    </w:p>
    <w:p w:rsidR="00AC1B58" w:rsidRPr="00202EF1" w:rsidRDefault="00AC1B58" w:rsidP="00AC1B58">
      <w:pPr>
        <w:tabs>
          <w:tab w:val="left" w:pos="1020"/>
        </w:tabs>
        <w:ind w:firstLine="720"/>
        <w:jc w:val="both"/>
        <w:rPr>
          <w:b w:val="0"/>
          <w:sz w:val="24"/>
          <w:szCs w:val="24"/>
        </w:rPr>
      </w:pPr>
      <w:r w:rsidRPr="00202EF1">
        <w:rPr>
          <w:b w:val="0"/>
          <w:sz w:val="24"/>
          <w:szCs w:val="24"/>
        </w:rPr>
        <w:t>2.4.2. Доступ на Объекты лицам, имеющим при себе оружие и специальные средства, за исключением сотрудников правоохранительных органов, сотрудников группы корпоративной безопасности и сотрудников подразделения охраны – при исполнении ими своих служебных обязанностей и имеющих соответствующие разрешения на право ношения табельного (сл</w:t>
      </w:r>
      <w:r w:rsidRPr="00202EF1">
        <w:rPr>
          <w:b w:val="0"/>
          <w:sz w:val="24"/>
          <w:szCs w:val="24"/>
        </w:rPr>
        <w:t>у</w:t>
      </w:r>
      <w:r w:rsidRPr="00202EF1">
        <w:rPr>
          <w:b w:val="0"/>
          <w:sz w:val="24"/>
          <w:szCs w:val="24"/>
        </w:rPr>
        <w:t>жебного) оружия и специальных средств.</w:t>
      </w:r>
    </w:p>
    <w:p w:rsidR="00AC1B58" w:rsidRPr="00202EF1" w:rsidRDefault="00AC1B58" w:rsidP="00AC1B58">
      <w:pPr>
        <w:tabs>
          <w:tab w:val="left" w:pos="1020"/>
        </w:tabs>
        <w:ind w:firstLine="720"/>
        <w:jc w:val="both"/>
        <w:rPr>
          <w:b w:val="0"/>
          <w:sz w:val="24"/>
          <w:szCs w:val="24"/>
        </w:rPr>
      </w:pPr>
      <w:r w:rsidRPr="00202EF1">
        <w:rPr>
          <w:b w:val="0"/>
          <w:sz w:val="24"/>
          <w:szCs w:val="24"/>
        </w:rPr>
        <w:t>2.4.3. Проносить и провозить на объекты взрывчатые, биологические, химически-опасные и радиоактивные вещества.</w:t>
      </w:r>
    </w:p>
    <w:p w:rsidR="00AC1B58" w:rsidRPr="00202EF1" w:rsidRDefault="00AC1B58" w:rsidP="00AC1B58">
      <w:pPr>
        <w:tabs>
          <w:tab w:val="left" w:pos="1020"/>
        </w:tabs>
        <w:ind w:firstLine="720"/>
        <w:jc w:val="both"/>
        <w:rPr>
          <w:b w:val="0"/>
          <w:sz w:val="24"/>
          <w:szCs w:val="24"/>
        </w:rPr>
      </w:pPr>
      <w:r w:rsidRPr="00202EF1">
        <w:rPr>
          <w:b w:val="0"/>
          <w:sz w:val="24"/>
          <w:szCs w:val="24"/>
        </w:rPr>
        <w:t>2.4.4. Работникам и посетителям передавать свои пропуска другим лицам, оставлять их без контроля на рабочем месте.</w:t>
      </w:r>
    </w:p>
    <w:p w:rsidR="00AC1B58" w:rsidRPr="00202EF1" w:rsidRDefault="00AC1B58" w:rsidP="00AC1B58">
      <w:pPr>
        <w:tabs>
          <w:tab w:val="left" w:pos="1020"/>
        </w:tabs>
        <w:ind w:firstLine="720"/>
        <w:jc w:val="both"/>
        <w:rPr>
          <w:b w:val="0"/>
          <w:sz w:val="24"/>
          <w:szCs w:val="24"/>
        </w:rPr>
      </w:pPr>
      <w:r w:rsidRPr="00202EF1">
        <w:rPr>
          <w:b w:val="0"/>
          <w:sz w:val="24"/>
          <w:szCs w:val="24"/>
        </w:rPr>
        <w:t>2.4.5. Посещение или пребывание на объекте работников, посетителей и иных лиц, н</w:t>
      </w:r>
      <w:r w:rsidRPr="00202EF1">
        <w:rPr>
          <w:b w:val="0"/>
          <w:sz w:val="24"/>
          <w:szCs w:val="24"/>
        </w:rPr>
        <w:t>а</w:t>
      </w:r>
      <w:r w:rsidRPr="00202EF1">
        <w:rPr>
          <w:b w:val="0"/>
          <w:sz w:val="24"/>
          <w:szCs w:val="24"/>
        </w:rPr>
        <w:t>ходящихся в состоянии алкогольного, наркотического или токсического опьянения. Лица, о</w:t>
      </w:r>
      <w:r w:rsidRPr="00202EF1">
        <w:rPr>
          <w:b w:val="0"/>
          <w:sz w:val="24"/>
          <w:szCs w:val="24"/>
        </w:rPr>
        <w:t>т</w:t>
      </w:r>
      <w:r w:rsidRPr="00202EF1">
        <w:rPr>
          <w:b w:val="0"/>
          <w:sz w:val="24"/>
          <w:szCs w:val="24"/>
        </w:rPr>
        <w:t xml:space="preserve">казывающиеся самостоятельно покинуть территорию объекта и нарушающие общественный порядок, предупреждаются сотрудниками охраны и в случае отказа от выполнения законных требований последних, передаются работникам органов внутренних дел с предварительным уведомлением Внешнего управляющего Общества и руководителя группы корпоративной безопасности. </w:t>
      </w:r>
    </w:p>
    <w:p w:rsidR="00AC1B58" w:rsidRPr="00202EF1" w:rsidRDefault="00AC1B58" w:rsidP="00AC1B58">
      <w:pPr>
        <w:tabs>
          <w:tab w:val="left" w:pos="1020"/>
        </w:tabs>
        <w:ind w:firstLine="720"/>
        <w:jc w:val="both"/>
        <w:rPr>
          <w:b w:val="0"/>
          <w:sz w:val="24"/>
          <w:szCs w:val="24"/>
        </w:rPr>
      </w:pPr>
      <w:r w:rsidRPr="00202EF1">
        <w:rPr>
          <w:b w:val="0"/>
          <w:sz w:val="24"/>
          <w:szCs w:val="24"/>
        </w:rPr>
        <w:t>По факту происшествия сотрудником охраны составляется служебная записка и докл</w:t>
      </w:r>
      <w:r w:rsidRPr="00202EF1">
        <w:rPr>
          <w:b w:val="0"/>
          <w:sz w:val="24"/>
          <w:szCs w:val="24"/>
        </w:rPr>
        <w:t>а</w:t>
      </w:r>
      <w:r w:rsidRPr="00202EF1">
        <w:rPr>
          <w:b w:val="0"/>
          <w:sz w:val="24"/>
          <w:szCs w:val="24"/>
        </w:rPr>
        <w:t>дывается руководителю группы  корпоративной безопасности.</w:t>
      </w:r>
    </w:p>
    <w:p w:rsidR="00AC1B58" w:rsidRPr="00202EF1" w:rsidRDefault="00AC1B58" w:rsidP="00AC1B58">
      <w:pPr>
        <w:tabs>
          <w:tab w:val="left" w:pos="1020"/>
        </w:tabs>
        <w:ind w:firstLine="720"/>
        <w:jc w:val="both"/>
        <w:rPr>
          <w:b w:val="0"/>
          <w:sz w:val="24"/>
          <w:szCs w:val="24"/>
        </w:rPr>
      </w:pPr>
    </w:p>
    <w:p w:rsidR="00AC1B58" w:rsidRPr="00202EF1" w:rsidRDefault="00AC1B58" w:rsidP="00AC1B58">
      <w:pPr>
        <w:tabs>
          <w:tab w:val="left" w:pos="1020"/>
        </w:tabs>
        <w:ind w:firstLine="720"/>
        <w:jc w:val="both"/>
        <w:outlineLvl w:val="0"/>
        <w:rPr>
          <w:sz w:val="24"/>
          <w:szCs w:val="24"/>
        </w:rPr>
      </w:pPr>
      <w:r w:rsidRPr="00202EF1">
        <w:rPr>
          <w:sz w:val="24"/>
          <w:szCs w:val="24"/>
        </w:rPr>
        <w:t xml:space="preserve"> 3. Внутриобъектовый режим</w:t>
      </w:r>
    </w:p>
    <w:p w:rsidR="00AC1B58" w:rsidRPr="00202EF1" w:rsidRDefault="00AC1B58" w:rsidP="00AC1B58">
      <w:pPr>
        <w:tabs>
          <w:tab w:val="left" w:pos="1020"/>
        </w:tabs>
        <w:ind w:firstLine="720"/>
        <w:jc w:val="both"/>
        <w:rPr>
          <w:b w:val="0"/>
          <w:sz w:val="24"/>
          <w:szCs w:val="24"/>
        </w:rPr>
      </w:pPr>
    </w:p>
    <w:p w:rsidR="00AC1B58" w:rsidRPr="00202EF1" w:rsidRDefault="00AC1B58" w:rsidP="00AC1B58">
      <w:pPr>
        <w:tabs>
          <w:tab w:val="left" w:pos="1020"/>
        </w:tabs>
        <w:ind w:firstLine="720"/>
        <w:jc w:val="both"/>
        <w:rPr>
          <w:b w:val="0"/>
          <w:sz w:val="24"/>
          <w:szCs w:val="24"/>
        </w:rPr>
      </w:pPr>
      <w:r w:rsidRPr="00202EF1">
        <w:rPr>
          <w:b w:val="0"/>
          <w:sz w:val="24"/>
          <w:szCs w:val="24"/>
        </w:rPr>
        <w:t>Внутриобъектовый режим регламентирует соблюдение установленного на Объекте распорядка и режима работы, безопасность работников Общества, Организаций-арендаторов, Подрядчиков и посетителей, сохранность материальных ценностей, оборудования и докуме</w:t>
      </w:r>
      <w:r w:rsidRPr="00202EF1">
        <w:rPr>
          <w:b w:val="0"/>
          <w:sz w:val="24"/>
          <w:szCs w:val="24"/>
        </w:rPr>
        <w:t>н</w:t>
      </w:r>
      <w:r w:rsidRPr="00202EF1">
        <w:rPr>
          <w:b w:val="0"/>
          <w:sz w:val="24"/>
          <w:szCs w:val="24"/>
        </w:rPr>
        <w:t>тов, а также соблюдение правил пожарной безопасности и санитарных норм.</w:t>
      </w:r>
    </w:p>
    <w:p w:rsidR="00AC1B58" w:rsidRPr="00202EF1" w:rsidRDefault="00AC1B58" w:rsidP="00AC1B58">
      <w:pPr>
        <w:tabs>
          <w:tab w:val="left" w:pos="1020"/>
        </w:tabs>
        <w:ind w:firstLine="720"/>
        <w:jc w:val="both"/>
        <w:rPr>
          <w:b w:val="0"/>
          <w:sz w:val="24"/>
          <w:szCs w:val="24"/>
        </w:rPr>
      </w:pPr>
      <w:r w:rsidRPr="00202EF1">
        <w:rPr>
          <w:b w:val="0"/>
          <w:sz w:val="24"/>
          <w:szCs w:val="24"/>
        </w:rPr>
        <w:t>3.1. Нормы и правила внутриобъектового режима определяются законодательными а</w:t>
      </w:r>
      <w:r w:rsidRPr="00202EF1">
        <w:rPr>
          <w:b w:val="0"/>
          <w:sz w:val="24"/>
          <w:szCs w:val="24"/>
        </w:rPr>
        <w:t>к</w:t>
      </w:r>
      <w:r w:rsidRPr="00202EF1">
        <w:rPr>
          <w:b w:val="0"/>
          <w:sz w:val="24"/>
          <w:szCs w:val="24"/>
        </w:rPr>
        <w:t>тами Российской Федерации и локальными нормативными актами Компании, Общества, усл</w:t>
      </w:r>
      <w:r w:rsidRPr="00202EF1">
        <w:rPr>
          <w:b w:val="0"/>
          <w:sz w:val="24"/>
          <w:szCs w:val="24"/>
        </w:rPr>
        <w:t>о</w:t>
      </w:r>
      <w:r w:rsidRPr="00202EF1">
        <w:rPr>
          <w:b w:val="0"/>
          <w:sz w:val="24"/>
          <w:szCs w:val="24"/>
        </w:rPr>
        <w:t>виями заключенных с Организациями арендаторами договоров.</w:t>
      </w:r>
    </w:p>
    <w:p w:rsidR="00AC1B58" w:rsidRPr="00202EF1" w:rsidRDefault="00AC1B58" w:rsidP="00AC1B58">
      <w:pPr>
        <w:tabs>
          <w:tab w:val="left" w:pos="1020"/>
        </w:tabs>
        <w:ind w:firstLine="720"/>
        <w:jc w:val="both"/>
        <w:rPr>
          <w:b w:val="0"/>
          <w:sz w:val="24"/>
          <w:szCs w:val="24"/>
        </w:rPr>
      </w:pPr>
      <w:r w:rsidRPr="00202EF1">
        <w:rPr>
          <w:b w:val="0"/>
          <w:sz w:val="24"/>
          <w:szCs w:val="24"/>
        </w:rPr>
        <w:t>3.2. По окончании рабочего дня все окна в помещении должны быть закрыты, освещ</w:t>
      </w:r>
      <w:r w:rsidRPr="00202EF1">
        <w:rPr>
          <w:b w:val="0"/>
          <w:sz w:val="24"/>
          <w:szCs w:val="24"/>
        </w:rPr>
        <w:t>е</w:t>
      </w:r>
      <w:r w:rsidRPr="00202EF1">
        <w:rPr>
          <w:b w:val="0"/>
          <w:sz w:val="24"/>
          <w:szCs w:val="24"/>
        </w:rPr>
        <w:t xml:space="preserve">ние и электроприборы (за исключением </w:t>
      </w:r>
      <w:proofErr w:type="gramStart"/>
      <w:r w:rsidRPr="00202EF1">
        <w:rPr>
          <w:b w:val="0"/>
          <w:sz w:val="24"/>
          <w:szCs w:val="24"/>
        </w:rPr>
        <w:t>предназначенных</w:t>
      </w:r>
      <w:proofErr w:type="gramEnd"/>
      <w:r w:rsidRPr="00202EF1">
        <w:rPr>
          <w:b w:val="0"/>
          <w:sz w:val="24"/>
          <w:szCs w:val="24"/>
        </w:rPr>
        <w:t xml:space="preserve"> для работы в круглосуточном р</w:t>
      </w:r>
      <w:r w:rsidRPr="00202EF1">
        <w:rPr>
          <w:b w:val="0"/>
          <w:sz w:val="24"/>
          <w:szCs w:val="24"/>
        </w:rPr>
        <w:t>е</w:t>
      </w:r>
      <w:r w:rsidRPr="00202EF1">
        <w:rPr>
          <w:b w:val="0"/>
          <w:sz w:val="24"/>
          <w:szCs w:val="24"/>
        </w:rPr>
        <w:t>жиме) выключены, входные двери заперты.</w:t>
      </w:r>
    </w:p>
    <w:p w:rsidR="00AC1B58" w:rsidRPr="00202EF1" w:rsidRDefault="00AC1B58" w:rsidP="00AC1B58">
      <w:pPr>
        <w:tabs>
          <w:tab w:val="left" w:pos="1020"/>
        </w:tabs>
        <w:ind w:firstLine="720"/>
        <w:jc w:val="both"/>
        <w:rPr>
          <w:b w:val="0"/>
          <w:sz w:val="24"/>
          <w:szCs w:val="24"/>
        </w:rPr>
      </w:pPr>
      <w:r w:rsidRPr="00202EF1">
        <w:rPr>
          <w:b w:val="0"/>
          <w:sz w:val="24"/>
          <w:szCs w:val="24"/>
        </w:rPr>
        <w:t>3.3. Все служебные помещения в зданиях Общества по окончании рабочего времени подлежат сдаче под охрану работниками, покидающими помещения последними. На посту охраны ведется журнал приема/сдачи помещений под охрану.</w:t>
      </w:r>
    </w:p>
    <w:p w:rsidR="00AC1B58" w:rsidRPr="00202EF1" w:rsidRDefault="00AC1B58" w:rsidP="00AC1B58">
      <w:pPr>
        <w:tabs>
          <w:tab w:val="left" w:pos="1020"/>
        </w:tabs>
        <w:ind w:firstLine="720"/>
        <w:jc w:val="both"/>
        <w:rPr>
          <w:b w:val="0"/>
          <w:sz w:val="24"/>
          <w:szCs w:val="24"/>
        </w:rPr>
      </w:pPr>
      <w:r w:rsidRPr="00202EF1">
        <w:rPr>
          <w:b w:val="0"/>
          <w:sz w:val="24"/>
          <w:szCs w:val="24"/>
        </w:rPr>
        <w:t>3.4. Если при вскрытии помещения обнаружено нарушение целостности печати, п</w:t>
      </w:r>
      <w:r w:rsidRPr="00202EF1">
        <w:rPr>
          <w:b w:val="0"/>
          <w:sz w:val="24"/>
          <w:szCs w:val="24"/>
        </w:rPr>
        <w:t>о</w:t>
      </w:r>
      <w:r w:rsidRPr="00202EF1">
        <w:rPr>
          <w:b w:val="0"/>
          <w:sz w:val="24"/>
          <w:szCs w:val="24"/>
        </w:rPr>
        <w:t xml:space="preserve">вреждение замка и другие признаки, указывающие на возможное проникновение в охраняемое помещение, немедленно ставится в известность </w:t>
      </w:r>
      <w:proofErr w:type="gramStart"/>
      <w:r w:rsidRPr="00202EF1">
        <w:rPr>
          <w:b w:val="0"/>
          <w:sz w:val="24"/>
          <w:szCs w:val="24"/>
        </w:rPr>
        <w:t>старший</w:t>
      </w:r>
      <w:proofErr w:type="gramEnd"/>
      <w:r w:rsidRPr="00202EF1">
        <w:rPr>
          <w:b w:val="0"/>
          <w:sz w:val="24"/>
          <w:szCs w:val="24"/>
        </w:rPr>
        <w:t xml:space="preserve"> смены подразделения охраны. До прибытия лица ответственного за сдачу помещения под охрану и начальника отдела корпор</w:t>
      </w:r>
      <w:r w:rsidRPr="00202EF1">
        <w:rPr>
          <w:b w:val="0"/>
          <w:sz w:val="24"/>
          <w:szCs w:val="24"/>
        </w:rPr>
        <w:t>а</w:t>
      </w:r>
      <w:r w:rsidRPr="00202EF1">
        <w:rPr>
          <w:b w:val="0"/>
          <w:sz w:val="24"/>
          <w:szCs w:val="24"/>
        </w:rPr>
        <w:t>тивно договорной и экономической безопасности сотрудник охраны не допускает вскрытия помещения. По прибытию указанных лиц производится тщательный осмотр места происшес</w:t>
      </w:r>
      <w:r w:rsidRPr="00202EF1">
        <w:rPr>
          <w:b w:val="0"/>
          <w:sz w:val="24"/>
          <w:szCs w:val="24"/>
        </w:rPr>
        <w:t>т</w:t>
      </w:r>
      <w:r w:rsidRPr="00202EF1">
        <w:rPr>
          <w:b w:val="0"/>
          <w:sz w:val="24"/>
          <w:szCs w:val="24"/>
        </w:rPr>
        <w:t>вия. По результатам осмотра составляется а</w:t>
      </w:r>
      <w:proofErr w:type="gramStart"/>
      <w:r w:rsidRPr="00202EF1">
        <w:rPr>
          <w:b w:val="0"/>
          <w:sz w:val="24"/>
          <w:szCs w:val="24"/>
        </w:rPr>
        <w:t>кт в пр</w:t>
      </w:r>
      <w:proofErr w:type="gramEnd"/>
      <w:r w:rsidRPr="00202EF1">
        <w:rPr>
          <w:b w:val="0"/>
          <w:sz w:val="24"/>
          <w:szCs w:val="24"/>
        </w:rPr>
        <w:t>оизвольной форме. После осмотра в пр</w:t>
      </w:r>
      <w:r w:rsidRPr="00202EF1">
        <w:rPr>
          <w:b w:val="0"/>
          <w:sz w:val="24"/>
          <w:szCs w:val="24"/>
        </w:rPr>
        <w:t>и</w:t>
      </w:r>
      <w:r w:rsidRPr="00202EF1">
        <w:rPr>
          <w:b w:val="0"/>
          <w:sz w:val="24"/>
          <w:szCs w:val="24"/>
        </w:rPr>
        <w:t>сутствии сотрудника охраны, лица ответственного за сдачу под охрану и руководителя группы корпоративной безопасности производится вскрытие помещения и проверка имущества и д</w:t>
      </w:r>
      <w:r w:rsidRPr="00202EF1">
        <w:rPr>
          <w:b w:val="0"/>
          <w:sz w:val="24"/>
          <w:szCs w:val="24"/>
        </w:rPr>
        <w:t>о</w:t>
      </w:r>
      <w:r w:rsidRPr="00202EF1">
        <w:rPr>
          <w:b w:val="0"/>
          <w:sz w:val="24"/>
          <w:szCs w:val="24"/>
        </w:rPr>
        <w:t>кументов. О недостающем  имуществе  и документах делается отметка в акте. Акт остается у начальника отдела корпоративно договорной и экономической безопасности.</w:t>
      </w:r>
    </w:p>
    <w:p w:rsidR="00AC1B58" w:rsidRPr="00202EF1" w:rsidRDefault="00AC1B58" w:rsidP="00AC1B58">
      <w:pPr>
        <w:tabs>
          <w:tab w:val="left" w:pos="1020"/>
        </w:tabs>
        <w:ind w:firstLine="720"/>
        <w:jc w:val="both"/>
        <w:rPr>
          <w:b w:val="0"/>
          <w:sz w:val="24"/>
          <w:szCs w:val="24"/>
        </w:rPr>
      </w:pPr>
      <w:r w:rsidRPr="00202EF1">
        <w:rPr>
          <w:b w:val="0"/>
          <w:sz w:val="24"/>
          <w:szCs w:val="24"/>
        </w:rPr>
        <w:t>3.4.1. О фактах пропажи материальных ценностей и документов, содержащих конф</w:t>
      </w:r>
      <w:r w:rsidRPr="00202EF1">
        <w:rPr>
          <w:b w:val="0"/>
          <w:sz w:val="24"/>
          <w:szCs w:val="24"/>
        </w:rPr>
        <w:t>и</w:t>
      </w:r>
      <w:r w:rsidRPr="00202EF1">
        <w:rPr>
          <w:b w:val="0"/>
          <w:sz w:val="24"/>
          <w:szCs w:val="24"/>
        </w:rPr>
        <w:t>денциальные сведения, руководитель структурного подразделения или уполномоченный представитель организации-арендатора немедленно ставит в известность руководителя гру</w:t>
      </w:r>
      <w:r w:rsidRPr="00202EF1">
        <w:rPr>
          <w:b w:val="0"/>
          <w:sz w:val="24"/>
          <w:szCs w:val="24"/>
        </w:rPr>
        <w:t>п</w:t>
      </w:r>
      <w:r w:rsidRPr="00202EF1">
        <w:rPr>
          <w:b w:val="0"/>
          <w:sz w:val="24"/>
          <w:szCs w:val="24"/>
        </w:rPr>
        <w:t>пы корпоративной безопасности при необходимости, участвует в мероприятиях по выяснению обстоятельств и причин  происшествия.</w:t>
      </w:r>
    </w:p>
    <w:p w:rsidR="00AC1B58" w:rsidRPr="00202EF1" w:rsidRDefault="00AC1B58" w:rsidP="00AC1B58">
      <w:pPr>
        <w:tabs>
          <w:tab w:val="left" w:pos="1020"/>
        </w:tabs>
        <w:ind w:firstLine="720"/>
        <w:jc w:val="both"/>
        <w:rPr>
          <w:b w:val="0"/>
          <w:sz w:val="24"/>
          <w:szCs w:val="24"/>
        </w:rPr>
      </w:pPr>
      <w:r w:rsidRPr="00202EF1">
        <w:rPr>
          <w:b w:val="0"/>
          <w:sz w:val="24"/>
          <w:szCs w:val="24"/>
        </w:rPr>
        <w:lastRenderedPageBreak/>
        <w:t xml:space="preserve">3.4.2. При  </w:t>
      </w:r>
      <w:proofErr w:type="gramStart"/>
      <w:r w:rsidRPr="00202EF1">
        <w:rPr>
          <w:b w:val="0"/>
          <w:sz w:val="24"/>
          <w:szCs w:val="24"/>
        </w:rPr>
        <w:t>срабатывании</w:t>
      </w:r>
      <w:proofErr w:type="gramEnd"/>
      <w:r w:rsidRPr="00202EF1">
        <w:rPr>
          <w:b w:val="0"/>
          <w:sz w:val="24"/>
          <w:szCs w:val="24"/>
        </w:rPr>
        <w:t xml:space="preserve"> охранной или пожарной сигнализации в  </w:t>
      </w:r>
      <w:proofErr w:type="gramStart"/>
      <w:r w:rsidRPr="00202EF1">
        <w:rPr>
          <w:b w:val="0"/>
          <w:sz w:val="24"/>
          <w:szCs w:val="24"/>
        </w:rPr>
        <w:t>каком</w:t>
      </w:r>
      <w:proofErr w:type="gramEnd"/>
      <w:r w:rsidRPr="00202EF1">
        <w:rPr>
          <w:b w:val="0"/>
          <w:sz w:val="24"/>
          <w:szCs w:val="24"/>
        </w:rPr>
        <w:t xml:space="preserve"> - либо пом</w:t>
      </w:r>
      <w:r w:rsidRPr="00202EF1">
        <w:rPr>
          <w:b w:val="0"/>
          <w:sz w:val="24"/>
          <w:szCs w:val="24"/>
        </w:rPr>
        <w:t>е</w:t>
      </w:r>
      <w:r w:rsidRPr="00202EF1">
        <w:rPr>
          <w:b w:val="0"/>
          <w:sz w:val="24"/>
          <w:szCs w:val="24"/>
        </w:rPr>
        <w:t>щении, работники охраны немедленно организуют проверку путем визуального осмотра, при необходимости принимают меры по ликвидации причин срабатывания сигнализации. Вскр</w:t>
      </w:r>
      <w:r w:rsidRPr="00202EF1">
        <w:rPr>
          <w:b w:val="0"/>
          <w:sz w:val="24"/>
          <w:szCs w:val="24"/>
        </w:rPr>
        <w:t>ы</w:t>
      </w:r>
      <w:r w:rsidRPr="00202EF1">
        <w:rPr>
          <w:b w:val="0"/>
          <w:sz w:val="24"/>
          <w:szCs w:val="24"/>
        </w:rPr>
        <w:t>тие помещения производится с участием работников охраны и диспетчерской службы, о чем составляется  а</w:t>
      </w:r>
      <w:proofErr w:type="gramStart"/>
      <w:r w:rsidRPr="00202EF1">
        <w:rPr>
          <w:b w:val="0"/>
          <w:sz w:val="24"/>
          <w:szCs w:val="24"/>
        </w:rPr>
        <w:t>кт  в  пр</w:t>
      </w:r>
      <w:proofErr w:type="gramEnd"/>
      <w:r w:rsidRPr="00202EF1">
        <w:rPr>
          <w:b w:val="0"/>
          <w:sz w:val="24"/>
          <w:szCs w:val="24"/>
        </w:rPr>
        <w:t>оизвольной форме (приложение №8).</w:t>
      </w:r>
    </w:p>
    <w:p w:rsidR="00AC1B58" w:rsidRPr="00202EF1" w:rsidRDefault="00AC1B58" w:rsidP="00AC1B58">
      <w:pPr>
        <w:tabs>
          <w:tab w:val="left" w:pos="1020"/>
        </w:tabs>
        <w:ind w:firstLine="720"/>
        <w:jc w:val="both"/>
        <w:rPr>
          <w:b w:val="0"/>
          <w:sz w:val="24"/>
          <w:szCs w:val="24"/>
        </w:rPr>
      </w:pPr>
      <w:r w:rsidRPr="00202EF1">
        <w:rPr>
          <w:b w:val="0"/>
          <w:sz w:val="24"/>
          <w:szCs w:val="24"/>
        </w:rPr>
        <w:t>3.4.3. Вскрытие складских помещений осуществляется с обязательным участием мат</w:t>
      </w:r>
      <w:r w:rsidRPr="00202EF1">
        <w:rPr>
          <w:b w:val="0"/>
          <w:sz w:val="24"/>
          <w:szCs w:val="24"/>
        </w:rPr>
        <w:t>е</w:t>
      </w:r>
      <w:r w:rsidRPr="00202EF1">
        <w:rPr>
          <w:b w:val="0"/>
          <w:sz w:val="24"/>
          <w:szCs w:val="24"/>
        </w:rPr>
        <w:t>риально-ответственного лица, выделенных и специальных помещений, а также помещений кассы и архива бухгалтерии — в присутствии сотрудников, работающих в этих помещениях, а помещений, арендуемых сторонними организациями, - в присутствии работников соответс</w:t>
      </w:r>
      <w:r w:rsidRPr="00202EF1">
        <w:rPr>
          <w:b w:val="0"/>
          <w:sz w:val="24"/>
          <w:szCs w:val="24"/>
        </w:rPr>
        <w:t>т</w:t>
      </w:r>
      <w:r w:rsidRPr="00202EF1">
        <w:rPr>
          <w:b w:val="0"/>
          <w:sz w:val="24"/>
          <w:szCs w:val="24"/>
        </w:rPr>
        <w:t>вующей организации. До их прибытия принимаются меры по установлению причин срабат</w:t>
      </w:r>
      <w:r w:rsidRPr="00202EF1">
        <w:rPr>
          <w:b w:val="0"/>
          <w:sz w:val="24"/>
          <w:szCs w:val="24"/>
        </w:rPr>
        <w:t>ы</w:t>
      </w:r>
      <w:r w:rsidRPr="00202EF1">
        <w:rPr>
          <w:b w:val="0"/>
          <w:sz w:val="24"/>
          <w:szCs w:val="24"/>
        </w:rPr>
        <w:t>вания сигнализации и локализации возможных негативных воздействий на помещение и хр</w:t>
      </w:r>
      <w:r w:rsidRPr="00202EF1">
        <w:rPr>
          <w:b w:val="0"/>
          <w:sz w:val="24"/>
          <w:szCs w:val="24"/>
        </w:rPr>
        <w:t>а</w:t>
      </w:r>
      <w:r w:rsidRPr="00202EF1">
        <w:rPr>
          <w:b w:val="0"/>
          <w:sz w:val="24"/>
          <w:szCs w:val="24"/>
        </w:rPr>
        <w:t>нящиеся в нем документы и ценности. В экстренных случаях допускается вскрытие до приб</w:t>
      </w:r>
      <w:r w:rsidRPr="00202EF1">
        <w:rPr>
          <w:b w:val="0"/>
          <w:sz w:val="24"/>
          <w:szCs w:val="24"/>
        </w:rPr>
        <w:t>ы</w:t>
      </w:r>
      <w:r w:rsidRPr="00202EF1">
        <w:rPr>
          <w:b w:val="0"/>
          <w:sz w:val="24"/>
          <w:szCs w:val="24"/>
        </w:rPr>
        <w:t>тия сотрудников, работающих в этих помещениях.</w:t>
      </w:r>
    </w:p>
    <w:p w:rsidR="00AC1B58" w:rsidRPr="00202EF1" w:rsidRDefault="00AC1B58" w:rsidP="00AC1B58">
      <w:pPr>
        <w:tabs>
          <w:tab w:val="left" w:pos="1020"/>
        </w:tabs>
        <w:ind w:firstLine="720"/>
        <w:jc w:val="both"/>
        <w:rPr>
          <w:b w:val="0"/>
          <w:sz w:val="24"/>
          <w:szCs w:val="24"/>
        </w:rPr>
      </w:pPr>
      <w:r w:rsidRPr="00202EF1">
        <w:rPr>
          <w:b w:val="0"/>
          <w:sz w:val="24"/>
          <w:szCs w:val="24"/>
        </w:rPr>
        <w:t xml:space="preserve">   О произведенном вскрытии составляется  а</w:t>
      </w:r>
      <w:proofErr w:type="gramStart"/>
      <w:r w:rsidRPr="00202EF1">
        <w:rPr>
          <w:b w:val="0"/>
          <w:sz w:val="24"/>
          <w:szCs w:val="24"/>
        </w:rPr>
        <w:t>кт   в  пр</w:t>
      </w:r>
      <w:proofErr w:type="gramEnd"/>
      <w:r w:rsidRPr="00202EF1">
        <w:rPr>
          <w:b w:val="0"/>
          <w:sz w:val="24"/>
          <w:szCs w:val="24"/>
        </w:rPr>
        <w:t>оизвольной форме.</w:t>
      </w:r>
    </w:p>
    <w:p w:rsidR="00AC1B58" w:rsidRPr="00202EF1" w:rsidRDefault="00AC1B58" w:rsidP="00AC1B58">
      <w:pPr>
        <w:tabs>
          <w:tab w:val="left" w:pos="1020"/>
        </w:tabs>
        <w:ind w:firstLine="720"/>
        <w:jc w:val="both"/>
        <w:rPr>
          <w:b w:val="0"/>
          <w:sz w:val="24"/>
          <w:szCs w:val="24"/>
        </w:rPr>
      </w:pPr>
      <w:r w:rsidRPr="00202EF1">
        <w:rPr>
          <w:b w:val="0"/>
          <w:sz w:val="24"/>
          <w:szCs w:val="24"/>
        </w:rPr>
        <w:t>3.4.4. При обнаружении источника возгорания в служебных помещениях работники о</w:t>
      </w:r>
      <w:r w:rsidRPr="00202EF1">
        <w:rPr>
          <w:b w:val="0"/>
          <w:sz w:val="24"/>
          <w:szCs w:val="24"/>
        </w:rPr>
        <w:t>х</w:t>
      </w:r>
      <w:r w:rsidRPr="00202EF1">
        <w:rPr>
          <w:b w:val="0"/>
          <w:sz w:val="24"/>
          <w:szCs w:val="24"/>
        </w:rPr>
        <w:t>раны действуют в соответствии с инструкцией о мерах пожарной безопасности.</w:t>
      </w:r>
    </w:p>
    <w:p w:rsidR="00AC1B58" w:rsidRPr="00202EF1" w:rsidRDefault="00AC1B58" w:rsidP="00AC1B58">
      <w:pPr>
        <w:tabs>
          <w:tab w:val="left" w:pos="1020"/>
        </w:tabs>
        <w:ind w:firstLine="720"/>
        <w:jc w:val="both"/>
        <w:rPr>
          <w:b w:val="0"/>
          <w:sz w:val="24"/>
          <w:szCs w:val="24"/>
        </w:rPr>
      </w:pPr>
      <w:r w:rsidRPr="00202EF1">
        <w:rPr>
          <w:b w:val="0"/>
          <w:sz w:val="24"/>
          <w:szCs w:val="24"/>
        </w:rPr>
        <w:t xml:space="preserve">3.4.5. Все двери от запасных выходов, технических помещений закрываются </w:t>
      </w:r>
      <w:proofErr w:type="gramStart"/>
      <w:r w:rsidRPr="00202EF1">
        <w:rPr>
          <w:b w:val="0"/>
          <w:sz w:val="24"/>
          <w:szCs w:val="24"/>
        </w:rPr>
        <w:t>на</w:t>
      </w:r>
      <w:proofErr w:type="gramEnd"/>
    </w:p>
    <w:p w:rsidR="00AC1B58" w:rsidRPr="00202EF1" w:rsidRDefault="00AC1B58" w:rsidP="00AC1B58">
      <w:pPr>
        <w:tabs>
          <w:tab w:val="left" w:pos="1020"/>
        </w:tabs>
        <w:ind w:firstLine="720"/>
        <w:jc w:val="both"/>
        <w:rPr>
          <w:b w:val="0"/>
          <w:sz w:val="24"/>
          <w:szCs w:val="24"/>
        </w:rPr>
      </w:pPr>
      <w:r w:rsidRPr="00202EF1">
        <w:rPr>
          <w:b w:val="0"/>
          <w:sz w:val="24"/>
          <w:szCs w:val="24"/>
        </w:rPr>
        <w:t>замки, ключи от которых находятся у работников охраны и ответственных за эксплу</w:t>
      </w:r>
      <w:r w:rsidRPr="00202EF1">
        <w:rPr>
          <w:b w:val="0"/>
          <w:sz w:val="24"/>
          <w:szCs w:val="24"/>
        </w:rPr>
        <w:t>а</w:t>
      </w:r>
      <w:r w:rsidRPr="00202EF1">
        <w:rPr>
          <w:b w:val="0"/>
          <w:sz w:val="24"/>
          <w:szCs w:val="24"/>
        </w:rPr>
        <w:t>тацию зданий.</w:t>
      </w:r>
    </w:p>
    <w:p w:rsidR="00AC1B58" w:rsidRPr="00202EF1" w:rsidRDefault="00AC1B58" w:rsidP="00AC1B58">
      <w:pPr>
        <w:tabs>
          <w:tab w:val="left" w:pos="1020"/>
        </w:tabs>
        <w:ind w:firstLine="720"/>
        <w:jc w:val="both"/>
        <w:rPr>
          <w:b w:val="0"/>
          <w:sz w:val="24"/>
          <w:szCs w:val="24"/>
        </w:rPr>
      </w:pPr>
      <w:r w:rsidRPr="00202EF1">
        <w:rPr>
          <w:b w:val="0"/>
          <w:sz w:val="24"/>
          <w:szCs w:val="24"/>
        </w:rPr>
        <w:t>3.4.6. В предпраздничные дни все служебные помещения, чердаки, подвалы, запасные лестницы, технические помещения проверяются на предмет состояния пожарной безопасн</w:t>
      </w:r>
      <w:r w:rsidRPr="00202EF1">
        <w:rPr>
          <w:b w:val="0"/>
          <w:sz w:val="24"/>
          <w:szCs w:val="24"/>
        </w:rPr>
        <w:t>о</w:t>
      </w:r>
      <w:r w:rsidRPr="00202EF1">
        <w:rPr>
          <w:b w:val="0"/>
          <w:sz w:val="24"/>
          <w:szCs w:val="24"/>
        </w:rPr>
        <w:t>сти комиссией, назначаемой организационно- распорядительным документом Внешнего управляющего Общества. По результатам проверки составляет акт произвольной формы.</w:t>
      </w:r>
    </w:p>
    <w:p w:rsidR="00AC1B58" w:rsidRPr="00202EF1" w:rsidRDefault="00AC1B58" w:rsidP="00AC1B58">
      <w:pPr>
        <w:tabs>
          <w:tab w:val="left" w:pos="1020"/>
        </w:tabs>
        <w:ind w:firstLine="720"/>
        <w:jc w:val="both"/>
        <w:rPr>
          <w:b w:val="0"/>
          <w:sz w:val="24"/>
          <w:szCs w:val="24"/>
        </w:rPr>
      </w:pPr>
      <w:r w:rsidRPr="00202EF1">
        <w:rPr>
          <w:b w:val="0"/>
          <w:sz w:val="24"/>
          <w:szCs w:val="24"/>
        </w:rPr>
        <w:t>3.5. На всех объектах ООО « Дагестанэнерго » запрещается:</w:t>
      </w:r>
    </w:p>
    <w:p w:rsidR="00AC1B58" w:rsidRPr="00202EF1" w:rsidRDefault="00AC1B58" w:rsidP="00AC1B58">
      <w:pPr>
        <w:tabs>
          <w:tab w:val="left" w:pos="1020"/>
        </w:tabs>
        <w:ind w:firstLine="720"/>
        <w:jc w:val="both"/>
        <w:rPr>
          <w:b w:val="0"/>
          <w:sz w:val="24"/>
          <w:szCs w:val="24"/>
        </w:rPr>
      </w:pPr>
      <w:r w:rsidRPr="00202EF1">
        <w:rPr>
          <w:b w:val="0"/>
          <w:sz w:val="24"/>
          <w:szCs w:val="24"/>
        </w:rPr>
        <w:t>- нарушать установленные правила пожарной и электронной безопасности;</w:t>
      </w:r>
    </w:p>
    <w:p w:rsidR="00AC1B58" w:rsidRPr="00202EF1" w:rsidRDefault="00AC1B58" w:rsidP="00AC1B58">
      <w:pPr>
        <w:tabs>
          <w:tab w:val="left" w:pos="1020"/>
        </w:tabs>
        <w:ind w:firstLine="720"/>
        <w:jc w:val="both"/>
        <w:rPr>
          <w:b w:val="0"/>
          <w:sz w:val="24"/>
          <w:szCs w:val="24"/>
        </w:rPr>
      </w:pPr>
      <w:r w:rsidRPr="00202EF1">
        <w:rPr>
          <w:b w:val="0"/>
          <w:sz w:val="24"/>
          <w:szCs w:val="24"/>
        </w:rPr>
        <w:t>- оставлять после окончания рабочего дня включенными в электросеть электроприб</w:t>
      </w:r>
      <w:r w:rsidRPr="00202EF1">
        <w:rPr>
          <w:b w:val="0"/>
          <w:sz w:val="24"/>
          <w:szCs w:val="24"/>
        </w:rPr>
        <w:t>о</w:t>
      </w:r>
      <w:r w:rsidRPr="00202EF1">
        <w:rPr>
          <w:b w:val="0"/>
          <w:sz w:val="24"/>
          <w:szCs w:val="24"/>
        </w:rPr>
        <w:t>ры, персональную электронную вычислительную и другую оргтехнику (за исключением эле</w:t>
      </w:r>
      <w:r w:rsidRPr="00202EF1">
        <w:rPr>
          <w:b w:val="0"/>
          <w:sz w:val="24"/>
          <w:szCs w:val="24"/>
        </w:rPr>
        <w:t>к</w:t>
      </w:r>
      <w:r w:rsidRPr="00202EF1">
        <w:rPr>
          <w:b w:val="0"/>
          <w:sz w:val="24"/>
          <w:szCs w:val="24"/>
        </w:rPr>
        <w:t>троприборов и техники, предназначенных для работы в круглосуточном режиме);</w:t>
      </w:r>
    </w:p>
    <w:p w:rsidR="00AC1B58" w:rsidRPr="00202EF1" w:rsidRDefault="00AC1B58" w:rsidP="00AC1B58">
      <w:pPr>
        <w:tabs>
          <w:tab w:val="left" w:pos="1020"/>
        </w:tabs>
        <w:ind w:firstLine="720"/>
        <w:jc w:val="both"/>
        <w:rPr>
          <w:b w:val="0"/>
          <w:sz w:val="24"/>
          <w:szCs w:val="24"/>
        </w:rPr>
      </w:pPr>
      <w:r w:rsidRPr="00202EF1">
        <w:rPr>
          <w:b w:val="0"/>
          <w:sz w:val="24"/>
          <w:szCs w:val="24"/>
        </w:rPr>
        <w:t>- отключать механизмы доводчиков дверей;</w:t>
      </w:r>
    </w:p>
    <w:p w:rsidR="00AC1B58" w:rsidRPr="00202EF1" w:rsidRDefault="00AC1B58" w:rsidP="00AC1B58">
      <w:pPr>
        <w:tabs>
          <w:tab w:val="left" w:pos="1020"/>
        </w:tabs>
        <w:ind w:firstLine="720"/>
        <w:jc w:val="both"/>
        <w:rPr>
          <w:b w:val="0"/>
          <w:sz w:val="24"/>
          <w:szCs w:val="24"/>
        </w:rPr>
      </w:pPr>
      <w:r w:rsidRPr="00202EF1">
        <w:rPr>
          <w:b w:val="0"/>
          <w:sz w:val="24"/>
          <w:szCs w:val="24"/>
        </w:rPr>
        <w:t>- переносить из одного помещения в другое мебель, технические средства и оборудов</w:t>
      </w:r>
      <w:r w:rsidRPr="00202EF1">
        <w:rPr>
          <w:b w:val="0"/>
          <w:sz w:val="24"/>
          <w:szCs w:val="24"/>
        </w:rPr>
        <w:t>а</w:t>
      </w:r>
      <w:r w:rsidRPr="00202EF1">
        <w:rPr>
          <w:b w:val="0"/>
          <w:sz w:val="24"/>
          <w:szCs w:val="24"/>
        </w:rPr>
        <w:t>ние без согласования с материально ответственным лицом (комендантом здания), а между п</w:t>
      </w:r>
      <w:r w:rsidRPr="00202EF1">
        <w:rPr>
          <w:b w:val="0"/>
          <w:sz w:val="24"/>
          <w:szCs w:val="24"/>
        </w:rPr>
        <w:t>о</w:t>
      </w:r>
      <w:r w:rsidRPr="00202EF1">
        <w:rPr>
          <w:b w:val="0"/>
          <w:sz w:val="24"/>
          <w:szCs w:val="24"/>
        </w:rPr>
        <w:t>мещениями, арендуемыми сторонними организациями, - с уполномоченными лицами таких организаций;</w:t>
      </w:r>
    </w:p>
    <w:p w:rsidR="00AC1B58" w:rsidRPr="00202EF1" w:rsidRDefault="00AC1B58" w:rsidP="00AC1B58">
      <w:pPr>
        <w:tabs>
          <w:tab w:val="left" w:pos="1020"/>
        </w:tabs>
        <w:ind w:firstLine="720"/>
        <w:jc w:val="both"/>
        <w:rPr>
          <w:b w:val="0"/>
          <w:sz w:val="24"/>
          <w:szCs w:val="24"/>
        </w:rPr>
      </w:pPr>
      <w:r w:rsidRPr="00202EF1">
        <w:rPr>
          <w:b w:val="0"/>
          <w:sz w:val="24"/>
          <w:szCs w:val="24"/>
        </w:rPr>
        <w:t>- распивать спиртные напитки (за исключением случаев проведения согласованных с руководством Общества корпоративных мероприятий, переговоров, а также согласованных уполномоченным лицом Организации арендатора мероприятий, осуществляемых указанной организацией) и употреблять наркотические (токсичные) вещества;</w:t>
      </w:r>
    </w:p>
    <w:p w:rsidR="00AC1B58" w:rsidRPr="00202EF1" w:rsidRDefault="00AC1B58" w:rsidP="00AC1B58">
      <w:pPr>
        <w:tabs>
          <w:tab w:val="left" w:pos="1020"/>
        </w:tabs>
        <w:ind w:firstLine="720"/>
        <w:jc w:val="both"/>
        <w:rPr>
          <w:b w:val="0"/>
          <w:sz w:val="24"/>
          <w:szCs w:val="24"/>
        </w:rPr>
      </w:pPr>
      <w:r w:rsidRPr="00202EF1">
        <w:rPr>
          <w:b w:val="0"/>
          <w:sz w:val="24"/>
          <w:szCs w:val="24"/>
        </w:rPr>
        <w:t>- производить строительные и ремонтные работы без согласования с соответствующ</w:t>
      </w:r>
      <w:r w:rsidRPr="00202EF1">
        <w:rPr>
          <w:b w:val="0"/>
          <w:sz w:val="24"/>
          <w:szCs w:val="24"/>
        </w:rPr>
        <w:t>и</w:t>
      </w:r>
      <w:r w:rsidRPr="00202EF1">
        <w:rPr>
          <w:b w:val="0"/>
          <w:sz w:val="24"/>
          <w:szCs w:val="24"/>
        </w:rPr>
        <w:t>ми структурными подразделениями;</w:t>
      </w:r>
    </w:p>
    <w:p w:rsidR="00AC1B58" w:rsidRPr="00202EF1" w:rsidRDefault="00AC1B58" w:rsidP="00AC1B58">
      <w:pPr>
        <w:tabs>
          <w:tab w:val="left" w:pos="1020"/>
        </w:tabs>
        <w:ind w:firstLine="720"/>
        <w:jc w:val="both"/>
        <w:rPr>
          <w:b w:val="0"/>
          <w:sz w:val="24"/>
          <w:szCs w:val="24"/>
        </w:rPr>
      </w:pPr>
      <w:r w:rsidRPr="00202EF1">
        <w:rPr>
          <w:b w:val="0"/>
          <w:sz w:val="24"/>
          <w:szCs w:val="24"/>
        </w:rPr>
        <w:t>- приносить и хранить на рабочих местах ядовитые, горючие, легковоспламеняющиеся материалы и радиоактивные вещества;</w:t>
      </w:r>
    </w:p>
    <w:p w:rsidR="00AC1B58" w:rsidRPr="00202EF1" w:rsidRDefault="00AC1B58" w:rsidP="00AC1B58">
      <w:pPr>
        <w:tabs>
          <w:tab w:val="left" w:pos="1020"/>
        </w:tabs>
        <w:ind w:firstLine="720"/>
        <w:jc w:val="both"/>
        <w:rPr>
          <w:b w:val="0"/>
          <w:sz w:val="24"/>
          <w:szCs w:val="24"/>
        </w:rPr>
      </w:pPr>
      <w:r w:rsidRPr="00202EF1">
        <w:rPr>
          <w:b w:val="0"/>
          <w:sz w:val="24"/>
          <w:szCs w:val="24"/>
        </w:rPr>
        <w:t>- курить в помещениях, коридорах и других неустановленных для этого местах;</w:t>
      </w:r>
    </w:p>
    <w:p w:rsidR="00AC1B58" w:rsidRPr="00202EF1" w:rsidRDefault="00AC1B58" w:rsidP="00AC1B58">
      <w:pPr>
        <w:tabs>
          <w:tab w:val="left" w:pos="1020"/>
        </w:tabs>
        <w:ind w:firstLine="720"/>
        <w:jc w:val="both"/>
        <w:rPr>
          <w:b w:val="0"/>
          <w:sz w:val="24"/>
          <w:szCs w:val="24"/>
        </w:rPr>
      </w:pPr>
      <w:r w:rsidRPr="00202EF1">
        <w:rPr>
          <w:b w:val="0"/>
          <w:sz w:val="24"/>
          <w:szCs w:val="24"/>
        </w:rPr>
        <w:t>- оставлять незакрытыми окна и форточки по окончании работы;</w:t>
      </w:r>
    </w:p>
    <w:p w:rsidR="00AC1B58" w:rsidRPr="00202EF1" w:rsidRDefault="00AC1B58" w:rsidP="00AC1B58">
      <w:pPr>
        <w:tabs>
          <w:tab w:val="left" w:pos="1020"/>
        </w:tabs>
        <w:ind w:firstLine="720"/>
        <w:jc w:val="both"/>
        <w:rPr>
          <w:b w:val="0"/>
          <w:sz w:val="24"/>
          <w:szCs w:val="24"/>
        </w:rPr>
      </w:pPr>
      <w:r w:rsidRPr="00202EF1">
        <w:rPr>
          <w:b w:val="0"/>
          <w:sz w:val="24"/>
          <w:szCs w:val="24"/>
        </w:rPr>
        <w:t>- оставлять ключи от помещений, шкафов и сейфов в неустановленных местах;</w:t>
      </w:r>
    </w:p>
    <w:p w:rsidR="00AC1B58" w:rsidRPr="00202EF1" w:rsidRDefault="00AC1B58" w:rsidP="00AC1B58">
      <w:pPr>
        <w:tabs>
          <w:tab w:val="left" w:pos="1020"/>
        </w:tabs>
        <w:ind w:firstLine="720"/>
        <w:jc w:val="both"/>
        <w:rPr>
          <w:b w:val="0"/>
          <w:sz w:val="24"/>
          <w:szCs w:val="24"/>
        </w:rPr>
      </w:pPr>
      <w:r w:rsidRPr="00202EF1">
        <w:rPr>
          <w:b w:val="0"/>
          <w:sz w:val="24"/>
          <w:szCs w:val="24"/>
        </w:rPr>
        <w:t>3.6. Основные правила пожарной безопасности в административных зданиях и пом</w:t>
      </w:r>
      <w:r w:rsidRPr="00202EF1">
        <w:rPr>
          <w:b w:val="0"/>
          <w:sz w:val="24"/>
          <w:szCs w:val="24"/>
        </w:rPr>
        <w:t>е</w:t>
      </w:r>
      <w:r w:rsidRPr="00202EF1">
        <w:rPr>
          <w:b w:val="0"/>
          <w:sz w:val="24"/>
          <w:szCs w:val="24"/>
        </w:rPr>
        <w:t>щениях.</w:t>
      </w:r>
    </w:p>
    <w:p w:rsidR="00AC1B58" w:rsidRPr="00202EF1" w:rsidRDefault="00AC1B58" w:rsidP="00AC1B58">
      <w:pPr>
        <w:tabs>
          <w:tab w:val="left" w:pos="1020"/>
        </w:tabs>
        <w:ind w:firstLine="720"/>
        <w:jc w:val="both"/>
        <w:rPr>
          <w:b w:val="0"/>
          <w:sz w:val="24"/>
          <w:szCs w:val="24"/>
        </w:rPr>
      </w:pPr>
      <w:r w:rsidRPr="00202EF1">
        <w:rPr>
          <w:b w:val="0"/>
          <w:sz w:val="24"/>
          <w:szCs w:val="24"/>
        </w:rPr>
        <w:t xml:space="preserve">3.6.1. Все лица, принимаемые на работу в Общество (Организации </w:t>
      </w:r>
      <w:proofErr w:type="gramStart"/>
      <w:r w:rsidRPr="00202EF1">
        <w:rPr>
          <w:b w:val="0"/>
          <w:sz w:val="24"/>
          <w:szCs w:val="24"/>
        </w:rPr>
        <w:t>-а</w:t>
      </w:r>
      <w:proofErr w:type="gramEnd"/>
      <w:r w:rsidRPr="00202EF1">
        <w:rPr>
          <w:b w:val="0"/>
          <w:sz w:val="24"/>
          <w:szCs w:val="24"/>
        </w:rPr>
        <w:t>рендаторы), дол</w:t>
      </w:r>
      <w:r w:rsidRPr="00202EF1">
        <w:rPr>
          <w:b w:val="0"/>
          <w:sz w:val="24"/>
          <w:szCs w:val="24"/>
        </w:rPr>
        <w:t>ж</w:t>
      </w:r>
      <w:r w:rsidRPr="00202EF1">
        <w:rPr>
          <w:b w:val="0"/>
          <w:sz w:val="24"/>
          <w:szCs w:val="24"/>
        </w:rPr>
        <w:t>ны пройти вводный инструктаж по охране труда, электронной и пожарной безопасности, о чем делается соответствующая отметка в журнале инструктажей.</w:t>
      </w:r>
    </w:p>
    <w:p w:rsidR="00AC1B58" w:rsidRPr="00202EF1" w:rsidRDefault="00AC1B58" w:rsidP="00AC1B58">
      <w:pPr>
        <w:tabs>
          <w:tab w:val="left" w:pos="1020"/>
        </w:tabs>
        <w:ind w:firstLine="720"/>
        <w:jc w:val="both"/>
        <w:rPr>
          <w:b w:val="0"/>
          <w:sz w:val="24"/>
          <w:szCs w:val="24"/>
        </w:rPr>
      </w:pPr>
      <w:r w:rsidRPr="00202EF1">
        <w:rPr>
          <w:b w:val="0"/>
          <w:sz w:val="24"/>
          <w:szCs w:val="24"/>
        </w:rPr>
        <w:t>3.6.2. Руководителями структурных подразделений назначаются лица, ответственные за пожарную безопасность занимаемых помещений.</w:t>
      </w:r>
    </w:p>
    <w:p w:rsidR="00AC1B58" w:rsidRPr="00202EF1" w:rsidRDefault="00AC1B58" w:rsidP="00AC1B58">
      <w:pPr>
        <w:tabs>
          <w:tab w:val="left" w:pos="1020"/>
        </w:tabs>
        <w:ind w:firstLine="720"/>
        <w:jc w:val="both"/>
        <w:rPr>
          <w:b w:val="0"/>
          <w:sz w:val="24"/>
          <w:szCs w:val="24"/>
        </w:rPr>
      </w:pPr>
      <w:r w:rsidRPr="00202EF1">
        <w:rPr>
          <w:b w:val="0"/>
          <w:sz w:val="24"/>
          <w:szCs w:val="24"/>
        </w:rPr>
        <w:lastRenderedPageBreak/>
        <w:t xml:space="preserve">3.6.3. </w:t>
      </w:r>
      <w:proofErr w:type="gramStart"/>
      <w:r w:rsidRPr="00202EF1">
        <w:rPr>
          <w:b w:val="0"/>
          <w:sz w:val="24"/>
          <w:szCs w:val="24"/>
        </w:rPr>
        <w:t>Ответственный</w:t>
      </w:r>
      <w:proofErr w:type="gramEnd"/>
      <w:r w:rsidRPr="00202EF1">
        <w:rPr>
          <w:b w:val="0"/>
          <w:sz w:val="24"/>
          <w:szCs w:val="24"/>
        </w:rPr>
        <w:t xml:space="preserve"> за пожарную безопасность помещения обязан контролировать в зоне своей ответственности выполнение работниками требований инструкции о мерах пожа</w:t>
      </w:r>
      <w:r w:rsidRPr="00202EF1">
        <w:rPr>
          <w:b w:val="0"/>
          <w:sz w:val="24"/>
          <w:szCs w:val="24"/>
        </w:rPr>
        <w:t>р</w:t>
      </w:r>
      <w:r w:rsidRPr="00202EF1">
        <w:rPr>
          <w:b w:val="0"/>
          <w:sz w:val="24"/>
          <w:szCs w:val="24"/>
        </w:rPr>
        <w:t>ной безопасности.</w:t>
      </w:r>
    </w:p>
    <w:p w:rsidR="00AC1B58" w:rsidRPr="00202EF1" w:rsidRDefault="00AC1B58" w:rsidP="00AC1B58">
      <w:pPr>
        <w:tabs>
          <w:tab w:val="left" w:pos="1020"/>
        </w:tabs>
        <w:ind w:firstLine="720"/>
        <w:jc w:val="both"/>
        <w:rPr>
          <w:b w:val="0"/>
          <w:sz w:val="24"/>
          <w:szCs w:val="24"/>
        </w:rPr>
      </w:pPr>
      <w:r w:rsidRPr="00202EF1">
        <w:rPr>
          <w:b w:val="0"/>
          <w:sz w:val="24"/>
          <w:szCs w:val="24"/>
        </w:rPr>
        <w:t>3.6.4. Во всех помещениях на видных местах должны быть вывешены таблички с ук</w:t>
      </w:r>
      <w:r w:rsidRPr="00202EF1">
        <w:rPr>
          <w:b w:val="0"/>
          <w:sz w:val="24"/>
          <w:szCs w:val="24"/>
        </w:rPr>
        <w:t>а</w:t>
      </w:r>
      <w:r w:rsidRPr="00202EF1">
        <w:rPr>
          <w:b w:val="0"/>
          <w:sz w:val="24"/>
          <w:szCs w:val="24"/>
        </w:rPr>
        <w:t>занием номера телефона вызова пожарной охраны и ответственного за пожарную безопа</w:t>
      </w:r>
      <w:r w:rsidRPr="00202EF1">
        <w:rPr>
          <w:b w:val="0"/>
          <w:sz w:val="24"/>
          <w:szCs w:val="24"/>
        </w:rPr>
        <w:t>с</w:t>
      </w:r>
      <w:r w:rsidRPr="00202EF1">
        <w:rPr>
          <w:b w:val="0"/>
          <w:sz w:val="24"/>
          <w:szCs w:val="24"/>
        </w:rPr>
        <w:t>ность.</w:t>
      </w:r>
    </w:p>
    <w:p w:rsidR="00AC1B58" w:rsidRPr="00202EF1" w:rsidRDefault="00AC1B58" w:rsidP="00AC1B58">
      <w:pPr>
        <w:tabs>
          <w:tab w:val="left" w:pos="1020"/>
        </w:tabs>
        <w:ind w:firstLine="720"/>
        <w:jc w:val="both"/>
        <w:rPr>
          <w:b w:val="0"/>
          <w:sz w:val="24"/>
          <w:szCs w:val="24"/>
        </w:rPr>
      </w:pPr>
      <w:r w:rsidRPr="00202EF1">
        <w:rPr>
          <w:b w:val="0"/>
          <w:sz w:val="24"/>
          <w:szCs w:val="24"/>
        </w:rPr>
        <w:t>3.6.5. Работники Общества, Организаций-арендаторов и Подрядчиков, а также их пос</w:t>
      </w:r>
      <w:r w:rsidRPr="00202EF1">
        <w:rPr>
          <w:b w:val="0"/>
          <w:sz w:val="24"/>
          <w:szCs w:val="24"/>
        </w:rPr>
        <w:t>е</w:t>
      </w:r>
      <w:r w:rsidRPr="00202EF1">
        <w:rPr>
          <w:b w:val="0"/>
          <w:sz w:val="24"/>
          <w:szCs w:val="24"/>
        </w:rPr>
        <w:t>тители обязаны:</w:t>
      </w:r>
    </w:p>
    <w:p w:rsidR="00AC1B58" w:rsidRPr="00202EF1" w:rsidRDefault="00AC1B58" w:rsidP="00AC1B58">
      <w:pPr>
        <w:tabs>
          <w:tab w:val="left" w:pos="1020"/>
        </w:tabs>
        <w:ind w:firstLine="720"/>
        <w:jc w:val="both"/>
        <w:rPr>
          <w:b w:val="0"/>
          <w:sz w:val="24"/>
          <w:szCs w:val="24"/>
        </w:rPr>
      </w:pPr>
      <w:r w:rsidRPr="00202EF1">
        <w:rPr>
          <w:b w:val="0"/>
          <w:sz w:val="24"/>
          <w:szCs w:val="24"/>
        </w:rPr>
        <w:t>- соблюдать требования пожарной безопасности, стандартов, норм и правил, утве</w:t>
      </w:r>
      <w:r w:rsidRPr="00202EF1">
        <w:rPr>
          <w:b w:val="0"/>
          <w:sz w:val="24"/>
          <w:szCs w:val="24"/>
        </w:rPr>
        <w:t>р</w:t>
      </w:r>
      <w:r w:rsidRPr="00202EF1">
        <w:rPr>
          <w:b w:val="0"/>
          <w:sz w:val="24"/>
          <w:szCs w:val="24"/>
        </w:rPr>
        <w:t>жденных в установленном порядке, а также соблюдать и поддерживать противопожарный р</w:t>
      </w:r>
      <w:r w:rsidRPr="00202EF1">
        <w:rPr>
          <w:b w:val="0"/>
          <w:sz w:val="24"/>
          <w:szCs w:val="24"/>
        </w:rPr>
        <w:t>е</w:t>
      </w:r>
      <w:r w:rsidRPr="00202EF1">
        <w:rPr>
          <w:b w:val="0"/>
          <w:sz w:val="24"/>
          <w:szCs w:val="24"/>
        </w:rPr>
        <w:t>жим;</w:t>
      </w:r>
    </w:p>
    <w:p w:rsidR="00AC1B58" w:rsidRPr="00202EF1" w:rsidRDefault="00AC1B58" w:rsidP="00AC1B58">
      <w:pPr>
        <w:tabs>
          <w:tab w:val="left" w:pos="1020"/>
        </w:tabs>
        <w:ind w:firstLine="720"/>
        <w:jc w:val="both"/>
        <w:rPr>
          <w:b w:val="0"/>
          <w:sz w:val="24"/>
          <w:szCs w:val="24"/>
        </w:rPr>
      </w:pPr>
      <w:r w:rsidRPr="00202EF1">
        <w:rPr>
          <w:b w:val="0"/>
          <w:sz w:val="24"/>
          <w:szCs w:val="24"/>
        </w:rPr>
        <w:t>- выполнять меры предосторожности при пользовании бытовыми электронагревател</w:t>
      </w:r>
      <w:r w:rsidRPr="00202EF1">
        <w:rPr>
          <w:b w:val="0"/>
          <w:sz w:val="24"/>
          <w:szCs w:val="24"/>
        </w:rPr>
        <w:t>ь</w:t>
      </w:r>
      <w:r w:rsidRPr="00202EF1">
        <w:rPr>
          <w:b w:val="0"/>
          <w:sz w:val="24"/>
          <w:szCs w:val="24"/>
        </w:rPr>
        <w:t>ными приборами, предметами бытовой химии, проведении работ с легковоспламеняющимися и горючими жидкостями, другими опасными в пожарном отношении веществами, материал</w:t>
      </w:r>
      <w:r w:rsidRPr="00202EF1">
        <w:rPr>
          <w:b w:val="0"/>
          <w:sz w:val="24"/>
          <w:szCs w:val="24"/>
        </w:rPr>
        <w:t>а</w:t>
      </w:r>
      <w:r w:rsidRPr="00202EF1">
        <w:rPr>
          <w:b w:val="0"/>
          <w:sz w:val="24"/>
          <w:szCs w:val="24"/>
        </w:rPr>
        <w:t>ми и оборудованием;</w:t>
      </w:r>
    </w:p>
    <w:p w:rsidR="00AC1B58" w:rsidRPr="00202EF1" w:rsidRDefault="00AC1B58" w:rsidP="00AC1B58">
      <w:pPr>
        <w:tabs>
          <w:tab w:val="left" w:pos="1020"/>
        </w:tabs>
        <w:ind w:firstLine="720"/>
        <w:jc w:val="both"/>
        <w:rPr>
          <w:b w:val="0"/>
          <w:sz w:val="24"/>
          <w:szCs w:val="24"/>
        </w:rPr>
      </w:pPr>
      <w:r w:rsidRPr="00202EF1">
        <w:rPr>
          <w:b w:val="0"/>
          <w:sz w:val="24"/>
          <w:szCs w:val="24"/>
        </w:rPr>
        <w:t>- сообщить о пожаре в пожарную охрану по телефону 01 или нажать кнопку ручного вещателя в случае обнаружения пожара и принять возможные меры к эвакуации людей, туш</w:t>
      </w:r>
      <w:r w:rsidRPr="00202EF1">
        <w:rPr>
          <w:b w:val="0"/>
          <w:sz w:val="24"/>
          <w:szCs w:val="24"/>
        </w:rPr>
        <w:t>е</w:t>
      </w:r>
      <w:r w:rsidRPr="00202EF1">
        <w:rPr>
          <w:b w:val="0"/>
          <w:sz w:val="24"/>
          <w:szCs w:val="24"/>
        </w:rPr>
        <w:t>нию пожара и сохранности материальных ценностей.</w:t>
      </w:r>
    </w:p>
    <w:p w:rsidR="00AC1B58" w:rsidRPr="00202EF1" w:rsidRDefault="00AC1B58" w:rsidP="00AC1B58">
      <w:pPr>
        <w:tabs>
          <w:tab w:val="left" w:pos="1020"/>
        </w:tabs>
        <w:ind w:firstLine="720"/>
        <w:jc w:val="both"/>
        <w:rPr>
          <w:b w:val="0"/>
          <w:sz w:val="24"/>
          <w:szCs w:val="24"/>
        </w:rPr>
      </w:pPr>
      <w:r w:rsidRPr="00202EF1">
        <w:rPr>
          <w:b w:val="0"/>
          <w:sz w:val="24"/>
          <w:szCs w:val="24"/>
        </w:rPr>
        <w:t xml:space="preserve">3.7. </w:t>
      </w:r>
      <w:proofErr w:type="gramStart"/>
      <w:r w:rsidRPr="00202EF1">
        <w:rPr>
          <w:b w:val="0"/>
          <w:sz w:val="24"/>
          <w:szCs w:val="24"/>
        </w:rPr>
        <w:t>В структурных подразделениях и на производственных объектах ответственность за соблюдение работниками требований Инструкции возлагается на руководителей, которые обязаны постоянно проводить разъяснительную работу среди работников по вопросам собл</w:t>
      </w:r>
      <w:r w:rsidRPr="00202EF1">
        <w:rPr>
          <w:b w:val="0"/>
          <w:sz w:val="24"/>
          <w:szCs w:val="24"/>
        </w:rPr>
        <w:t>ю</w:t>
      </w:r>
      <w:r w:rsidRPr="00202EF1">
        <w:rPr>
          <w:b w:val="0"/>
          <w:sz w:val="24"/>
          <w:szCs w:val="24"/>
        </w:rPr>
        <w:t>дения установленных правил пропускного и внутриобъектового режимов, пожарной и эле</w:t>
      </w:r>
      <w:r w:rsidRPr="00202EF1">
        <w:rPr>
          <w:b w:val="0"/>
          <w:sz w:val="24"/>
          <w:szCs w:val="24"/>
        </w:rPr>
        <w:t>к</w:t>
      </w:r>
      <w:r w:rsidRPr="00202EF1">
        <w:rPr>
          <w:b w:val="0"/>
          <w:sz w:val="24"/>
          <w:szCs w:val="24"/>
        </w:rPr>
        <w:t>тробезопасности.</w:t>
      </w:r>
      <w:proofErr w:type="gramEnd"/>
    </w:p>
    <w:p w:rsidR="00AC1B58" w:rsidRPr="00202EF1" w:rsidRDefault="00AC1B58" w:rsidP="00AC1B58">
      <w:pPr>
        <w:tabs>
          <w:tab w:val="left" w:pos="1020"/>
        </w:tabs>
        <w:ind w:firstLine="720"/>
        <w:jc w:val="both"/>
        <w:rPr>
          <w:b w:val="0"/>
          <w:sz w:val="24"/>
          <w:szCs w:val="24"/>
        </w:rPr>
      </w:pPr>
      <w:r w:rsidRPr="00202EF1">
        <w:rPr>
          <w:b w:val="0"/>
          <w:sz w:val="24"/>
          <w:szCs w:val="24"/>
        </w:rPr>
        <w:t>3.8. Оповещение о пожаре, аварийной или чрезвычайной ситуации на объектах Общ</w:t>
      </w:r>
      <w:r w:rsidRPr="00202EF1">
        <w:rPr>
          <w:b w:val="0"/>
          <w:sz w:val="24"/>
          <w:szCs w:val="24"/>
        </w:rPr>
        <w:t>е</w:t>
      </w:r>
      <w:r w:rsidRPr="00202EF1">
        <w:rPr>
          <w:b w:val="0"/>
          <w:sz w:val="24"/>
          <w:szCs w:val="24"/>
        </w:rPr>
        <w:t>ства осуществляется с использованием существующей автоматизированной системы опов</w:t>
      </w:r>
      <w:r w:rsidRPr="00202EF1">
        <w:rPr>
          <w:b w:val="0"/>
          <w:sz w:val="24"/>
          <w:szCs w:val="24"/>
        </w:rPr>
        <w:t>е</w:t>
      </w:r>
      <w:r w:rsidRPr="00202EF1">
        <w:rPr>
          <w:b w:val="0"/>
          <w:sz w:val="24"/>
          <w:szCs w:val="24"/>
        </w:rPr>
        <w:t>щения о пожаре или по телефонам.</w:t>
      </w:r>
    </w:p>
    <w:p w:rsidR="00AC1B58" w:rsidRDefault="00AC1B58" w:rsidP="00AC1B58">
      <w:pPr>
        <w:tabs>
          <w:tab w:val="left" w:pos="1020"/>
        </w:tabs>
        <w:ind w:firstLine="720"/>
        <w:jc w:val="both"/>
        <w:rPr>
          <w:b w:val="0"/>
          <w:sz w:val="24"/>
          <w:szCs w:val="24"/>
        </w:rPr>
      </w:pPr>
      <w:r w:rsidRPr="00202EF1">
        <w:rPr>
          <w:b w:val="0"/>
          <w:sz w:val="24"/>
          <w:szCs w:val="24"/>
        </w:rPr>
        <w:t>3.9. Схемы эвакуации разрабатываются по этажам для каждого здания. На схемах эв</w:t>
      </w:r>
      <w:r w:rsidRPr="00202EF1">
        <w:rPr>
          <w:b w:val="0"/>
          <w:sz w:val="24"/>
          <w:szCs w:val="24"/>
        </w:rPr>
        <w:t>а</w:t>
      </w:r>
      <w:r w:rsidRPr="00202EF1">
        <w:rPr>
          <w:b w:val="0"/>
          <w:sz w:val="24"/>
          <w:szCs w:val="24"/>
        </w:rPr>
        <w:t>куации зеленым цветом указываются пути эвакуации, а на лестничных проходах размещаются указатели путей эвакуации.</w:t>
      </w:r>
    </w:p>
    <w:p w:rsidR="00202EF1" w:rsidRPr="00202EF1" w:rsidRDefault="00202EF1" w:rsidP="00AC1B58">
      <w:pPr>
        <w:tabs>
          <w:tab w:val="left" w:pos="1020"/>
        </w:tabs>
        <w:ind w:firstLine="720"/>
        <w:jc w:val="both"/>
        <w:rPr>
          <w:b w:val="0"/>
          <w:sz w:val="24"/>
          <w:szCs w:val="24"/>
        </w:rPr>
      </w:pPr>
    </w:p>
    <w:p w:rsidR="00AC1B58" w:rsidRPr="00202EF1" w:rsidRDefault="00AC1B58" w:rsidP="00AC1B58">
      <w:pPr>
        <w:tabs>
          <w:tab w:val="left" w:pos="1020"/>
        </w:tabs>
        <w:ind w:firstLine="720"/>
        <w:jc w:val="both"/>
        <w:outlineLvl w:val="0"/>
        <w:rPr>
          <w:sz w:val="24"/>
          <w:szCs w:val="24"/>
        </w:rPr>
      </w:pPr>
      <w:r w:rsidRPr="00202EF1">
        <w:rPr>
          <w:sz w:val="24"/>
          <w:szCs w:val="24"/>
        </w:rPr>
        <w:t>4. Права и обязанности сотрудников подразделения охраны.</w:t>
      </w:r>
    </w:p>
    <w:p w:rsidR="00AC1B58" w:rsidRPr="00202EF1" w:rsidRDefault="00AC1B58" w:rsidP="00AC1B58">
      <w:pPr>
        <w:tabs>
          <w:tab w:val="left" w:pos="1020"/>
        </w:tabs>
        <w:ind w:firstLine="720"/>
        <w:jc w:val="both"/>
        <w:rPr>
          <w:b w:val="0"/>
          <w:sz w:val="24"/>
          <w:szCs w:val="24"/>
        </w:rPr>
      </w:pPr>
      <w:r w:rsidRPr="00202EF1">
        <w:rPr>
          <w:b w:val="0"/>
          <w:sz w:val="24"/>
          <w:szCs w:val="24"/>
        </w:rPr>
        <w:t>4.1. Сотрудники подразделения охраны при выполнении служебных обязанностей р</w:t>
      </w:r>
      <w:r w:rsidRPr="00202EF1">
        <w:rPr>
          <w:b w:val="0"/>
          <w:sz w:val="24"/>
          <w:szCs w:val="24"/>
        </w:rPr>
        <w:t>у</w:t>
      </w:r>
      <w:r w:rsidRPr="00202EF1">
        <w:rPr>
          <w:b w:val="0"/>
          <w:sz w:val="24"/>
          <w:szCs w:val="24"/>
        </w:rPr>
        <w:t>ководствуются Конституцией РФ, законами РФ, нормативными документами Общества, а также условиями договора по оказанию услуг охраны и имеют право:</w:t>
      </w:r>
    </w:p>
    <w:p w:rsidR="00AC1B58" w:rsidRPr="00202EF1" w:rsidRDefault="00AC1B58" w:rsidP="00AC1B58">
      <w:pPr>
        <w:tabs>
          <w:tab w:val="left" w:pos="1020"/>
        </w:tabs>
        <w:ind w:firstLine="720"/>
        <w:jc w:val="both"/>
        <w:rPr>
          <w:b w:val="0"/>
          <w:sz w:val="24"/>
          <w:szCs w:val="24"/>
        </w:rPr>
      </w:pPr>
      <w:r w:rsidRPr="00202EF1">
        <w:rPr>
          <w:b w:val="0"/>
          <w:sz w:val="24"/>
          <w:szCs w:val="24"/>
        </w:rPr>
        <w:t>4.1.1. Требовать от всех лиц, находящихся на Объектах, соблюдения требований н</w:t>
      </w:r>
      <w:r w:rsidRPr="00202EF1">
        <w:rPr>
          <w:b w:val="0"/>
          <w:sz w:val="24"/>
          <w:szCs w:val="24"/>
        </w:rPr>
        <w:t>а</w:t>
      </w:r>
      <w:r w:rsidRPr="00202EF1">
        <w:rPr>
          <w:b w:val="0"/>
          <w:sz w:val="24"/>
          <w:szCs w:val="24"/>
        </w:rPr>
        <w:t>стоящей инструкции, иных локальных актов Общества, регламентирующих антитеррорист</w:t>
      </w:r>
      <w:r w:rsidRPr="00202EF1">
        <w:rPr>
          <w:b w:val="0"/>
          <w:sz w:val="24"/>
          <w:szCs w:val="24"/>
        </w:rPr>
        <w:t>и</w:t>
      </w:r>
      <w:r w:rsidRPr="00202EF1">
        <w:rPr>
          <w:b w:val="0"/>
          <w:sz w:val="24"/>
          <w:szCs w:val="24"/>
        </w:rPr>
        <w:t>ческую и противодиверсионную защиту объектов, личную безопасность работников Общес</w:t>
      </w:r>
      <w:r w:rsidRPr="00202EF1">
        <w:rPr>
          <w:b w:val="0"/>
          <w:sz w:val="24"/>
          <w:szCs w:val="24"/>
        </w:rPr>
        <w:t>т</w:t>
      </w:r>
      <w:r w:rsidRPr="00202EF1">
        <w:rPr>
          <w:b w:val="0"/>
          <w:sz w:val="24"/>
          <w:szCs w:val="24"/>
        </w:rPr>
        <w:t>ва, информационную и экономическую безопасность, устанавливающих пропускной и вну</w:t>
      </w:r>
      <w:r w:rsidRPr="00202EF1">
        <w:rPr>
          <w:b w:val="0"/>
          <w:sz w:val="24"/>
          <w:szCs w:val="24"/>
        </w:rPr>
        <w:t>т</w:t>
      </w:r>
      <w:r w:rsidRPr="00202EF1">
        <w:rPr>
          <w:b w:val="0"/>
          <w:sz w:val="24"/>
          <w:szCs w:val="24"/>
        </w:rPr>
        <w:t>риобъектовый режимы, а также порядок действий сотрудников Общества и охраны при нес</w:t>
      </w:r>
      <w:r w:rsidRPr="00202EF1">
        <w:rPr>
          <w:b w:val="0"/>
          <w:sz w:val="24"/>
          <w:szCs w:val="24"/>
        </w:rPr>
        <w:t>е</w:t>
      </w:r>
      <w:r w:rsidRPr="00202EF1">
        <w:rPr>
          <w:b w:val="0"/>
          <w:sz w:val="24"/>
          <w:szCs w:val="24"/>
        </w:rPr>
        <w:t>нии службы в нештатных ситуациях.</w:t>
      </w:r>
    </w:p>
    <w:p w:rsidR="00AC1B58" w:rsidRPr="00202EF1" w:rsidRDefault="00AC1B58" w:rsidP="00AC1B58">
      <w:pPr>
        <w:tabs>
          <w:tab w:val="left" w:pos="1020"/>
        </w:tabs>
        <w:ind w:firstLine="720"/>
        <w:jc w:val="both"/>
        <w:rPr>
          <w:b w:val="0"/>
          <w:sz w:val="24"/>
          <w:szCs w:val="24"/>
        </w:rPr>
      </w:pPr>
      <w:r w:rsidRPr="00202EF1">
        <w:rPr>
          <w:b w:val="0"/>
          <w:sz w:val="24"/>
          <w:szCs w:val="24"/>
        </w:rPr>
        <w:t>4.1.2. Проверять у лиц, находящихся на территории Охраняемых объектов, документы, удостоверяющие их личность, а также документы, дающие право на вход (выход), перемещ</w:t>
      </w:r>
      <w:r w:rsidRPr="00202EF1">
        <w:rPr>
          <w:b w:val="0"/>
          <w:sz w:val="24"/>
          <w:szCs w:val="24"/>
        </w:rPr>
        <w:t>е</w:t>
      </w:r>
      <w:r w:rsidRPr="00202EF1">
        <w:rPr>
          <w:b w:val="0"/>
          <w:sz w:val="24"/>
          <w:szCs w:val="24"/>
        </w:rPr>
        <w:t>ние имущества.</w:t>
      </w:r>
    </w:p>
    <w:p w:rsidR="00AC1B58" w:rsidRPr="00202EF1" w:rsidRDefault="00AC1B58" w:rsidP="00AC1B58">
      <w:pPr>
        <w:tabs>
          <w:tab w:val="left" w:pos="1020"/>
        </w:tabs>
        <w:ind w:firstLine="720"/>
        <w:jc w:val="both"/>
        <w:rPr>
          <w:b w:val="0"/>
          <w:sz w:val="24"/>
          <w:szCs w:val="24"/>
        </w:rPr>
      </w:pPr>
      <w:r w:rsidRPr="00202EF1">
        <w:rPr>
          <w:b w:val="0"/>
          <w:sz w:val="24"/>
          <w:szCs w:val="24"/>
        </w:rPr>
        <w:t>4.1.3. Проверять условия хранения имущества на Охраняемых объектах, состояние и</w:t>
      </w:r>
      <w:r w:rsidRPr="00202EF1">
        <w:rPr>
          <w:b w:val="0"/>
          <w:sz w:val="24"/>
          <w:szCs w:val="24"/>
        </w:rPr>
        <w:t>н</w:t>
      </w:r>
      <w:r w:rsidRPr="00202EF1">
        <w:rPr>
          <w:b w:val="0"/>
          <w:sz w:val="24"/>
          <w:szCs w:val="24"/>
        </w:rPr>
        <w:t xml:space="preserve">женерно-технических средств охраны. При выявлении нарушений, </w:t>
      </w:r>
    </w:p>
    <w:p w:rsidR="00AC1B58" w:rsidRPr="00202EF1" w:rsidRDefault="00AC1B58" w:rsidP="00AC1B58">
      <w:pPr>
        <w:tabs>
          <w:tab w:val="left" w:pos="1020"/>
        </w:tabs>
        <w:ind w:firstLine="720"/>
        <w:jc w:val="both"/>
        <w:rPr>
          <w:b w:val="0"/>
          <w:sz w:val="24"/>
          <w:szCs w:val="24"/>
        </w:rPr>
      </w:pPr>
      <w:r w:rsidRPr="00202EF1">
        <w:rPr>
          <w:b w:val="0"/>
          <w:sz w:val="24"/>
          <w:szCs w:val="24"/>
        </w:rPr>
        <w:t>создающих угрозы безопасности людей, хищения и (или) повреждения имущества, возникновения пожара, принимать меры по пресечению указанных нарушений и ликвидации условий, способствующих их возникновению.</w:t>
      </w:r>
    </w:p>
    <w:p w:rsidR="00AC1B58" w:rsidRPr="00202EF1" w:rsidRDefault="00AC1B58" w:rsidP="00AC1B58">
      <w:pPr>
        <w:tabs>
          <w:tab w:val="left" w:pos="1020"/>
        </w:tabs>
        <w:ind w:firstLine="720"/>
        <w:jc w:val="both"/>
        <w:rPr>
          <w:b w:val="0"/>
          <w:sz w:val="24"/>
          <w:szCs w:val="24"/>
        </w:rPr>
      </w:pPr>
      <w:r w:rsidRPr="00202EF1">
        <w:rPr>
          <w:b w:val="0"/>
          <w:sz w:val="24"/>
          <w:szCs w:val="24"/>
        </w:rPr>
        <w:t>4.1.4. Принимать меры для передачи лиц, подозреваемых в совершении преступлений на Объектах, работникам правоохранительных органов.</w:t>
      </w:r>
    </w:p>
    <w:p w:rsidR="00AC1B58" w:rsidRPr="00202EF1" w:rsidRDefault="00AC1B58" w:rsidP="00AC1B58">
      <w:pPr>
        <w:tabs>
          <w:tab w:val="left" w:pos="1020"/>
        </w:tabs>
        <w:ind w:firstLine="720"/>
        <w:jc w:val="both"/>
        <w:rPr>
          <w:b w:val="0"/>
          <w:sz w:val="24"/>
          <w:szCs w:val="24"/>
        </w:rPr>
      </w:pPr>
      <w:r w:rsidRPr="00202EF1">
        <w:rPr>
          <w:b w:val="0"/>
          <w:sz w:val="24"/>
          <w:szCs w:val="24"/>
        </w:rPr>
        <w:t>4.1.5. В целях соблюдения требований настоящей Инструкции и локальных актов О</w:t>
      </w:r>
      <w:r w:rsidRPr="00202EF1">
        <w:rPr>
          <w:b w:val="0"/>
          <w:sz w:val="24"/>
          <w:szCs w:val="24"/>
        </w:rPr>
        <w:t>б</w:t>
      </w:r>
      <w:r w:rsidRPr="00202EF1">
        <w:rPr>
          <w:b w:val="0"/>
          <w:sz w:val="24"/>
          <w:szCs w:val="24"/>
        </w:rPr>
        <w:t>щества, периодически в рабочее время обходить помещения Охраняемых объектов и осматр</w:t>
      </w:r>
      <w:r w:rsidRPr="00202EF1">
        <w:rPr>
          <w:b w:val="0"/>
          <w:sz w:val="24"/>
          <w:szCs w:val="24"/>
        </w:rPr>
        <w:t>и</w:t>
      </w:r>
      <w:r w:rsidRPr="00202EF1">
        <w:rPr>
          <w:b w:val="0"/>
          <w:sz w:val="24"/>
          <w:szCs w:val="24"/>
        </w:rPr>
        <w:lastRenderedPageBreak/>
        <w:t>вать их по согласованию с руководителями объектов или Организаций-арендаторов, которые размещены в указанных помещениях.</w:t>
      </w:r>
    </w:p>
    <w:p w:rsidR="00AC1B58" w:rsidRPr="00202EF1" w:rsidRDefault="00AC1B58" w:rsidP="00AC1B58">
      <w:pPr>
        <w:tabs>
          <w:tab w:val="left" w:pos="1020"/>
        </w:tabs>
        <w:ind w:firstLine="720"/>
        <w:jc w:val="both"/>
        <w:rPr>
          <w:b w:val="0"/>
          <w:sz w:val="24"/>
          <w:szCs w:val="24"/>
        </w:rPr>
      </w:pPr>
      <w:r w:rsidRPr="00202EF1">
        <w:rPr>
          <w:b w:val="0"/>
          <w:sz w:val="24"/>
          <w:szCs w:val="24"/>
        </w:rPr>
        <w:t>4.2. Сотрудник охраны отвечает за сохранность вверенного ему имущества Объекта в соответствии с договором на оказание услуг охраны.</w:t>
      </w:r>
    </w:p>
    <w:p w:rsidR="00AC1B58" w:rsidRPr="00202EF1" w:rsidRDefault="00AC1B58" w:rsidP="00AC1B58">
      <w:pPr>
        <w:tabs>
          <w:tab w:val="left" w:pos="1020"/>
        </w:tabs>
        <w:ind w:firstLine="720"/>
        <w:jc w:val="both"/>
        <w:outlineLvl w:val="0"/>
        <w:rPr>
          <w:b w:val="0"/>
          <w:sz w:val="24"/>
          <w:szCs w:val="24"/>
        </w:rPr>
      </w:pPr>
      <w:r w:rsidRPr="00202EF1">
        <w:rPr>
          <w:b w:val="0"/>
          <w:sz w:val="24"/>
          <w:szCs w:val="24"/>
        </w:rPr>
        <w:t xml:space="preserve"> Он обязан:</w:t>
      </w:r>
    </w:p>
    <w:p w:rsidR="00AC1B58" w:rsidRPr="00202EF1" w:rsidRDefault="00AC1B58" w:rsidP="00AC1B58">
      <w:pPr>
        <w:tabs>
          <w:tab w:val="left" w:pos="1020"/>
        </w:tabs>
        <w:ind w:firstLine="720"/>
        <w:jc w:val="both"/>
        <w:rPr>
          <w:b w:val="0"/>
          <w:sz w:val="24"/>
          <w:szCs w:val="24"/>
        </w:rPr>
      </w:pPr>
      <w:r w:rsidRPr="00202EF1">
        <w:rPr>
          <w:b w:val="0"/>
          <w:sz w:val="24"/>
          <w:szCs w:val="24"/>
        </w:rPr>
        <w:t>4.2.1. Строго соблюдать требования договора на оказания услуг охраны, настоящей и</w:t>
      </w:r>
      <w:r w:rsidRPr="00202EF1">
        <w:rPr>
          <w:b w:val="0"/>
          <w:sz w:val="24"/>
          <w:szCs w:val="24"/>
        </w:rPr>
        <w:t>н</w:t>
      </w:r>
      <w:r w:rsidRPr="00202EF1">
        <w:rPr>
          <w:b w:val="0"/>
          <w:sz w:val="24"/>
          <w:szCs w:val="24"/>
        </w:rPr>
        <w:t>струкции, иных локальных актов Общества, регламентирующих антитеррористическую и пр</w:t>
      </w:r>
      <w:r w:rsidRPr="00202EF1">
        <w:rPr>
          <w:b w:val="0"/>
          <w:sz w:val="24"/>
          <w:szCs w:val="24"/>
        </w:rPr>
        <w:t>о</w:t>
      </w:r>
      <w:r w:rsidRPr="00202EF1">
        <w:rPr>
          <w:b w:val="0"/>
          <w:sz w:val="24"/>
          <w:szCs w:val="24"/>
        </w:rPr>
        <w:t>тиводиверсионную защиту объектов, личную безопасность работников Общества, информ</w:t>
      </w:r>
      <w:r w:rsidRPr="00202EF1">
        <w:rPr>
          <w:b w:val="0"/>
          <w:sz w:val="24"/>
          <w:szCs w:val="24"/>
        </w:rPr>
        <w:t>а</w:t>
      </w:r>
      <w:r w:rsidRPr="00202EF1">
        <w:rPr>
          <w:b w:val="0"/>
          <w:sz w:val="24"/>
          <w:szCs w:val="24"/>
        </w:rPr>
        <w:t>ционную и экономическую безопасность, устанавливающих пропускной и внутриобъектовый режимы, а также порядок действий сотрудников охраны при несении службы в нештатных с</w:t>
      </w:r>
      <w:r w:rsidRPr="00202EF1">
        <w:rPr>
          <w:b w:val="0"/>
          <w:sz w:val="24"/>
          <w:szCs w:val="24"/>
        </w:rPr>
        <w:t>и</w:t>
      </w:r>
      <w:r w:rsidRPr="00202EF1">
        <w:rPr>
          <w:b w:val="0"/>
          <w:sz w:val="24"/>
          <w:szCs w:val="24"/>
        </w:rPr>
        <w:t>туациях.</w:t>
      </w:r>
    </w:p>
    <w:p w:rsidR="00AC1B58" w:rsidRPr="00202EF1" w:rsidRDefault="00AC1B58" w:rsidP="00AC1B58">
      <w:pPr>
        <w:tabs>
          <w:tab w:val="left" w:pos="1020"/>
        </w:tabs>
        <w:ind w:firstLine="720"/>
        <w:jc w:val="both"/>
        <w:rPr>
          <w:b w:val="0"/>
          <w:sz w:val="24"/>
          <w:szCs w:val="24"/>
        </w:rPr>
      </w:pPr>
      <w:r w:rsidRPr="00202EF1">
        <w:rPr>
          <w:b w:val="0"/>
          <w:sz w:val="24"/>
          <w:szCs w:val="24"/>
        </w:rPr>
        <w:t>4.2.2. Знать и четко выполнять свои служебные обязанности, бдительно нести службу быть корректным и вежливым в общении с работниками и посетителями Объекта.</w:t>
      </w:r>
    </w:p>
    <w:p w:rsidR="00AC1B58" w:rsidRPr="00202EF1" w:rsidRDefault="00AC1B58" w:rsidP="00AC1B58">
      <w:pPr>
        <w:tabs>
          <w:tab w:val="left" w:pos="1020"/>
        </w:tabs>
        <w:ind w:firstLine="720"/>
        <w:jc w:val="both"/>
        <w:rPr>
          <w:b w:val="0"/>
          <w:sz w:val="24"/>
          <w:szCs w:val="24"/>
        </w:rPr>
      </w:pPr>
      <w:r w:rsidRPr="00202EF1">
        <w:rPr>
          <w:b w:val="0"/>
          <w:sz w:val="24"/>
          <w:szCs w:val="24"/>
        </w:rPr>
        <w:t>4.2.3. Выдавать разовые пропуска (карточки посетителя) в соответствии с установле</w:t>
      </w:r>
      <w:r w:rsidRPr="00202EF1">
        <w:rPr>
          <w:b w:val="0"/>
          <w:sz w:val="24"/>
          <w:szCs w:val="24"/>
        </w:rPr>
        <w:t>н</w:t>
      </w:r>
      <w:r w:rsidRPr="00202EF1">
        <w:rPr>
          <w:b w:val="0"/>
          <w:sz w:val="24"/>
          <w:szCs w:val="24"/>
        </w:rPr>
        <w:t>ным порядком и настоящей Инструкцией.</w:t>
      </w:r>
    </w:p>
    <w:p w:rsidR="00AC1B58" w:rsidRPr="00202EF1" w:rsidRDefault="00AC1B58" w:rsidP="00AC1B58">
      <w:pPr>
        <w:tabs>
          <w:tab w:val="left" w:pos="1020"/>
        </w:tabs>
        <w:ind w:firstLine="720"/>
        <w:jc w:val="both"/>
        <w:rPr>
          <w:b w:val="0"/>
          <w:sz w:val="24"/>
          <w:szCs w:val="24"/>
        </w:rPr>
      </w:pPr>
      <w:r w:rsidRPr="00202EF1">
        <w:rPr>
          <w:b w:val="0"/>
          <w:sz w:val="24"/>
          <w:szCs w:val="24"/>
        </w:rPr>
        <w:t>4.2.4. По окончании рабочего дня производить сверку выданных и сданных разовых пропусков (карточек посетителя). В случае нахождения посетителей на территории охраня</w:t>
      </w:r>
      <w:r w:rsidRPr="00202EF1">
        <w:rPr>
          <w:b w:val="0"/>
          <w:sz w:val="24"/>
          <w:szCs w:val="24"/>
        </w:rPr>
        <w:t>е</w:t>
      </w:r>
      <w:r w:rsidRPr="00202EF1">
        <w:rPr>
          <w:b w:val="0"/>
          <w:sz w:val="24"/>
          <w:szCs w:val="24"/>
        </w:rPr>
        <w:t>мых объектов после 17.00 часов (а в отношении посетителей организаций-арендаторов — п</w:t>
      </w:r>
      <w:r w:rsidRPr="00202EF1">
        <w:rPr>
          <w:b w:val="0"/>
          <w:sz w:val="24"/>
          <w:szCs w:val="24"/>
        </w:rPr>
        <w:t>о</w:t>
      </w:r>
      <w:r w:rsidRPr="00202EF1">
        <w:rPr>
          <w:b w:val="0"/>
          <w:sz w:val="24"/>
          <w:szCs w:val="24"/>
        </w:rPr>
        <w:t>сле окончания рабочего дня в указанных организациях) установить причины их задержки.</w:t>
      </w:r>
    </w:p>
    <w:p w:rsidR="00AC1B58" w:rsidRPr="00202EF1" w:rsidRDefault="00AC1B58" w:rsidP="00AC1B58">
      <w:pPr>
        <w:tabs>
          <w:tab w:val="left" w:pos="1020"/>
        </w:tabs>
        <w:ind w:firstLine="720"/>
        <w:jc w:val="both"/>
        <w:rPr>
          <w:b w:val="0"/>
          <w:sz w:val="24"/>
          <w:szCs w:val="24"/>
        </w:rPr>
      </w:pPr>
      <w:r w:rsidRPr="00202EF1">
        <w:rPr>
          <w:b w:val="0"/>
          <w:sz w:val="24"/>
          <w:szCs w:val="24"/>
        </w:rPr>
        <w:t>4.2.5. При необходимости, осуществлять сопровождение посетителей, прибывших к Внешнему управляющему, руководителю Объекта.</w:t>
      </w:r>
    </w:p>
    <w:p w:rsidR="00AC1B58" w:rsidRPr="00202EF1" w:rsidRDefault="00AC1B58" w:rsidP="00AC1B58">
      <w:pPr>
        <w:tabs>
          <w:tab w:val="left" w:pos="1020"/>
        </w:tabs>
        <w:ind w:firstLine="720"/>
        <w:jc w:val="both"/>
        <w:rPr>
          <w:b w:val="0"/>
          <w:sz w:val="24"/>
          <w:szCs w:val="24"/>
        </w:rPr>
      </w:pPr>
      <w:r w:rsidRPr="00202EF1">
        <w:rPr>
          <w:b w:val="0"/>
          <w:sz w:val="24"/>
          <w:szCs w:val="24"/>
        </w:rPr>
        <w:t>4.26. При посещении Объекта представителями органов исполнительной власти, имеющими полномочия контрольных функций и прибывших для их реализации, в обязател</w:t>
      </w:r>
      <w:r w:rsidRPr="00202EF1">
        <w:rPr>
          <w:b w:val="0"/>
          <w:sz w:val="24"/>
          <w:szCs w:val="24"/>
        </w:rPr>
        <w:t>ь</w:t>
      </w:r>
      <w:r w:rsidRPr="00202EF1">
        <w:rPr>
          <w:b w:val="0"/>
          <w:sz w:val="24"/>
          <w:szCs w:val="24"/>
        </w:rPr>
        <w:t>ном порядке информировать Внешнего управляющего Общества, руководителя объекта.</w:t>
      </w:r>
    </w:p>
    <w:p w:rsidR="00AC1B58" w:rsidRPr="00202EF1" w:rsidRDefault="00AC1B58" w:rsidP="00AC1B58">
      <w:pPr>
        <w:tabs>
          <w:tab w:val="left" w:pos="1020"/>
        </w:tabs>
        <w:ind w:firstLine="720"/>
        <w:jc w:val="both"/>
        <w:rPr>
          <w:b w:val="0"/>
          <w:sz w:val="24"/>
          <w:szCs w:val="24"/>
        </w:rPr>
      </w:pPr>
      <w:r w:rsidRPr="00202EF1">
        <w:rPr>
          <w:b w:val="0"/>
          <w:sz w:val="24"/>
          <w:szCs w:val="24"/>
        </w:rPr>
        <w:t>4.2.7. Исполнять свои обязанности в тесном взаимодействии с сотрудниками группы корпоративной безопасности. При возникновении спорных вопросов, требующих принятия решения, действовать по указанию Внешнего управляющего Общества, руководителя группы  корпоративной безопасности.</w:t>
      </w:r>
    </w:p>
    <w:p w:rsidR="00AC1B58" w:rsidRPr="00202EF1" w:rsidRDefault="00AC1B58" w:rsidP="00AC1B58">
      <w:pPr>
        <w:tabs>
          <w:tab w:val="left" w:pos="1020"/>
        </w:tabs>
        <w:ind w:firstLine="720"/>
        <w:jc w:val="both"/>
        <w:rPr>
          <w:b w:val="0"/>
          <w:sz w:val="24"/>
          <w:szCs w:val="24"/>
        </w:rPr>
      </w:pPr>
      <w:r w:rsidRPr="00202EF1">
        <w:rPr>
          <w:b w:val="0"/>
          <w:sz w:val="24"/>
          <w:szCs w:val="24"/>
        </w:rPr>
        <w:t>4.2.8. Незамедлительно предупреждать Внешнего управляющего Общества  и руков</w:t>
      </w:r>
      <w:r w:rsidRPr="00202EF1">
        <w:rPr>
          <w:b w:val="0"/>
          <w:sz w:val="24"/>
          <w:szCs w:val="24"/>
        </w:rPr>
        <w:t>о</w:t>
      </w:r>
      <w:r w:rsidRPr="00202EF1">
        <w:rPr>
          <w:b w:val="0"/>
          <w:sz w:val="24"/>
          <w:szCs w:val="24"/>
        </w:rPr>
        <w:t>дителя группы корпоративной безопасности о независящих от охраны обстоятельствах, кот</w:t>
      </w:r>
      <w:r w:rsidRPr="00202EF1">
        <w:rPr>
          <w:b w:val="0"/>
          <w:sz w:val="24"/>
          <w:szCs w:val="24"/>
        </w:rPr>
        <w:t>о</w:t>
      </w:r>
      <w:r w:rsidRPr="00202EF1">
        <w:rPr>
          <w:b w:val="0"/>
          <w:sz w:val="24"/>
          <w:szCs w:val="24"/>
        </w:rPr>
        <w:t>рые могут повлиять на качество исполнения работ, создание ненадлежащих условий для обе</w:t>
      </w:r>
      <w:r w:rsidRPr="00202EF1">
        <w:rPr>
          <w:b w:val="0"/>
          <w:sz w:val="24"/>
          <w:szCs w:val="24"/>
        </w:rPr>
        <w:t>с</w:t>
      </w:r>
      <w:r w:rsidRPr="00202EF1">
        <w:rPr>
          <w:b w:val="0"/>
          <w:sz w:val="24"/>
          <w:szCs w:val="24"/>
        </w:rPr>
        <w:t>печения сохранности документации, денежных средств и материальных ценностей.</w:t>
      </w:r>
    </w:p>
    <w:p w:rsidR="00AC1B58" w:rsidRPr="00202EF1" w:rsidRDefault="00AC1B58" w:rsidP="00AC1B58">
      <w:pPr>
        <w:tabs>
          <w:tab w:val="left" w:pos="1020"/>
        </w:tabs>
        <w:ind w:firstLine="720"/>
        <w:jc w:val="both"/>
        <w:rPr>
          <w:b w:val="0"/>
          <w:sz w:val="24"/>
          <w:szCs w:val="24"/>
        </w:rPr>
      </w:pPr>
      <w:r w:rsidRPr="00202EF1">
        <w:rPr>
          <w:b w:val="0"/>
          <w:sz w:val="24"/>
          <w:szCs w:val="24"/>
        </w:rPr>
        <w:t>4.2.9. Докладывать о сдаче дежурства, с занесением в соответствующий журнал, выя</w:t>
      </w:r>
      <w:r w:rsidRPr="00202EF1">
        <w:rPr>
          <w:b w:val="0"/>
          <w:sz w:val="24"/>
          <w:szCs w:val="24"/>
        </w:rPr>
        <w:t>в</w:t>
      </w:r>
      <w:r w:rsidRPr="00202EF1">
        <w:rPr>
          <w:b w:val="0"/>
          <w:sz w:val="24"/>
          <w:szCs w:val="24"/>
        </w:rPr>
        <w:t>ленных недостатков, затрудняющих несение службы.</w:t>
      </w:r>
    </w:p>
    <w:p w:rsidR="00AC1B58" w:rsidRPr="00202EF1" w:rsidRDefault="00AC1B58" w:rsidP="00AC1B58">
      <w:pPr>
        <w:tabs>
          <w:tab w:val="left" w:pos="1020"/>
        </w:tabs>
        <w:ind w:firstLine="720"/>
        <w:jc w:val="both"/>
        <w:rPr>
          <w:b w:val="0"/>
          <w:sz w:val="24"/>
          <w:szCs w:val="24"/>
        </w:rPr>
      </w:pPr>
      <w:r w:rsidRPr="00202EF1">
        <w:rPr>
          <w:b w:val="0"/>
          <w:sz w:val="24"/>
          <w:szCs w:val="24"/>
        </w:rPr>
        <w:t>4.2.10. Обо всех случаях обращений к сотрудникам охраны или Общества с просьбой пронести (провезти) на Объект предметы или вещи, принадлежащие</w:t>
      </w:r>
    </w:p>
    <w:p w:rsidR="00AC1B58" w:rsidRPr="00202EF1" w:rsidRDefault="00AC1B58" w:rsidP="00AC1B58">
      <w:pPr>
        <w:tabs>
          <w:tab w:val="left" w:pos="1020"/>
        </w:tabs>
        <w:ind w:firstLine="720"/>
        <w:jc w:val="both"/>
        <w:rPr>
          <w:b w:val="0"/>
          <w:sz w:val="24"/>
          <w:szCs w:val="24"/>
        </w:rPr>
      </w:pPr>
      <w:r w:rsidRPr="00202EF1">
        <w:rPr>
          <w:b w:val="0"/>
          <w:sz w:val="24"/>
          <w:szCs w:val="24"/>
        </w:rPr>
        <w:t>другим лицам, немедленно докладывать Внешнему управляющему Общества, руков</w:t>
      </w:r>
      <w:r w:rsidRPr="00202EF1">
        <w:rPr>
          <w:b w:val="0"/>
          <w:sz w:val="24"/>
          <w:szCs w:val="24"/>
        </w:rPr>
        <w:t>о</w:t>
      </w:r>
      <w:r w:rsidRPr="00202EF1">
        <w:rPr>
          <w:b w:val="0"/>
          <w:sz w:val="24"/>
          <w:szCs w:val="24"/>
        </w:rPr>
        <w:t>дителю группы  корпоративной безопасности.</w:t>
      </w:r>
    </w:p>
    <w:p w:rsidR="00AC1B58" w:rsidRPr="00202EF1" w:rsidRDefault="00AC1B58" w:rsidP="00AC1B58">
      <w:pPr>
        <w:tabs>
          <w:tab w:val="left" w:pos="1020"/>
        </w:tabs>
        <w:ind w:firstLine="720"/>
        <w:jc w:val="both"/>
        <w:rPr>
          <w:b w:val="0"/>
          <w:sz w:val="24"/>
          <w:szCs w:val="24"/>
        </w:rPr>
      </w:pPr>
      <w:r w:rsidRPr="00202EF1">
        <w:rPr>
          <w:b w:val="0"/>
          <w:sz w:val="24"/>
          <w:szCs w:val="24"/>
        </w:rPr>
        <w:t>4.2.11. Сотрудники группы  корпоративной безопасности обязаны не реже одного раза в неделю осуществлять проверку работы сотрудников охранных предприятий.</w:t>
      </w:r>
    </w:p>
    <w:p w:rsidR="00AC1B58" w:rsidRPr="00202EF1" w:rsidRDefault="00AC1B58" w:rsidP="00AC1B58">
      <w:pPr>
        <w:tabs>
          <w:tab w:val="left" w:pos="1020"/>
        </w:tabs>
        <w:ind w:firstLine="720"/>
        <w:jc w:val="both"/>
        <w:rPr>
          <w:b w:val="0"/>
          <w:sz w:val="24"/>
          <w:szCs w:val="24"/>
        </w:rPr>
      </w:pPr>
      <w:r w:rsidRPr="00202EF1">
        <w:rPr>
          <w:b w:val="0"/>
          <w:sz w:val="24"/>
          <w:szCs w:val="24"/>
        </w:rPr>
        <w:t>Невыполнение требований настоящей Инструкции работникам</w:t>
      </w:r>
      <w:proofErr w:type="gramStart"/>
      <w:r w:rsidRPr="00202EF1">
        <w:rPr>
          <w:b w:val="0"/>
          <w:sz w:val="24"/>
          <w:szCs w:val="24"/>
        </w:rPr>
        <w:t>и ООО</w:t>
      </w:r>
      <w:proofErr w:type="gramEnd"/>
      <w:r w:rsidRPr="00202EF1">
        <w:rPr>
          <w:b w:val="0"/>
          <w:sz w:val="24"/>
          <w:szCs w:val="24"/>
        </w:rPr>
        <w:t xml:space="preserve"> «Дагестанэне</w:t>
      </w:r>
      <w:r w:rsidRPr="00202EF1">
        <w:rPr>
          <w:b w:val="0"/>
          <w:sz w:val="24"/>
          <w:szCs w:val="24"/>
        </w:rPr>
        <w:t>р</w:t>
      </w:r>
      <w:r w:rsidRPr="00202EF1">
        <w:rPr>
          <w:b w:val="0"/>
          <w:sz w:val="24"/>
          <w:szCs w:val="24"/>
        </w:rPr>
        <w:t>го» является нарушением ими трудовой дисциплины, ответственность за которое установлена трудовым законодательством Российской Федерации.</w:t>
      </w:r>
    </w:p>
    <w:p w:rsidR="00AC1B58" w:rsidRPr="005877CB" w:rsidRDefault="00AC1B58" w:rsidP="00AC1B58">
      <w:pPr>
        <w:shd w:val="clear" w:color="auto" w:fill="FFFFFF"/>
        <w:tabs>
          <w:tab w:val="left" w:leader="underscore" w:pos="5093"/>
          <w:tab w:val="left" w:leader="underscore" w:pos="6192"/>
        </w:tabs>
        <w:jc w:val="both"/>
        <w:rPr>
          <w:color w:val="000000"/>
          <w:sz w:val="20"/>
        </w:rPr>
      </w:pPr>
      <w:r w:rsidRPr="00202EF1">
        <w:rPr>
          <w:b w:val="0"/>
          <w:color w:val="000000"/>
          <w:sz w:val="32"/>
          <w:szCs w:val="32"/>
        </w:rPr>
        <w:br w:type="page"/>
      </w:r>
      <w:r>
        <w:rPr>
          <w:color w:val="000000"/>
          <w:sz w:val="24"/>
          <w:szCs w:val="24"/>
        </w:rPr>
        <w:lastRenderedPageBreak/>
        <w:t xml:space="preserve">        </w:t>
      </w:r>
      <w:r w:rsidRPr="00B40A3B">
        <w:rPr>
          <w:color w:val="000000"/>
          <w:sz w:val="32"/>
          <w:szCs w:val="32"/>
        </w:rPr>
        <w:t xml:space="preserve">                                                                  </w:t>
      </w:r>
      <w:r>
        <w:rPr>
          <w:color w:val="000000"/>
          <w:sz w:val="32"/>
          <w:szCs w:val="32"/>
        </w:rPr>
        <w:t xml:space="preserve">         </w:t>
      </w:r>
      <w:r w:rsidRPr="000B18B6">
        <w:rPr>
          <w:color w:val="000000"/>
          <w:sz w:val="20"/>
        </w:rPr>
        <w:t>Приложение №</w:t>
      </w:r>
      <w:r>
        <w:rPr>
          <w:color w:val="000000"/>
          <w:sz w:val="20"/>
        </w:rPr>
        <w:t>2</w:t>
      </w:r>
    </w:p>
    <w:p w:rsidR="00AC1B58" w:rsidRDefault="00AC1B58" w:rsidP="00AC1B58">
      <w:pPr>
        <w:shd w:val="clear" w:color="auto" w:fill="FFFFFF"/>
        <w:tabs>
          <w:tab w:val="left" w:leader="underscore" w:pos="5093"/>
          <w:tab w:val="left" w:leader="underscore" w:pos="6192"/>
        </w:tabs>
        <w:rPr>
          <w:sz w:val="24"/>
          <w:szCs w:val="24"/>
        </w:rPr>
      </w:pPr>
      <w:r>
        <w:rPr>
          <w:sz w:val="24"/>
          <w:szCs w:val="24"/>
        </w:rPr>
        <w:t xml:space="preserve">                                                                                                             </w:t>
      </w:r>
      <w:r w:rsidRPr="00E90241">
        <w:rPr>
          <w:sz w:val="24"/>
          <w:szCs w:val="24"/>
        </w:rPr>
        <w:t xml:space="preserve">к договору </w:t>
      </w:r>
    </w:p>
    <w:p w:rsidR="00AC1B58" w:rsidRPr="005F2EA3" w:rsidRDefault="00AC1B58" w:rsidP="00AC1B58">
      <w:pPr>
        <w:shd w:val="clear" w:color="auto" w:fill="FFFFFF"/>
        <w:tabs>
          <w:tab w:val="left" w:leader="underscore" w:pos="5093"/>
          <w:tab w:val="left" w:leader="underscore" w:pos="6192"/>
        </w:tabs>
        <w:rPr>
          <w:sz w:val="24"/>
          <w:szCs w:val="24"/>
        </w:rPr>
      </w:pPr>
      <w:r>
        <w:rPr>
          <w:sz w:val="24"/>
          <w:szCs w:val="24"/>
        </w:rPr>
        <w:t xml:space="preserve">                                                                                                            </w:t>
      </w:r>
      <w:r>
        <w:rPr>
          <w:color w:val="000000"/>
          <w:sz w:val="20"/>
        </w:rPr>
        <w:t>№ ____</w:t>
      </w:r>
      <w:r w:rsidRPr="000B18B6">
        <w:rPr>
          <w:color w:val="000000"/>
          <w:sz w:val="20"/>
        </w:rPr>
        <w:t xml:space="preserve"> от </w:t>
      </w:r>
      <w:r>
        <w:rPr>
          <w:color w:val="000000"/>
          <w:sz w:val="20"/>
        </w:rPr>
        <w:t>«___» _______ 2015 г</w:t>
      </w:r>
      <w:r>
        <w:rPr>
          <w:sz w:val="24"/>
          <w:szCs w:val="24"/>
        </w:rPr>
        <w:t>.</w:t>
      </w:r>
    </w:p>
    <w:tbl>
      <w:tblPr>
        <w:tblW w:w="11907" w:type="dxa"/>
        <w:tblInd w:w="-1481" w:type="dxa"/>
        <w:tblLayout w:type="fixed"/>
        <w:tblCellMar>
          <w:left w:w="79" w:type="dxa"/>
          <w:right w:w="79" w:type="dxa"/>
        </w:tblCellMar>
        <w:tblLook w:val="0000"/>
      </w:tblPr>
      <w:tblGrid>
        <w:gridCol w:w="425"/>
        <w:gridCol w:w="10"/>
        <w:gridCol w:w="638"/>
        <w:gridCol w:w="119"/>
        <w:gridCol w:w="3741"/>
        <w:gridCol w:w="119"/>
        <w:gridCol w:w="3174"/>
        <w:gridCol w:w="119"/>
        <w:gridCol w:w="1410"/>
        <w:gridCol w:w="516"/>
        <w:gridCol w:w="613"/>
        <w:gridCol w:w="71"/>
        <w:gridCol w:w="774"/>
        <w:gridCol w:w="178"/>
      </w:tblGrid>
      <w:tr w:rsidR="00AC1B58" w:rsidTr="00260CD1">
        <w:trPr>
          <w:gridBefore w:val="1"/>
          <w:wBefore w:w="425" w:type="dxa"/>
          <w:trHeight w:val="240"/>
        </w:trPr>
        <w:tc>
          <w:tcPr>
            <w:tcW w:w="7920" w:type="dxa"/>
            <w:gridSpan w:val="7"/>
            <w:tcBorders>
              <w:top w:val="nil"/>
              <w:left w:val="nil"/>
              <w:bottom w:val="single" w:sz="4" w:space="0" w:color="auto"/>
              <w:right w:val="nil"/>
            </w:tcBorders>
            <w:shd w:val="clear" w:color="auto" w:fill="auto"/>
            <w:noWrap/>
            <w:tcMar>
              <w:left w:w="79" w:type="dxa"/>
              <w:right w:w="79" w:type="dxa"/>
            </w:tcMar>
            <w:vAlign w:val="center"/>
          </w:tcPr>
          <w:p w:rsidR="00AC1B58" w:rsidRDefault="00AC1B58" w:rsidP="00AC1B58">
            <w:pPr>
              <w:jc w:val="center"/>
              <w:rPr>
                <w:b w:val="0"/>
                <w:bCs/>
                <w:sz w:val="18"/>
                <w:szCs w:val="18"/>
              </w:rPr>
            </w:pPr>
          </w:p>
        </w:tc>
        <w:tc>
          <w:tcPr>
            <w:tcW w:w="1926" w:type="dxa"/>
            <w:gridSpan w:val="2"/>
            <w:tcBorders>
              <w:top w:val="nil"/>
              <w:left w:val="nil"/>
              <w:bottom w:val="nil"/>
              <w:right w:val="nil"/>
            </w:tcBorders>
            <w:shd w:val="clear" w:color="auto" w:fill="auto"/>
            <w:noWrap/>
            <w:tcMar>
              <w:left w:w="79" w:type="dxa"/>
              <w:right w:w="79" w:type="dxa"/>
            </w:tcMar>
            <w:vAlign w:val="center"/>
          </w:tcPr>
          <w:p w:rsidR="00AC1B58" w:rsidRDefault="00AC1B58" w:rsidP="00AC1B58">
            <w:pPr>
              <w:jc w:val="center"/>
              <w:rPr>
                <w:b w:val="0"/>
                <w:bCs/>
                <w:sz w:val="18"/>
                <w:szCs w:val="18"/>
              </w:rPr>
            </w:pPr>
          </w:p>
        </w:tc>
        <w:tc>
          <w:tcPr>
            <w:tcW w:w="684" w:type="dxa"/>
            <w:gridSpan w:val="2"/>
            <w:tcBorders>
              <w:top w:val="nil"/>
              <w:left w:val="nil"/>
              <w:bottom w:val="nil"/>
              <w:right w:val="nil"/>
            </w:tcBorders>
            <w:shd w:val="clear" w:color="auto" w:fill="auto"/>
            <w:noWrap/>
            <w:tcMar>
              <w:left w:w="79" w:type="dxa"/>
              <w:right w:w="79" w:type="dxa"/>
            </w:tcMar>
            <w:vAlign w:val="center"/>
          </w:tcPr>
          <w:p w:rsidR="00AC1B58" w:rsidRDefault="00AC1B58" w:rsidP="00AC1B58">
            <w:pPr>
              <w:jc w:val="center"/>
              <w:rPr>
                <w:b w:val="0"/>
                <w:bCs/>
                <w:sz w:val="18"/>
                <w:szCs w:val="18"/>
              </w:rPr>
            </w:pPr>
          </w:p>
        </w:tc>
        <w:tc>
          <w:tcPr>
            <w:tcW w:w="952" w:type="dxa"/>
            <w:gridSpan w:val="2"/>
            <w:tcBorders>
              <w:top w:val="nil"/>
              <w:left w:val="nil"/>
              <w:bottom w:val="nil"/>
              <w:right w:val="nil"/>
            </w:tcBorders>
            <w:shd w:val="clear" w:color="auto" w:fill="auto"/>
            <w:noWrap/>
            <w:tcMar>
              <w:left w:w="79" w:type="dxa"/>
              <w:right w:w="79" w:type="dxa"/>
            </w:tcMar>
            <w:vAlign w:val="center"/>
          </w:tcPr>
          <w:p w:rsidR="00AC1B58" w:rsidRDefault="00AC1B58" w:rsidP="00AC1B58">
            <w:pPr>
              <w:jc w:val="center"/>
              <w:rPr>
                <w:b w:val="0"/>
                <w:bCs/>
                <w:sz w:val="18"/>
                <w:szCs w:val="18"/>
              </w:rPr>
            </w:pPr>
          </w:p>
        </w:tc>
      </w:tr>
      <w:tr w:rsidR="00260CD1" w:rsidTr="00260CD1">
        <w:trPr>
          <w:trHeight w:val="240"/>
        </w:trPr>
        <w:tc>
          <w:tcPr>
            <w:tcW w:w="435" w:type="dxa"/>
            <w:gridSpan w:val="2"/>
            <w:tcBorders>
              <w:left w:val="single" w:sz="4" w:space="0" w:color="auto"/>
              <w:bottom w:val="nil"/>
              <w:right w:val="nil"/>
            </w:tcBorders>
            <w:shd w:val="clear" w:color="auto" w:fill="auto"/>
            <w:noWrap/>
            <w:tcMar>
              <w:left w:w="79" w:type="dxa"/>
              <w:right w:w="79" w:type="dxa"/>
            </w:tcMar>
            <w:vAlign w:val="center"/>
          </w:tcPr>
          <w:p w:rsidR="00260CD1" w:rsidRDefault="00260CD1" w:rsidP="00AC1B58">
            <w:pPr>
              <w:jc w:val="center"/>
              <w:rPr>
                <w:sz w:val="18"/>
                <w:szCs w:val="18"/>
              </w:rPr>
            </w:pPr>
          </w:p>
        </w:tc>
        <w:tc>
          <w:tcPr>
            <w:tcW w:w="638" w:type="dxa"/>
            <w:tcBorders>
              <w:top w:val="single" w:sz="4" w:space="0" w:color="auto"/>
              <w:left w:val="single" w:sz="4" w:space="0" w:color="auto"/>
              <w:bottom w:val="nil"/>
              <w:right w:val="nil"/>
            </w:tcBorders>
            <w:shd w:val="clear" w:color="auto" w:fill="auto"/>
            <w:tcMar>
              <w:left w:w="79" w:type="dxa"/>
              <w:right w:w="79" w:type="dxa"/>
            </w:tcMar>
            <w:vAlign w:val="center"/>
          </w:tcPr>
          <w:p w:rsidR="00260CD1" w:rsidRDefault="00260CD1" w:rsidP="00AC1B58">
            <w:pPr>
              <w:jc w:val="center"/>
              <w:rPr>
                <w:sz w:val="18"/>
                <w:szCs w:val="18"/>
              </w:rPr>
            </w:pPr>
          </w:p>
        </w:tc>
        <w:tc>
          <w:tcPr>
            <w:tcW w:w="3860" w:type="dxa"/>
            <w:gridSpan w:val="2"/>
            <w:tcBorders>
              <w:top w:val="nil"/>
              <w:left w:val="nil"/>
              <w:bottom w:val="nil"/>
              <w:right w:val="nil"/>
            </w:tcBorders>
            <w:shd w:val="clear" w:color="auto" w:fill="auto"/>
            <w:noWrap/>
            <w:tcMar>
              <w:left w:w="79" w:type="dxa"/>
              <w:right w:w="79" w:type="dxa"/>
            </w:tcMar>
            <w:vAlign w:val="center"/>
          </w:tcPr>
          <w:p w:rsidR="00260CD1" w:rsidRDefault="00260CD1" w:rsidP="00AC1B58">
            <w:pPr>
              <w:jc w:val="center"/>
              <w:rPr>
                <w:sz w:val="18"/>
                <w:szCs w:val="18"/>
              </w:rPr>
            </w:pPr>
          </w:p>
        </w:tc>
        <w:tc>
          <w:tcPr>
            <w:tcW w:w="3293" w:type="dxa"/>
            <w:gridSpan w:val="2"/>
            <w:tcBorders>
              <w:top w:val="nil"/>
              <w:left w:val="nil"/>
              <w:bottom w:val="nil"/>
            </w:tcBorders>
            <w:shd w:val="clear" w:color="auto" w:fill="auto"/>
            <w:noWrap/>
            <w:tcMar>
              <w:left w:w="79" w:type="dxa"/>
              <w:right w:w="79" w:type="dxa"/>
            </w:tcMar>
            <w:vAlign w:val="center"/>
          </w:tcPr>
          <w:p w:rsidR="00260CD1" w:rsidRDefault="00260CD1" w:rsidP="00AC1B58">
            <w:pPr>
              <w:jc w:val="center"/>
              <w:rPr>
                <w:sz w:val="18"/>
                <w:szCs w:val="18"/>
              </w:rPr>
            </w:pPr>
          </w:p>
        </w:tc>
        <w:tc>
          <w:tcPr>
            <w:tcW w:w="3503" w:type="dxa"/>
            <w:gridSpan w:val="6"/>
            <w:tcBorders>
              <w:top w:val="single" w:sz="4" w:space="0" w:color="auto"/>
            </w:tcBorders>
            <w:shd w:val="clear" w:color="auto" w:fill="auto"/>
            <w:noWrap/>
            <w:tcMar>
              <w:left w:w="79" w:type="dxa"/>
              <w:right w:w="79" w:type="dxa"/>
            </w:tcMar>
            <w:vAlign w:val="center"/>
          </w:tcPr>
          <w:p w:rsidR="00260CD1" w:rsidRPr="00ED42E6" w:rsidRDefault="00260CD1" w:rsidP="00AC1B58">
            <w:pPr>
              <w:jc w:val="center"/>
              <w:rPr>
                <w:sz w:val="24"/>
                <w:szCs w:val="24"/>
              </w:rPr>
            </w:pPr>
          </w:p>
        </w:tc>
        <w:tc>
          <w:tcPr>
            <w:tcW w:w="178" w:type="dxa"/>
            <w:tcBorders>
              <w:top w:val="single" w:sz="4" w:space="0" w:color="auto"/>
              <w:right w:val="single" w:sz="4" w:space="0" w:color="auto"/>
            </w:tcBorders>
            <w:shd w:val="clear" w:color="auto" w:fill="auto"/>
          </w:tcPr>
          <w:p w:rsidR="00260CD1" w:rsidRDefault="00260CD1"/>
        </w:tc>
      </w:tr>
      <w:tr w:rsidR="00260CD1" w:rsidTr="00260CD1">
        <w:trPr>
          <w:gridBefore w:val="1"/>
          <w:wBefore w:w="425" w:type="dxa"/>
          <w:trHeight w:val="218"/>
        </w:trPr>
        <w:tc>
          <w:tcPr>
            <w:tcW w:w="11482" w:type="dxa"/>
            <w:gridSpan w:val="13"/>
            <w:tcBorders>
              <w:top w:val="nil"/>
              <w:left w:val="single" w:sz="4" w:space="0" w:color="auto"/>
              <w:bottom w:val="single" w:sz="4" w:space="0" w:color="auto"/>
              <w:right w:val="single" w:sz="4" w:space="0" w:color="000000"/>
            </w:tcBorders>
            <w:shd w:val="clear" w:color="auto" w:fill="auto"/>
            <w:noWrap/>
            <w:tcMar>
              <w:left w:w="79" w:type="dxa"/>
              <w:right w:w="79" w:type="dxa"/>
            </w:tcMar>
            <w:vAlign w:val="center"/>
          </w:tcPr>
          <w:p w:rsidR="00260CD1" w:rsidRPr="00AC1B58" w:rsidRDefault="00260CD1" w:rsidP="00260CD1">
            <w:pPr>
              <w:jc w:val="center"/>
              <w:rPr>
                <w:bCs/>
                <w:sz w:val="24"/>
                <w:szCs w:val="24"/>
              </w:rPr>
            </w:pPr>
            <w:r w:rsidRPr="00260CD1">
              <w:rPr>
                <w:sz w:val="24"/>
                <w:szCs w:val="24"/>
              </w:rPr>
              <w:t>Котельные «ДЭМ и «БПК»</w:t>
            </w:r>
            <w:r>
              <w:rPr>
                <w:bCs/>
                <w:sz w:val="24"/>
                <w:szCs w:val="24"/>
              </w:rPr>
              <w:t xml:space="preserve"> </w:t>
            </w:r>
            <w:r w:rsidRPr="00260CD1">
              <w:rPr>
                <w:bCs/>
                <w:sz w:val="24"/>
                <w:szCs w:val="24"/>
              </w:rPr>
              <w:t xml:space="preserve"> </w:t>
            </w:r>
            <w:r w:rsidRPr="00AC1B58">
              <w:rPr>
                <w:bCs/>
                <w:sz w:val="24"/>
                <w:szCs w:val="24"/>
              </w:rPr>
              <w:t>ООО "Дагестанэнерго"</w:t>
            </w:r>
          </w:p>
        </w:tc>
      </w:tr>
      <w:tr w:rsidR="00AC1B58" w:rsidTr="00260CD1">
        <w:trPr>
          <w:gridBefore w:val="1"/>
          <w:wBefore w:w="425" w:type="dxa"/>
          <w:trHeight w:val="480"/>
        </w:trPr>
        <w:tc>
          <w:tcPr>
            <w:tcW w:w="767" w:type="dxa"/>
            <w:gridSpan w:val="3"/>
            <w:vMerge w:val="restart"/>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Cs/>
                <w:sz w:val="24"/>
                <w:szCs w:val="24"/>
              </w:rPr>
            </w:pPr>
            <w:r w:rsidRPr="00AC1B58">
              <w:rPr>
                <w:bCs/>
                <w:sz w:val="24"/>
                <w:szCs w:val="24"/>
              </w:rPr>
              <w:t>№</w:t>
            </w:r>
          </w:p>
          <w:p w:rsidR="00AC1B58" w:rsidRPr="00AC1B58" w:rsidRDefault="00AC1B58" w:rsidP="00AC1B58">
            <w:pPr>
              <w:jc w:val="center"/>
              <w:rPr>
                <w:bCs/>
                <w:sz w:val="24"/>
                <w:szCs w:val="24"/>
              </w:rPr>
            </w:pPr>
            <w:r w:rsidRPr="00AC1B58">
              <w:rPr>
                <w:bCs/>
                <w:sz w:val="24"/>
                <w:szCs w:val="24"/>
              </w:rPr>
              <w:t>п.п.</w:t>
            </w:r>
          </w:p>
        </w:tc>
        <w:tc>
          <w:tcPr>
            <w:tcW w:w="3860" w:type="dxa"/>
            <w:gridSpan w:val="2"/>
            <w:vMerge w:val="restart"/>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Cs/>
                <w:sz w:val="24"/>
                <w:szCs w:val="24"/>
              </w:rPr>
            </w:pPr>
            <w:r w:rsidRPr="00AC1B58">
              <w:rPr>
                <w:bCs/>
                <w:sz w:val="24"/>
                <w:szCs w:val="24"/>
              </w:rPr>
              <w:t>Наименование статьи</w:t>
            </w:r>
          </w:p>
        </w:tc>
        <w:tc>
          <w:tcPr>
            <w:tcW w:w="3293" w:type="dxa"/>
            <w:gridSpan w:val="2"/>
            <w:vMerge w:val="restart"/>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Cs/>
                <w:sz w:val="24"/>
                <w:szCs w:val="24"/>
              </w:rPr>
            </w:pPr>
            <w:r w:rsidRPr="00AC1B58">
              <w:rPr>
                <w:bCs/>
                <w:sz w:val="24"/>
                <w:szCs w:val="24"/>
              </w:rPr>
              <w:t>Обоснование</w:t>
            </w:r>
          </w:p>
        </w:tc>
        <w:tc>
          <w:tcPr>
            <w:tcW w:w="1410" w:type="dxa"/>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AC1B58" w:rsidRDefault="00AC1B58" w:rsidP="00AC1B58">
            <w:pPr>
              <w:jc w:val="center"/>
              <w:rPr>
                <w:bCs/>
                <w:sz w:val="24"/>
                <w:szCs w:val="24"/>
              </w:rPr>
            </w:pPr>
            <w:r w:rsidRPr="00AC1B58">
              <w:rPr>
                <w:bCs/>
                <w:sz w:val="24"/>
                <w:szCs w:val="24"/>
              </w:rPr>
              <w:t>Сумма в год</w:t>
            </w:r>
          </w:p>
        </w:tc>
        <w:tc>
          <w:tcPr>
            <w:tcW w:w="112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AC1B58" w:rsidRDefault="00AC1B58" w:rsidP="00AC1B58">
            <w:pPr>
              <w:jc w:val="center"/>
              <w:rPr>
                <w:bCs/>
                <w:sz w:val="24"/>
                <w:szCs w:val="24"/>
              </w:rPr>
            </w:pPr>
            <w:r w:rsidRPr="00AC1B58">
              <w:rPr>
                <w:bCs/>
                <w:sz w:val="24"/>
                <w:szCs w:val="24"/>
              </w:rPr>
              <w:t>Сумма в месяц</w:t>
            </w: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AC1B58" w:rsidRDefault="00AC1B58" w:rsidP="00AC1B58">
            <w:pPr>
              <w:jc w:val="center"/>
              <w:rPr>
                <w:bCs/>
                <w:sz w:val="24"/>
                <w:szCs w:val="24"/>
              </w:rPr>
            </w:pPr>
            <w:r w:rsidRPr="00AC1B58">
              <w:rPr>
                <w:bCs/>
                <w:sz w:val="24"/>
                <w:szCs w:val="24"/>
              </w:rPr>
              <w:t>Сумма в месяц</w:t>
            </w:r>
          </w:p>
        </w:tc>
      </w:tr>
      <w:tr w:rsidR="00AC1B58" w:rsidTr="00260CD1">
        <w:trPr>
          <w:gridBefore w:val="1"/>
          <w:wBefore w:w="425" w:type="dxa"/>
          <w:trHeight w:val="240"/>
        </w:trPr>
        <w:tc>
          <w:tcPr>
            <w:tcW w:w="767" w:type="dxa"/>
            <w:gridSpan w:val="3"/>
            <w:vMerge/>
            <w:tcBorders>
              <w:top w:val="nil"/>
              <w:left w:val="single" w:sz="4" w:space="0" w:color="auto"/>
              <w:bottom w:val="single" w:sz="4" w:space="0" w:color="auto"/>
              <w:right w:val="single" w:sz="4" w:space="0" w:color="auto"/>
            </w:tcBorders>
            <w:tcMar>
              <w:left w:w="79" w:type="dxa"/>
              <w:right w:w="79" w:type="dxa"/>
            </w:tcMar>
            <w:vAlign w:val="center"/>
          </w:tcPr>
          <w:p w:rsidR="00AC1B58" w:rsidRPr="00AC1B58" w:rsidRDefault="00AC1B58" w:rsidP="00AC1B58">
            <w:pPr>
              <w:jc w:val="center"/>
              <w:rPr>
                <w:bCs/>
                <w:sz w:val="24"/>
                <w:szCs w:val="24"/>
              </w:rPr>
            </w:pPr>
          </w:p>
        </w:tc>
        <w:tc>
          <w:tcPr>
            <w:tcW w:w="3860" w:type="dxa"/>
            <w:gridSpan w:val="2"/>
            <w:vMerge/>
            <w:tcBorders>
              <w:top w:val="nil"/>
              <w:left w:val="single" w:sz="4" w:space="0" w:color="auto"/>
              <w:bottom w:val="single" w:sz="4" w:space="0" w:color="auto"/>
              <w:right w:val="single" w:sz="4" w:space="0" w:color="auto"/>
            </w:tcBorders>
            <w:tcMar>
              <w:left w:w="79" w:type="dxa"/>
              <w:right w:w="79" w:type="dxa"/>
            </w:tcMar>
            <w:vAlign w:val="center"/>
          </w:tcPr>
          <w:p w:rsidR="00AC1B58" w:rsidRPr="00AC1B58" w:rsidRDefault="00AC1B58" w:rsidP="00AC1B58">
            <w:pPr>
              <w:jc w:val="center"/>
              <w:rPr>
                <w:bCs/>
                <w:sz w:val="24"/>
                <w:szCs w:val="24"/>
              </w:rPr>
            </w:pPr>
          </w:p>
        </w:tc>
        <w:tc>
          <w:tcPr>
            <w:tcW w:w="3293" w:type="dxa"/>
            <w:gridSpan w:val="2"/>
            <w:vMerge/>
            <w:tcBorders>
              <w:top w:val="nil"/>
              <w:left w:val="single" w:sz="4" w:space="0" w:color="auto"/>
              <w:bottom w:val="single" w:sz="4" w:space="0" w:color="auto"/>
              <w:right w:val="single" w:sz="4" w:space="0" w:color="auto"/>
            </w:tcBorders>
            <w:tcMar>
              <w:left w:w="79" w:type="dxa"/>
              <w:right w:w="79" w:type="dxa"/>
            </w:tcMar>
            <w:vAlign w:val="center"/>
          </w:tcPr>
          <w:p w:rsidR="00AC1B58" w:rsidRPr="00AC1B58" w:rsidRDefault="00AC1B58" w:rsidP="00AC1B58">
            <w:pPr>
              <w:jc w:val="center"/>
              <w:rPr>
                <w:bCs/>
                <w:sz w:val="24"/>
                <w:szCs w:val="24"/>
              </w:rPr>
            </w:pPr>
          </w:p>
        </w:tc>
        <w:tc>
          <w:tcPr>
            <w:tcW w:w="1410" w:type="dxa"/>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AC1B58" w:rsidRDefault="00260CD1" w:rsidP="00AC1B58">
            <w:pPr>
              <w:jc w:val="center"/>
              <w:rPr>
                <w:bCs/>
                <w:sz w:val="24"/>
                <w:szCs w:val="24"/>
              </w:rPr>
            </w:pPr>
            <w:r>
              <w:rPr>
                <w:bCs/>
                <w:sz w:val="24"/>
                <w:szCs w:val="24"/>
              </w:rPr>
              <w:t>2016</w:t>
            </w:r>
          </w:p>
        </w:tc>
        <w:tc>
          <w:tcPr>
            <w:tcW w:w="112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AC1B58" w:rsidRDefault="00AC1B58" w:rsidP="00AC1B58">
            <w:pPr>
              <w:jc w:val="center"/>
              <w:rPr>
                <w:bCs/>
                <w:sz w:val="24"/>
                <w:szCs w:val="24"/>
              </w:rPr>
            </w:pPr>
            <w:r w:rsidRPr="00AC1B58">
              <w:rPr>
                <w:bCs/>
                <w:sz w:val="24"/>
                <w:szCs w:val="24"/>
              </w:rPr>
              <w:t>12</w:t>
            </w: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AC1B58" w:rsidRDefault="00AC1B58" w:rsidP="00AC1B58">
            <w:pPr>
              <w:jc w:val="center"/>
              <w:rPr>
                <w:bCs/>
                <w:sz w:val="24"/>
                <w:szCs w:val="24"/>
              </w:rPr>
            </w:pPr>
            <w:r w:rsidRPr="00AC1B58">
              <w:rPr>
                <w:bCs/>
                <w:sz w:val="24"/>
                <w:szCs w:val="24"/>
              </w:rPr>
              <w:t>на 1 ед.</w:t>
            </w: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Cs/>
                <w:sz w:val="18"/>
                <w:szCs w:val="18"/>
              </w:rPr>
            </w:pPr>
            <w:r w:rsidRPr="00AC1B58">
              <w:rPr>
                <w:bCs/>
                <w:sz w:val="18"/>
                <w:szCs w:val="18"/>
              </w:rPr>
              <w:t>1.</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Cs/>
                <w:sz w:val="18"/>
                <w:szCs w:val="18"/>
              </w:rPr>
            </w:pPr>
            <w:r w:rsidRPr="00AC1B58">
              <w:rPr>
                <w:bCs/>
                <w:sz w:val="18"/>
                <w:szCs w:val="18"/>
              </w:rPr>
              <w:t>Раздел 1. ЗАТРАТЫ НА ОПЛАТУ ТРУДА</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Default="00AC1B58" w:rsidP="00AC1B58">
            <w:pPr>
              <w:jc w:val="center"/>
              <w:rPr>
                <w:b w:val="0"/>
                <w:bCs/>
                <w:sz w:val="18"/>
                <w:szCs w:val="18"/>
              </w:rPr>
            </w:pP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Default="00AC1B58" w:rsidP="00AC1B58">
            <w:pPr>
              <w:jc w:val="center"/>
              <w:rPr>
                <w:b w:val="0"/>
                <w:bCs/>
                <w:sz w:val="18"/>
                <w:szCs w:val="18"/>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Default="00AC1B58" w:rsidP="00AC1B58">
            <w:pPr>
              <w:jc w:val="center"/>
              <w:rPr>
                <w:b w:val="0"/>
                <w:bCs/>
                <w:sz w:val="18"/>
                <w:szCs w:val="18"/>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Default="00AC1B58" w:rsidP="00AC1B58">
            <w:pPr>
              <w:jc w:val="center"/>
              <w:rPr>
                <w:b w:val="0"/>
                <w:bCs/>
                <w:sz w:val="18"/>
                <w:szCs w:val="18"/>
              </w:rPr>
            </w:pPr>
          </w:p>
        </w:tc>
      </w:tr>
      <w:tr w:rsidR="00AC1B58" w:rsidTr="00260CD1">
        <w:trPr>
          <w:gridBefore w:val="1"/>
          <w:wBefore w:w="425" w:type="dxa"/>
          <w:trHeight w:val="72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1.1.</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Заработная плата, начисленная р</w:t>
            </w:r>
            <w:r w:rsidRPr="00AC1B58">
              <w:rPr>
                <w:b w:val="0"/>
                <w:sz w:val="24"/>
                <w:szCs w:val="24"/>
              </w:rPr>
              <w:t>а</w:t>
            </w:r>
            <w:r w:rsidRPr="00AC1B58">
              <w:rPr>
                <w:b w:val="0"/>
                <w:sz w:val="24"/>
                <w:szCs w:val="24"/>
              </w:rPr>
              <w:t>ботникам за отработанное время по окладам (тарифным ставкам)</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ТК РФ, НК (2 часть) ст.255, ст.346.5 п.2 пп.6</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72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1.2.</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Компенсационные выплаты, св</w:t>
            </w:r>
            <w:r w:rsidRPr="00AC1B58">
              <w:rPr>
                <w:b w:val="0"/>
                <w:sz w:val="24"/>
                <w:szCs w:val="24"/>
              </w:rPr>
              <w:t>я</w:t>
            </w:r>
            <w:r w:rsidRPr="00AC1B58">
              <w:rPr>
                <w:b w:val="0"/>
                <w:sz w:val="24"/>
                <w:szCs w:val="24"/>
              </w:rPr>
              <w:t>занные с режимом работы и усл</w:t>
            </w:r>
            <w:r w:rsidRPr="00AC1B58">
              <w:rPr>
                <w:b w:val="0"/>
                <w:sz w:val="24"/>
                <w:szCs w:val="24"/>
              </w:rPr>
              <w:t>о</w:t>
            </w:r>
            <w:r w:rsidRPr="00AC1B58">
              <w:rPr>
                <w:b w:val="0"/>
                <w:sz w:val="24"/>
                <w:szCs w:val="24"/>
              </w:rPr>
              <w:t>виями труда: ночные, праздничные</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ТК РФ гл.21 ст.152, 153, 154, НК (2 часть) ст.255</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96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1.3.</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Районный коэффициент, северная надбавка, надбавки за непреры</w:t>
            </w:r>
            <w:r w:rsidRPr="00AC1B58">
              <w:rPr>
                <w:b w:val="0"/>
                <w:sz w:val="24"/>
                <w:szCs w:val="24"/>
              </w:rPr>
              <w:t>в</w:t>
            </w:r>
            <w:r w:rsidRPr="00AC1B58">
              <w:rPr>
                <w:b w:val="0"/>
                <w:sz w:val="24"/>
                <w:szCs w:val="24"/>
              </w:rPr>
              <w:t>ный стаж в районах с тяжелыми природно-климатическими усл</w:t>
            </w:r>
            <w:r w:rsidRPr="00AC1B58">
              <w:rPr>
                <w:b w:val="0"/>
                <w:sz w:val="24"/>
                <w:szCs w:val="24"/>
              </w:rPr>
              <w:t>о</w:t>
            </w:r>
            <w:r w:rsidRPr="00AC1B58">
              <w:rPr>
                <w:b w:val="0"/>
                <w:sz w:val="24"/>
                <w:szCs w:val="24"/>
              </w:rPr>
              <w:t>виями</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ТК РФ, НК (2 часть) ст.255</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72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1.4.</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Оплата времени профессиональной подготовки - 7,2 часа, приема и сдачи караула - 11,4 часа</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ТК РФ ст.209, НК (2 часть) ст.255, приказ Минэнерго РФ от 12.11.2003 № 444</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1.5.</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Премии и вознаграждения, нос</w:t>
            </w:r>
            <w:r w:rsidRPr="00AC1B58">
              <w:rPr>
                <w:b w:val="0"/>
                <w:sz w:val="24"/>
                <w:szCs w:val="24"/>
              </w:rPr>
              <w:t>я</w:t>
            </w:r>
            <w:r w:rsidRPr="00AC1B58">
              <w:rPr>
                <w:b w:val="0"/>
                <w:sz w:val="24"/>
                <w:szCs w:val="24"/>
              </w:rPr>
              <w:t>щие систематический характер</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ТК РФ, НК (2 часть) ст.255</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1.6.</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Прочие виды оплаты труда за отр</w:t>
            </w:r>
            <w:r w:rsidRPr="00AC1B58">
              <w:rPr>
                <w:b w:val="0"/>
                <w:sz w:val="24"/>
                <w:szCs w:val="24"/>
              </w:rPr>
              <w:t>а</w:t>
            </w:r>
            <w:r w:rsidRPr="00AC1B58">
              <w:rPr>
                <w:b w:val="0"/>
                <w:sz w:val="24"/>
                <w:szCs w:val="24"/>
              </w:rPr>
              <w:t>ботанное  и неотработанное время</w:t>
            </w:r>
          </w:p>
        </w:tc>
        <w:tc>
          <w:tcPr>
            <w:tcW w:w="3293" w:type="dxa"/>
            <w:gridSpan w:val="2"/>
            <w:tcBorders>
              <w:top w:val="nil"/>
              <w:left w:val="nil"/>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 xml:space="preserve">НК </w:t>
            </w:r>
            <w:proofErr w:type="gramStart"/>
            <w:r w:rsidRPr="00AC1B58">
              <w:rPr>
                <w:b w:val="0"/>
                <w:sz w:val="24"/>
                <w:szCs w:val="24"/>
              </w:rPr>
              <w:t xml:space="preserve">( </w:t>
            </w:r>
            <w:proofErr w:type="gramEnd"/>
            <w:r w:rsidRPr="00AC1B58">
              <w:rPr>
                <w:b w:val="0"/>
                <w:sz w:val="24"/>
                <w:szCs w:val="24"/>
              </w:rPr>
              <w:t>II часть ) ст.255, ст.236 п.2</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1.7.</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Единовременные, поощрительные  и др. выплаты, в т.ч.</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36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1.7.1.</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Вознаграждение по итогам работы за год</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ТК РФ, НК (2 часть) ст.255 п.1</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120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1.7.2.</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Материальная помощь работникам списочного состава к отпуску по трудовым договорам, на лечение, на ритуальные услуги, рождение ребенка и пр. матпомощь</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ТК РФ, НК (2 часть) ст.217 п.28, ст.238 п.1 пп.15, ст.288 п.7, постановление Прав</w:t>
            </w:r>
            <w:r w:rsidRPr="00AC1B58">
              <w:rPr>
                <w:b w:val="0"/>
                <w:sz w:val="24"/>
                <w:szCs w:val="24"/>
              </w:rPr>
              <w:t>и</w:t>
            </w:r>
            <w:r w:rsidRPr="00AC1B58">
              <w:rPr>
                <w:b w:val="0"/>
                <w:sz w:val="24"/>
                <w:szCs w:val="24"/>
              </w:rPr>
              <w:t>тельства РФ от 07.07.99 № 765</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84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1.7.3.</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Оплата проезда к месту отдыха и обратно в соответствии с Полож</w:t>
            </w:r>
            <w:r w:rsidRPr="00AC1B58">
              <w:rPr>
                <w:b w:val="0"/>
                <w:sz w:val="24"/>
                <w:szCs w:val="24"/>
              </w:rPr>
              <w:t>е</w:t>
            </w:r>
            <w:r w:rsidRPr="00AC1B58">
              <w:rPr>
                <w:b w:val="0"/>
                <w:sz w:val="24"/>
                <w:szCs w:val="24"/>
              </w:rPr>
              <w:t>нием, утвержденным Внешним управляющим</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ТК РФ ст. 325</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96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1.7.4.</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Выплаты социального характера (к юбилейным датам, к праздникам, детские путевки, лечение сотру</w:t>
            </w:r>
            <w:r w:rsidRPr="00AC1B58">
              <w:rPr>
                <w:b w:val="0"/>
                <w:sz w:val="24"/>
                <w:szCs w:val="24"/>
              </w:rPr>
              <w:t>д</w:t>
            </w:r>
            <w:r w:rsidRPr="00AC1B58">
              <w:rPr>
                <w:b w:val="0"/>
                <w:sz w:val="24"/>
                <w:szCs w:val="24"/>
              </w:rPr>
              <w:t>ников, детей и пр. выплаты)</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НК ст.255 п.7</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60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1.7.5.</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Фонд для поощрительных выплат.</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За добросовестное и отличное выполнение должностных обязанностей</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1118"/>
        </w:trPr>
        <w:tc>
          <w:tcPr>
            <w:tcW w:w="767" w:type="dxa"/>
            <w:gridSpan w:val="3"/>
            <w:tcBorders>
              <w:top w:val="single" w:sz="4" w:space="0" w:color="auto"/>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lastRenderedPageBreak/>
              <w:t>1.8.</w:t>
            </w:r>
          </w:p>
        </w:tc>
        <w:tc>
          <w:tcPr>
            <w:tcW w:w="3860" w:type="dxa"/>
            <w:gridSpan w:val="2"/>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Отчисления на социальные нужды (34%), обязательное социальное страхование от несчастных случаев на производстве и профессионал</w:t>
            </w:r>
            <w:r w:rsidRPr="00AC1B58">
              <w:rPr>
                <w:b w:val="0"/>
                <w:sz w:val="24"/>
                <w:szCs w:val="24"/>
              </w:rPr>
              <w:t>ь</w:t>
            </w:r>
            <w:r w:rsidRPr="00AC1B58">
              <w:rPr>
                <w:b w:val="0"/>
                <w:sz w:val="24"/>
                <w:szCs w:val="24"/>
              </w:rPr>
              <w:t>ных заболеваний (0,2%)</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single" w:sz="4" w:space="0" w:color="auto"/>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Cs/>
                <w:sz w:val="20"/>
              </w:rPr>
            </w:pPr>
            <w:r w:rsidRPr="00AC1B58">
              <w:rPr>
                <w:bCs/>
                <w:sz w:val="20"/>
              </w:rPr>
              <w:t>2.</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Cs/>
                <w:sz w:val="24"/>
                <w:szCs w:val="24"/>
              </w:rPr>
            </w:pPr>
            <w:r w:rsidRPr="00AC1B58">
              <w:rPr>
                <w:bCs/>
                <w:sz w:val="24"/>
                <w:szCs w:val="24"/>
              </w:rPr>
              <w:t>Раздел 2. МАТЕРИАЛЬНЫЕ И НЕМАТЕРИАЛЬНЫЕ ЗАТР</w:t>
            </w:r>
            <w:r w:rsidRPr="00AC1B58">
              <w:rPr>
                <w:bCs/>
                <w:sz w:val="24"/>
                <w:szCs w:val="24"/>
              </w:rPr>
              <w:t>А</w:t>
            </w:r>
            <w:r w:rsidRPr="00AC1B58">
              <w:rPr>
                <w:bCs/>
                <w:sz w:val="24"/>
                <w:szCs w:val="24"/>
              </w:rPr>
              <w:t>ТЫ</w:t>
            </w:r>
          </w:p>
        </w:tc>
        <w:tc>
          <w:tcPr>
            <w:tcW w:w="3293" w:type="dxa"/>
            <w:gridSpan w:val="2"/>
            <w:tcBorders>
              <w:top w:val="nil"/>
              <w:left w:val="nil"/>
              <w:bottom w:val="single" w:sz="4" w:space="0" w:color="auto"/>
              <w:right w:val="single" w:sz="4" w:space="0" w:color="auto"/>
            </w:tcBorders>
            <w:shd w:val="clear" w:color="auto" w:fill="auto"/>
            <w:noWrap/>
            <w:tcMar>
              <w:left w:w="79" w:type="dxa"/>
              <w:right w:w="79" w:type="dxa"/>
            </w:tcMar>
            <w:vAlign w:val="center"/>
          </w:tcPr>
          <w:p w:rsidR="00AC1B58" w:rsidRPr="00ED42E6" w:rsidRDefault="00AC1B58" w:rsidP="00AC1B58">
            <w:pPr>
              <w:jc w:val="center"/>
              <w:rPr>
                <w:b w:val="0"/>
                <w:bCs/>
                <w:sz w:val="24"/>
                <w:szCs w:val="24"/>
              </w:rPr>
            </w:pP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72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Форменное обмундирование</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Приказ Минэнерго России от 02.12.2003 № 473, Приказ ФГУП от 11.12.2003 № 125/ОД</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2.2.</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Стирка и химчистка обмундиров</w:t>
            </w:r>
            <w:r w:rsidRPr="00AC1B58">
              <w:rPr>
                <w:b w:val="0"/>
                <w:sz w:val="24"/>
                <w:szCs w:val="24"/>
              </w:rPr>
              <w:t>а</w:t>
            </w:r>
            <w:r w:rsidRPr="00AC1B58">
              <w:rPr>
                <w:b w:val="0"/>
                <w:sz w:val="24"/>
                <w:szCs w:val="24"/>
              </w:rPr>
              <w:t>ния</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Приказ Минфина России от 26.12.2002 № 135н, ПБУ 10/99 п.7</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84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2.3.</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Патроны и мишени, типографские услуги</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ФЗ от 14.04.99 № 77-ФЗ "О ведомственной охране" ст.6, ФЗ от 13.12.96 "Об оружии" ст.12, Постановление Прав</w:t>
            </w:r>
            <w:r w:rsidRPr="00AC1B58">
              <w:rPr>
                <w:b w:val="0"/>
                <w:sz w:val="24"/>
                <w:szCs w:val="24"/>
              </w:rPr>
              <w:t>и</w:t>
            </w:r>
            <w:r w:rsidRPr="00AC1B58">
              <w:rPr>
                <w:b w:val="0"/>
                <w:sz w:val="24"/>
                <w:szCs w:val="24"/>
              </w:rPr>
              <w:t>тельства РФ от 30.12.99 № 1436 "О специальных средс</w:t>
            </w:r>
            <w:r w:rsidRPr="00AC1B58">
              <w:rPr>
                <w:b w:val="0"/>
                <w:sz w:val="24"/>
                <w:szCs w:val="24"/>
              </w:rPr>
              <w:t>т</w:t>
            </w:r>
            <w:r w:rsidRPr="00AC1B58">
              <w:rPr>
                <w:b w:val="0"/>
                <w:sz w:val="24"/>
                <w:szCs w:val="24"/>
              </w:rPr>
              <w:t>вах и огнестрельном оружии, используемых ведомственной охраной"</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120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2.4.</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Спецсредства, средства принуд</w:t>
            </w:r>
            <w:r w:rsidRPr="00AC1B58">
              <w:rPr>
                <w:b w:val="0"/>
                <w:sz w:val="24"/>
                <w:szCs w:val="24"/>
              </w:rPr>
              <w:t>и</w:t>
            </w:r>
            <w:r w:rsidRPr="00AC1B58">
              <w:rPr>
                <w:b w:val="0"/>
                <w:sz w:val="24"/>
                <w:szCs w:val="24"/>
              </w:rPr>
              <w:t xml:space="preserve">тельной остановки транспорта, средства индивидуальной </w:t>
            </w:r>
            <w:proofErr w:type="spellStart"/>
            <w:r w:rsidRPr="00AC1B58">
              <w:rPr>
                <w:b w:val="0"/>
                <w:sz w:val="24"/>
                <w:szCs w:val="24"/>
              </w:rPr>
              <w:t>бронез</w:t>
            </w:r>
            <w:r w:rsidRPr="00AC1B58">
              <w:rPr>
                <w:b w:val="0"/>
                <w:sz w:val="24"/>
                <w:szCs w:val="24"/>
              </w:rPr>
              <w:t>а</w:t>
            </w:r>
            <w:r w:rsidRPr="00AC1B58">
              <w:rPr>
                <w:b w:val="0"/>
                <w:sz w:val="24"/>
                <w:szCs w:val="24"/>
              </w:rPr>
              <w:t>щиты</w:t>
            </w:r>
            <w:proofErr w:type="spellEnd"/>
            <w:r w:rsidRPr="00AC1B58">
              <w:rPr>
                <w:b w:val="0"/>
                <w:sz w:val="24"/>
                <w:szCs w:val="24"/>
              </w:rPr>
              <w:t>, средства радиосвязи, ра</w:t>
            </w:r>
            <w:r w:rsidRPr="00AC1B58">
              <w:rPr>
                <w:b w:val="0"/>
                <w:sz w:val="24"/>
                <w:szCs w:val="24"/>
              </w:rPr>
              <w:t>с</w:t>
            </w:r>
            <w:r w:rsidRPr="00AC1B58">
              <w:rPr>
                <w:b w:val="0"/>
                <w:sz w:val="24"/>
                <w:szCs w:val="24"/>
              </w:rPr>
              <w:t>ходные материалы для чистки ор</w:t>
            </w:r>
            <w:r w:rsidRPr="00AC1B58">
              <w:rPr>
                <w:b w:val="0"/>
                <w:sz w:val="24"/>
                <w:szCs w:val="24"/>
              </w:rPr>
              <w:t>у</w:t>
            </w:r>
            <w:r w:rsidRPr="00AC1B58">
              <w:rPr>
                <w:b w:val="0"/>
                <w:sz w:val="24"/>
                <w:szCs w:val="24"/>
              </w:rPr>
              <w:t>жия</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Организационно-методические указания по подготовке ведомственной охраны. Приказ от 29.10.2003 № 88/ОД, ФЗ от 13.12.96 "Об оружии" ст.12</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16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2.5.</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Затраты на оборудование караул</w:t>
            </w:r>
            <w:r w:rsidRPr="00AC1B58">
              <w:rPr>
                <w:b w:val="0"/>
                <w:sz w:val="24"/>
                <w:szCs w:val="24"/>
              </w:rPr>
              <w:t>ь</w:t>
            </w:r>
            <w:r w:rsidRPr="00AC1B58">
              <w:rPr>
                <w:b w:val="0"/>
                <w:sz w:val="24"/>
                <w:szCs w:val="24"/>
              </w:rPr>
              <w:t>ных помещений, комнат хранения оружия, учебных помещений для профессиональной подготовки</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Приказы Минэнерго России от 2003 № 444, 445, 446, П</w:t>
            </w:r>
            <w:r w:rsidRPr="00AC1B58">
              <w:rPr>
                <w:b w:val="0"/>
                <w:sz w:val="24"/>
                <w:szCs w:val="24"/>
              </w:rPr>
              <w:t>о</w:t>
            </w:r>
            <w:r w:rsidRPr="00AC1B58">
              <w:rPr>
                <w:b w:val="0"/>
                <w:sz w:val="24"/>
                <w:szCs w:val="24"/>
              </w:rPr>
              <w:t>становление Правительства РФ от 30.12.99 № 1436 "О специальных средствах и о</w:t>
            </w:r>
            <w:r w:rsidRPr="00AC1B58">
              <w:rPr>
                <w:b w:val="0"/>
                <w:sz w:val="24"/>
                <w:szCs w:val="24"/>
              </w:rPr>
              <w:t>г</w:t>
            </w:r>
            <w:r w:rsidRPr="00AC1B58">
              <w:rPr>
                <w:b w:val="0"/>
                <w:sz w:val="24"/>
                <w:szCs w:val="24"/>
              </w:rPr>
              <w:t>нестрельном оружии, испол</w:t>
            </w:r>
            <w:r w:rsidRPr="00AC1B58">
              <w:rPr>
                <w:b w:val="0"/>
                <w:sz w:val="24"/>
                <w:szCs w:val="24"/>
              </w:rPr>
              <w:t>ь</w:t>
            </w:r>
            <w:r w:rsidRPr="00AC1B58">
              <w:rPr>
                <w:b w:val="0"/>
                <w:sz w:val="24"/>
                <w:szCs w:val="24"/>
              </w:rPr>
              <w:t>зуемых ведомственной охр</w:t>
            </w:r>
            <w:r w:rsidRPr="00AC1B58">
              <w:rPr>
                <w:b w:val="0"/>
                <w:sz w:val="24"/>
                <w:szCs w:val="24"/>
              </w:rPr>
              <w:t>а</w:t>
            </w:r>
            <w:r w:rsidRPr="00AC1B58">
              <w:rPr>
                <w:b w:val="0"/>
                <w:sz w:val="24"/>
                <w:szCs w:val="24"/>
              </w:rPr>
              <w:t>ной"</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72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2.6.</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Услуги и работы сторонних орг</w:t>
            </w:r>
            <w:r w:rsidRPr="00AC1B58">
              <w:rPr>
                <w:b w:val="0"/>
                <w:sz w:val="24"/>
                <w:szCs w:val="24"/>
              </w:rPr>
              <w:t>а</w:t>
            </w:r>
            <w:r w:rsidRPr="00AC1B58">
              <w:rPr>
                <w:b w:val="0"/>
                <w:sz w:val="24"/>
                <w:szCs w:val="24"/>
              </w:rPr>
              <w:t>низаций по ремонту караульного помещения</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При наличии в договоре аренды пункта о проведении текущего ремонта силами арендатора</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16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2.7.</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Медицинские осмотры работников основной деятельности</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Постановление Правительс</w:t>
            </w:r>
            <w:r w:rsidRPr="00AC1B58">
              <w:rPr>
                <w:b w:val="0"/>
                <w:sz w:val="24"/>
                <w:szCs w:val="24"/>
              </w:rPr>
              <w:t>т</w:t>
            </w:r>
            <w:r w:rsidRPr="00AC1B58">
              <w:rPr>
                <w:b w:val="0"/>
                <w:sz w:val="24"/>
                <w:szCs w:val="24"/>
              </w:rPr>
              <w:t xml:space="preserve">ва РФ от 8.06.98 №574 "О размерах </w:t>
            </w:r>
            <w:proofErr w:type="spellStart"/>
            <w:r w:rsidRPr="00AC1B58">
              <w:rPr>
                <w:b w:val="0"/>
                <w:sz w:val="24"/>
                <w:szCs w:val="24"/>
              </w:rPr>
              <w:t>единовр</w:t>
            </w:r>
            <w:proofErr w:type="gramStart"/>
            <w:r w:rsidRPr="00AC1B58">
              <w:rPr>
                <w:b w:val="0"/>
                <w:sz w:val="24"/>
                <w:szCs w:val="24"/>
              </w:rPr>
              <w:t>.с</w:t>
            </w:r>
            <w:proofErr w:type="gramEnd"/>
            <w:r w:rsidRPr="00AC1B58">
              <w:rPr>
                <w:b w:val="0"/>
                <w:sz w:val="24"/>
                <w:szCs w:val="24"/>
              </w:rPr>
              <w:t>боров</w:t>
            </w:r>
            <w:proofErr w:type="spellEnd"/>
            <w:r w:rsidRPr="00AC1B58">
              <w:rPr>
                <w:b w:val="0"/>
                <w:sz w:val="24"/>
                <w:szCs w:val="24"/>
              </w:rPr>
              <w:t>, взимаемых за выдачу лице</w:t>
            </w:r>
            <w:r w:rsidRPr="00AC1B58">
              <w:rPr>
                <w:b w:val="0"/>
                <w:sz w:val="24"/>
                <w:szCs w:val="24"/>
              </w:rPr>
              <w:t>н</w:t>
            </w:r>
            <w:r w:rsidRPr="00AC1B58">
              <w:rPr>
                <w:b w:val="0"/>
                <w:sz w:val="24"/>
                <w:szCs w:val="24"/>
              </w:rPr>
              <w:t>зий, разрешений, сертифик</w:t>
            </w:r>
            <w:r w:rsidRPr="00AC1B58">
              <w:rPr>
                <w:b w:val="0"/>
                <w:sz w:val="24"/>
                <w:szCs w:val="24"/>
              </w:rPr>
              <w:t>а</w:t>
            </w:r>
            <w:r w:rsidRPr="00AC1B58">
              <w:rPr>
                <w:b w:val="0"/>
                <w:sz w:val="24"/>
                <w:szCs w:val="24"/>
              </w:rPr>
              <w:t>тов, предусмотренных ФЗ "Об оружии", а также продления срока их действия"</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1095"/>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lastRenderedPageBreak/>
              <w:t>2.8.</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Стоимость услуг по организации периодических проверок</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 xml:space="preserve">ФЗ от 13.12.96 "Об оружии", </w:t>
            </w:r>
            <w:proofErr w:type="spellStart"/>
            <w:r w:rsidRPr="00AC1B58">
              <w:rPr>
                <w:b w:val="0"/>
                <w:sz w:val="24"/>
                <w:szCs w:val="24"/>
              </w:rPr>
              <w:t>прказ</w:t>
            </w:r>
            <w:proofErr w:type="spellEnd"/>
            <w:r w:rsidRPr="00AC1B58">
              <w:rPr>
                <w:b w:val="0"/>
                <w:sz w:val="24"/>
                <w:szCs w:val="24"/>
              </w:rPr>
              <w:t xml:space="preserve"> МВД России от 15.07.2005 № 568 "О порядке проведения органами вну</w:t>
            </w:r>
            <w:r w:rsidRPr="00AC1B58">
              <w:rPr>
                <w:b w:val="0"/>
                <w:sz w:val="24"/>
                <w:szCs w:val="24"/>
              </w:rPr>
              <w:t>т</w:t>
            </w:r>
            <w:r w:rsidRPr="00AC1B58">
              <w:rPr>
                <w:b w:val="0"/>
                <w:sz w:val="24"/>
                <w:szCs w:val="24"/>
              </w:rPr>
              <w:t>ренних дел РФ периодич</w:t>
            </w:r>
            <w:r w:rsidRPr="00AC1B58">
              <w:rPr>
                <w:b w:val="0"/>
                <w:sz w:val="24"/>
                <w:szCs w:val="24"/>
              </w:rPr>
              <w:t>е</w:t>
            </w:r>
            <w:r w:rsidRPr="00AC1B58">
              <w:rPr>
                <w:b w:val="0"/>
                <w:sz w:val="24"/>
                <w:szCs w:val="24"/>
              </w:rPr>
              <w:t>ских проверок…"</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2.9.</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Разрешение МВД на хранение и использование оружия и патронов к нему</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ФЗ от 13.12.96 "Об оружии"</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96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2.10.</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 xml:space="preserve">Оплата услуг вневедомственной охраны (КХО, охрана имущества, обслуживанию охранно-пожарной сигнализации, услуги пожарной охраны и </w:t>
            </w:r>
            <w:proofErr w:type="spellStart"/>
            <w:r w:rsidRPr="00AC1B58">
              <w:rPr>
                <w:b w:val="0"/>
                <w:sz w:val="24"/>
                <w:szCs w:val="24"/>
              </w:rPr>
              <w:t>т</w:t>
            </w:r>
            <w:proofErr w:type="gramStart"/>
            <w:r w:rsidRPr="00AC1B58">
              <w:rPr>
                <w:b w:val="0"/>
                <w:sz w:val="24"/>
                <w:szCs w:val="24"/>
              </w:rPr>
              <w:t>.д</w:t>
            </w:r>
            <w:proofErr w:type="spellEnd"/>
            <w:proofErr w:type="gramEnd"/>
            <w:r w:rsidRPr="00AC1B58">
              <w:rPr>
                <w:b w:val="0"/>
                <w:sz w:val="24"/>
                <w:szCs w:val="24"/>
              </w:rPr>
              <w:t>)</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ФЗ от 13.12.96 "Об оружии"</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2.11.</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Обязательное страхование рабо</w:t>
            </w:r>
            <w:r w:rsidRPr="00AC1B58">
              <w:rPr>
                <w:b w:val="0"/>
                <w:sz w:val="24"/>
                <w:szCs w:val="24"/>
              </w:rPr>
              <w:t>т</w:t>
            </w:r>
            <w:r w:rsidRPr="00AC1B58">
              <w:rPr>
                <w:b w:val="0"/>
                <w:sz w:val="24"/>
                <w:szCs w:val="24"/>
              </w:rPr>
              <w:t xml:space="preserve">ников </w:t>
            </w:r>
            <w:proofErr w:type="spellStart"/>
            <w:r w:rsidRPr="00AC1B58">
              <w:rPr>
                <w:b w:val="0"/>
                <w:sz w:val="24"/>
                <w:szCs w:val="24"/>
              </w:rPr>
              <w:t>ФГУПа</w:t>
            </w:r>
            <w:proofErr w:type="spellEnd"/>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НК ст. 255,п.16, ст.346.5 п.2 пп.7, ФЗ № 77-ФЗ "О ведо</w:t>
            </w:r>
            <w:r w:rsidRPr="00AC1B58">
              <w:rPr>
                <w:b w:val="0"/>
                <w:sz w:val="24"/>
                <w:szCs w:val="24"/>
              </w:rPr>
              <w:t>м</w:t>
            </w:r>
            <w:r w:rsidRPr="00AC1B58">
              <w:rPr>
                <w:b w:val="0"/>
                <w:sz w:val="24"/>
                <w:szCs w:val="24"/>
              </w:rPr>
              <w:t>ственной охране"</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72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2.12.</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Обучение, подготовка и переподг</w:t>
            </w:r>
            <w:r w:rsidRPr="00AC1B58">
              <w:rPr>
                <w:b w:val="0"/>
                <w:sz w:val="24"/>
                <w:szCs w:val="24"/>
              </w:rPr>
              <w:t>о</w:t>
            </w:r>
            <w:r w:rsidRPr="00AC1B58">
              <w:rPr>
                <w:b w:val="0"/>
                <w:sz w:val="24"/>
                <w:szCs w:val="24"/>
              </w:rPr>
              <w:t>товка кадров</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ФЗ от 13.12.96 "Об оружии" ст.12, Приказ Минэнерго РФ от 12.11.2003 № 445</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24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2.13.</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Затраты на содержание служебных собак</w:t>
            </w:r>
          </w:p>
        </w:tc>
        <w:tc>
          <w:tcPr>
            <w:tcW w:w="3293" w:type="dxa"/>
            <w:gridSpan w:val="2"/>
            <w:tcBorders>
              <w:top w:val="nil"/>
              <w:left w:val="nil"/>
              <w:bottom w:val="nil"/>
              <w:right w:val="nil"/>
            </w:tcBorders>
            <w:shd w:val="clear" w:color="auto" w:fill="auto"/>
            <w:noWrap/>
            <w:tcMar>
              <w:left w:w="79" w:type="dxa"/>
              <w:right w:w="79" w:type="dxa"/>
            </w:tcMar>
            <w:vAlign w:val="center"/>
          </w:tcPr>
          <w:p w:rsidR="00AC1B58" w:rsidRPr="00AC1B58" w:rsidRDefault="00AC1B58" w:rsidP="00AC1B58">
            <w:pPr>
              <w:jc w:val="center"/>
              <w:rPr>
                <w:b w:val="0"/>
                <w:sz w:val="24"/>
                <w:szCs w:val="24"/>
              </w:rPr>
            </w:pPr>
          </w:p>
        </w:tc>
        <w:tc>
          <w:tcPr>
            <w:tcW w:w="1410" w:type="dxa"/>
            <w:tcBorders>
              <w:top w:val="nil"/>
              <w:left w:val="single" w:sz="4" w:space="0" w:color="auto"/>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72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2.14.</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Услуги транспорта для обеспеч</w:t>
            </w:r>
            <w:r w:rsidRPr="00AC1B58">
              <w:rPr>
                <w:b w:val="0"/>
                <w:sz w:val="24"/>
                <w:szCs w:val="24"/>
              </w:rPr>
              <w:t>е</w:t>
            </w:r>
            <w:r w:rsidRPr="00AC1B58">
              <w:rPr>
                <w:b w:val="0"/>
                <w:sz w:val="24"/>
                <w:szCs w:val="24"/>
              </w:rPr>
              <w:t>ния стрельб и доставки контрол</w:t>
            </w:r>
            <w:r w:rsidRPr="00AC1B58">
              <w:rPr>
                <w:b w:val="0"/>
                <w:sz w:val="24"/>
                <w:szCs w:val="24"/>
              </w:rPr>
              <w:t>е</w:t>
            </w:r>
            <w:r w:rsidRPr="00AC1B58">
              <w:rPr>
                <w:b w:val="0"/>
                <w:sz w:val="24"/>
                <w:szCs w:val="24"/>
              </w:rPr>
              <w:t>ров на отдаленные объекты</w:t>
            </w:r>
          </w:p>
        </w:tc>
        <w:tc>
          <w:tcPr>
            <w:tcW w:w="3293" w:type="dxa"/>
            <w:gridSpan w:val="2"/>
            <w:tcBorders>
              <w:top w:val="single" w:sz="4" w:space="0" w:color="auto"/>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Приказы Минэнерго России от 12.11.2003 № 445</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144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2.15.</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Ремонт ТС, затраты на приобрет</w:t>
            </w:r>
            <w:r w:rsidRPr="00AC1B58">
              <w:rPr>
                <w:b w:val="0"/>
                <w:sz w:val="24"/>
                <w:szCs w:val="24"/>
              </w:rPr>
              <w:t>е</w:t>
            </w:r>
            <w:r w:rsidRPr="00AC1B58">
              <w:rPr>
                <w:b w:val="0"/>
                <w:sz w:val="24"/>
                <w:szCs w:val="24"/>
              </w:rPr>
              <w:t>ние запасных частей и расходных материалов, используемых для р</w:t>
            </w:r>
            <w:r w:rsidRPr="00AC1B58">
              <w:rPr>
                <w:b w:val="0"/>
                <w:sz w:val="24"/>
                <w:szCs w:val="24"/>
              </w:rPr>
              <w:t>е</w:t>
            </w:r>
            <w:r w:rsidRPr="00AC1B58">
              <w:rPr>
                <w:b w:val="0"/>
                <w:sz w:val="24"/>
                <w:szCs w:val="24"/>
              </w:rPr>
              <w:t>монта, автошин, ОСАГО</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НК ст.260 п.1, ст.346.5 п.2 пп.3, ПБУ 6/01 п.26,27, с</w:t>
            </w:r>
            <w:r w:rsidRPr="00AC1B58">
              <w:rPr>
                <w:b w:val="0"/>
                <w:sz w:val="24"/>
                <w:szCs w:val="24"/>
              </w:rPr>
              <w:t>о</w:t>
            </w:r>
            <w:r w:rsidRPr="00AC1B58">
              <w:rPr>
                <w:b w:val="0"/>
                <w:sz w:val="24"/>
                <w:szCs w:val="24"/>
              </w:rPr>
              <w:t>гласно лимитной карте, в з</w:t>
            </w:r>
            <w:r w:rsidRPr="00AC1B58">
              <w:rPr>
                <w:b w:val="0"/>
                <w:sz w:val="24"/>
                <w:szCs w:val="24"/>
              </w:rPr>
              <w:t>а</w:t>
            </w:r>
            <w:r w:rsidRPr="00AC1B58">
              <w:rPr>
                <w:b w:val="0"/>
                <w:sz w:val="24"/>
                <w:szCs w:val="24"/>
              </w:rPr>
              <w:t>висимости от пробега автом</w:t>
            </w:r>
            <w:r w:rsidRPr="00AC1B58">
              <w:rPr>
                <w:b w:val="0"/>
                <w:sz w:val="24"/>
                <w:szCs w:val="24"/>
              </w:rPr>
              <w:t>о</w:t>
            </w:r>
            <w:r w:rsidRPr="00AC1B58">
              <w:rPr>
                <w:b w:val="0"/>
                <w:sz w:val="24"/>
                <w:szCs w:val="24"/>
              </w:rPr>
              <w:t xml:space="preserve">биля, НК ст.254 п.1 </w:t>
            </w:r>
            <w:proofErr w:type="spellStart"/>
            <w:r w:rsidRPr="00AC1B58">
              <w:rPr>
                <w:b w:val="0"/>
                <w:sz w:val="24"/>
                <w:szCs w:val="24"/>
              </w:rPr>
              <w:t>пп</w:t>
            </w:r>
            <w:proofErr w:type="spellEnd"/>
            <w:r w:rsidRPr="00AC1B58">
              <w:rPr>
                <w:b w:val="0"/>
                <w:sz w:val="24"/>
                <w:szCs w:val="24"/>
              </w:rPr>
              <w:t xml:space="preserve"> 2, ст.346,5 п.2 </w:t>
            </w:r>
            <w:proofErr w:type="spellStart"/>
            <w:r w:rsidRPr="00AC1B58">
              <w:rPr>
                <w:b w:val="0"/>
                <w:sz w:val="24"/>
                <w:szCs w:val="24"/>
              </w:rPr>
              <w:t>пп</w:t>
            </w:r>
            <w:proofErr w:type="spellEnd"/>
            <w:r w:rsidRPr="00AC1B58">
              <w:rPr>
                <w:b w:val="0"/>
                <w:sz w:val="24"/>
                <w:szCs w:val="24"/>
              </w:rPr>
              <w:t xml:space="preserve"> 3, ПБУ 10/99, оплата по факту ремонта</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24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2.16.</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Топливо для автотранспорта</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согласно лимитной карте</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96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2.17.</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Служебные разъезды обществе</w:t>
            </w:r>
            <w:r w:rsidRPr="00AC1B58">
              <w:rPr>
                <w:b w:val="0"/>
                <w:sz w:val="24"/>
                <w:szCs w:val="24"/>
              </w:rPr>
              <w:t>н</w:t>
            </w:r>
            <w:r w:rsidRPr="00AC1B58">
              <w:rPr>
                <w:b w:val="0"/>
                <w:sz w:val="24"/>
                <w:szCs w:val="24"/>
              </w:rPr>
              <w:t>ным транспортом и компенсация за использование для служебных п</w:t>
            </w:r>
            <w:r w:rsidRPr="00AC1B58">
              <w:rPr>
                <w:b w:val="0"/>
                <w:sz w:val="24"/>
                <w:szCs w:val="24"/>
              </w:rPr>
              <w:t>о</w:t>
            </w:r>
            <w:r w:rsidRPr="00AC1B58">
              <w:rPr>
                <w:b w:val="0"/>
                <w:sz w:val="24"/>
                <w:szCs w:val="24"/>
              </w:rPr>
              <w:t>ездок личных легковых автомоб</w:t>
            </w:r>
            <w:r w:rsidRPr="00AC1B58">
              <w:rPr>
                <w:b w:val="0"/>
                <w:sz w:val="24"/>
                <w:szCs w:val="24"/>
              </w:rPr>
              <w:t>и</w:t>
            </w:r>
            <w:r w:rsidRPr="00AC1B58">
              <w:rPr>
                <w:b w:val="0"/>
                <w:sz w:val="24"/>
                <w:szCs w:val="24"/>
              </w:rPr>
              <w:t>лей</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НК РФ ст.264 п.1 пп.11, ст.270 п.1 пп.38, ст.346.5 п.2 пп.12, письмо Минфина от 21.07.92 № 57</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120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2.18.</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Командировки (проездные, суто</w:t>
            </w:r>
            <w:r w:rsidRPr="00AC1B58">
              <w:rPr>
                <w:b w:val="0"/>
                <w:sz w:val="24"/>
                <w:szCs w:val="24"/>
              </w:rPr>
              <w:t>ч</w:t>
            </w:r>
            <w:r w:rsidRPr="00AC1B58">
              <w:rPr>
                <w:b w:val="0"/>
                <w:sz w:val="24"/>
                <w:szCs w:val="24"/>
              </w:rPr>
              <w:t>ные, квартирные)</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 xml:space="preserve">НК  ст.252, ст.264 п.1 </w:t>
            </w:r>
            <w:proofErr w:type="spellStart"/>
            <w:r w:rsidRPr="00AC1B58">
              <w:rPr>
                <w:b w:val="0"/>
                <w:sz w:val="24"/>
                <w:szCs w:val="24"/>
              </w:rPr>
              <w:t>пп</w:t>
            </w:r>
            <w:proofErr w:type="spellEnd"/>
            <w:r w:rsidRPr="00AC1B58">
              <w:rPr>
                <w:b w:val="0"/>
                <w:sz w:val="24"/>
                <w:szCs w:val="24"/>
              </w:rPr>
              <w:t xml:space="preserve"> 12, ст.346.5 п.2 пп13, НК  ст.217 п.3 , ст.238 п.1 пп</w:t>
            </w:r>
            <w:proofErr w:type="gramStart"/>
            <w:r w:rsidRPr="00AC1B58">
              <w:rPr>
                <w:b w:val="0"/>
                <w:sz w:val="24"/>
                <w:szCs w:val="24"/>
              </w:rPr>
              <w:t>2</w:t>
            </w:r>
            <w:proofErr w:type="gramEnd"/>
            <w:r w:rsidRPr="00AC1B58">
              <w:rPr>
                <w:b w:val="0"/>
                <w:sz w:val="24"/>
                <w:szCs w:val="24"/>
              </w:rPr>
              <w:t>, ст.264 п.1 пп.12, ст.346.5 п.2 пп13, П</w:t>
            </w:r>
            <w:r w:rsidRPr="00AC1B58">
              <w:rPr>
                <w:b w:val="0"/>
                <w:sz w:val="24"/>
                <w:szCs w:val="24"/>
              </w:rPr>
              <w:t>е</w:t>
            </w:r>
            <w:r w:rsidRPr="00AC1B58">
              <w:rPr>
                <w:b w:val="0"/>
                <w:sz w:val="24"/>
                <w:szCs w:val="24"/>
              </w:rPr>
              <w:t>речень выплат п.10, ПП РФ №765 от 07.07.99</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96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2.19.</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proofErr w:type="gramStart"/>
            <w:r w:rsidRPr="00AC1B58">
              <w:rPr>
                <w:b w:val="0"/>
                <w:sz w:val="24"/>
                <w:szCs w:val="24"/>
              </w:rPr>
              <w:t>Услуги связи (стационарная, м</w:t>
            </w:r>
            <w:r w:rsidRPr="00AC1B58">
              <w:rPr>
                <w:b w:val="0"/>
                <w:sz w:val="24"/>
                <w:szCs w:val="24"/>
              </w:rPr>
              <w:t>о</w:t>
            </w:r>
            <w:r w:rsidRPr="00AC1B58">
              <w:rPr>
                <w:b w:val="0"/>
                <w:sz w:val="24"/>
                <w:szCs w:val="24"/>
              </w:rPr>
              <w:t>бильная, радиочастоты, междуг</w:t>
            </w:r>
            <w:r w:rsidRPr="00AC1B58">
              <w:rPr>
                <w:b w:val="0"/>
                <w:sz w:val="24"/>
                <w:szCs w:val="24"/>
              </w:rPr>
              <w:t>о</w:t>
            </w:r>
            <w:r w:rsidRPr="00AC1B58">
              <w:rPr>
                <w:b w:val="0"/>
                <w:sz w:val="24"/>
                <w:szCs w:val="24"/>
              </w:rPr>
              <w:t>родние переговоры), интернет, почтовая, телеграфная и курьерская</w:t>
            </w:r>
            <w:proofErr w:type="gramEnd"/>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НК ст.254 п.1 пп.6, НК ст.264 п.1 пп.25, ст.346.5 п.2 пп.18</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120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lastRenderedPageBreak/>
              <w:t>2.20.</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 xml:space="preserve">Обеспечение нормальных условий труда, </w:t>
            </w:r>
            <w:proofErr w:type="spellStart"/>
            <w:r w:rsidRPr="00AC1B58">
              <w:rPr>
                <w:b w:val="0"/>
                <w:sz w:val="24"/>
                <w:szCs w:val="24"/>
              </w:rPr>
              <w:t>хозтовары</w:t>
            </w:r>
            <w:proofErr w:type="spellEnd"/>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НК ст.264 п.1 пп.7, приказ ФГУП № 154/ОД от 19.07.2004 "Об утверждении норм снабжения моющими средствами и материалами"</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96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2.21.</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Канцелярские товары, приобрет</w:t>
            </w:r>
            <w:r w:rsidRPr="00AC1B58">
              <w:rPr>
                <w:b w:val="0"/>
                <w:sz w:val="24"/>
                <w:szCs w:val="24"/>
              </w:rPr>
              <w:t>е</w:t>
            </w:r>
            <w:r w:rsidRPr="00AC1B58">
              <w:rPr>
                <w:b w:val="0"/>
                <w:sz w:val="24"/>
                <w:szCs w:val="24"/>
              </w:rPr>
              <w:t>ние технической и экономической литературы, подписка, расходные материалы к оргтехнике</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НК ст.264 п.1 пп.49</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72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2.22.</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 xml:space="preserve">Юридические, информационные (1С, Гарант, </w:t>
            </w:r>
            <w:proofErr w:type="spellStart"/>
            <w:r w:rsidRPr="00AC1B58">
              <w:rPr>
                <w:b w:val="0"/>
                <w:sz w:val="24"/>
                <w:szCs w:val="24"/>
              </w:rPr>
              <w:t>Консультанс</w:t>
            </w:r>
            <w:proofErr w:type="spellEnd"/>
            <w:r w:rsidRPr="00AC1B58">
              <w:rPr>
                <w:b w:val="0"/>
                <w:sz w:val="24"/>
                <w:szCs w:val="24"/>
              </w:rPr>
              <w:t xml:space="preserve"> плюс и пр.), нотариальные, консультац</w:t>
            </w:r>
            <w:r w:rsidRPr="00AC1B58">
              <w:rPr>
                <w:b w:val="0"/>
                <w:sz w:val="24"/>
                <w:szCs w:val="24"/>
              </w:rPr>
              <w:t>и</w:t>
            </w:r>
            <w:r w:rsidRPr="00AC1B58">
              <w:rPr>
                <w:b w:val="0"/>
                <w:sz w:val="24"/>
                <w:szCs w:val="24"/>
              </w:rPr>
              <w:t>онные услуги</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НК ст.264 п.1 пп.14,15,16, ст.346.5 п.2 пп.14,25</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2.23.</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Услуги банков, оформление ба</w:t>
            </w:r>
            <w:r w:rsidRPr="00AC1B58">
              <w:rPr>
                <w:b w:val="0"/>
                <w:sz w:val="24"/>
                <w:szCs w:val="24"/>
              </w:rPr>
              <w:t>н</w:t>
            </w:r>
            <w:r w:rsidRPr="00AC1B58">
              <w:rPr>
                <w:b w:val="0"/>
                <w:sz w:val="24"/>
                <w:szCs w:val="24"/>
              </w:rPr>
              <w:t>ковских пластиковых карт для с</w:t>
            </w:r>
            <w:r w:rsidRPr="00AC1B58">
              <w:rPr>
                <w:b w:val="0"/>
                <w:sz w:val="24"/>
                <w:szCs w:val="24"/>
              </w:rPr>
              <w:t>о</w:t>
            </w:r>
            <w:r w:rsidRPr="00AC1B58">
              <w:rPr>
                <w:b w:val="0"/>
                <w:sz w:val="24"/>
                <w:szCs w:val="24"/>
              </w:rPr>
              <w:t>трудников</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 w:val="0"/>
                <w:sz w:val="20"/>
              </w:rPr>
            </w:pPr>
            <w:r w:rsidRPr="00AC1B58">
              <w:rPr>
                <w:b w:val="0"/>
                <w:sz w:val="20"/>
              </w:rPr>
              <w:t>2.24.</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Налоги (в местный бюджет, на имущество, транспортный налог и пр.)</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noWrap/>
            <w:tcMar>
              <w:left w:w="79" w:type="dxa"/>
              <w:right w:w="79" w:type="dxa"/>
            </w:tcMar>
            <w:vAlign w:val="center"/>
          </w:tcPr>
          <w:p w:rsidR="00AC1B58" w:rsidRPr="00AC1B58" w:rsidRDefault="00AC1B58" w:rsidP="00AC1B58">
            <w:pPr>
              <w:jc w:val="center"/>
              <w:rPr>
                <w:bCs/>
                <w:sz w:val="20"/>
              </w:rPr>
            </w:pPr>
            <w:r w:rsidRPr="00AC1B58">
              <w:rPr>
                <w:bCs/>
                <w:sz w:val="20"/>
              </w:rPr>
              <w:t>3</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Cs/>
                <w:sz w:val="24"/>
                <w:szCs w:val="24"/>
              </w:rPr>
            </w:pPr>
            <w:r w:rsidRPr="00AC1B58">
              <w:rPr>
                <w:bCs/>
                <w:sz w:val="24"/>
                <w:szCs w:val="24"/>
              </w:rPr>
              <w:t>РАЗДЕЛ 3. РАСХОДЫ ПО Д</w:t>
            </w:r>
            <w:r w:rsidRPr="00AC1B58">
              <w:rPr>
                <w:bCs/>
                <w:sz w:val="24"/>
                <w:szCs w:val="24"/>
              </w:rPr>
              <w:t>О</w:t>
            </w:r>
            <w:r w:rsidRPr="00AC1B58">
              <w:rPr>
                <w:bCs/>
                <w:sz w:val="24"/>
                <w:szCs w:val="24"/>
              </w:rPr>
              <w:t>ГОВОРАМ</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4"/>
                <w:szCs w:val="24"/>
              </w:rPr>
            </w:pP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240"/>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0"/>
              </w:rPr>
            </w:pPr>
            <w:r w:rsidRPr="00AC1B58">
              <w:rPr>
                <w:b w:val="0"/>
                <w:sz w:val="20"/>
              </w:rPr>
              <w:t>3.1.</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Услуги спортзала, тира</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720"/>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0"/>
              </w:rPr>
            </w:pPr>
            <w:r w:rsidRPr="00AC1B58">
              <w:rPr>
                <w:b w:val="0"/>
                <w:sz w:val="20"/>
              </w:rPr>
              <w:t>3.2.</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Арендная плата (помещения, об</w:t>
            </w:r>
            <w:r w:rsidRPr="00AC1B58">
              <w:rPr>
                <w:b w:val="0"/>
                <w:sz w:val="24"/>
                <w:szCs w:val="24"/>
              </w:rPr>
              <w:t>о</w:t>
            </w:r>
            <w:r w:rsidRPr="00AC1B58">
              <w:rPr>
                <w:b w:val="0"/>
                <w:sz w:val="24"/>
                <w:szCs w:val="24"/>
              </w:rPr>
              <w:t>рудования, ТС, гаража и пр.)</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НК ст. 256, ст.264 п.1 пп.10, ст.346.5 п.2 пп.4, Постановл</w:t>
            </w:r>
            <w:r w:rsidRPr="00AC1B58">
              <w:rPr>
                <w:b w:val="0"/>
                <w:sz w:val="24"/>
                <w:szCs w:val="24"/>
              </w:rPr>
              <w:t>е</w:t>
            </w:r>
            <w:r w:rsidRPr="00AC1B58">
              <w:rPr>
                <w:b w:val="0"/>
                <w:sz w:val="24"/>
                <w:szCs w:val="24"/>
              </w:rPr>
              <w:t>ние Правительства РФ № 150 п.12</w:t>
            </w:r>
          </w:p>
        </w:tc>
        <w:tc>
          <w:tcPr>
            <w:tcW w:w="1410" w:type="dxa"/>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0"/>
              </w:rPr>
            </w:pPr>
            <w:r w:rsidRPr="00AC1B58">
              <w:rPr>
                <w:b w:val="0"/>
                <w:sz w:val="20"/>
              </w:rPr>
              <w:t>3.3.</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r w:rsidRPr="00AC1B58">
              <w:rPr>
                <w:b w:val="0"/>
                <w:sz w:val="24"/>
                <w:szCs w:val="24"/>
              </w:rPr>
              <w:t>Расходы за коммунальные услуги и по прочим договорам</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AC1B58" w:rsidRDefault="00AC1B58" w:rsidP="00AC1B58">
            <w:pPr>
              <w:jc w:val="center"/>
              <w:rPr>
                <w:b w:val="0"/>
                <w:sz w:val="24"/>
                <w:szCs w:val="24"/>
              </w:rPr>
            </w:pPr>
          </w:p>
        </w:tc>
        <w:tc>
          <w:tcPr>
            <w:tcW w:w="1410" w:type="dxa"/>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sz w:val="20"/>
              </w:rPr>
            </w:pPr>
          </w:p>
        </w:tc>
      </w:tr>
      <w:tr w:rsidR="00AC1B58" w:rsidTr="00260CD1">
        <w:trPr>
          <w:gridBefore w:val="1"/>
          <w:wBefore w:w="425" w:type="dxa"/>
          <w:trHeight w:val="338"/>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0"/>
              </w:rPr>
            </w:pP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202EF1" w:rsidRDefault="00AC1B58" w:rsidP="00AC1B58">
            <w:pPr>
              <w:jc w:val="center"/>
              <w:rPr>
                <w:bCs/>
                <w:sz w:val="24"/>
                <w:szCs w:val="24"/>
              </w:rPr>
            </w:pPr>
            <w:r w:rsidRPr="00202EF1">
              <w:rPr>
                <w:bCs/>
                <w:sz w:val="24"/>
                <w:szCs w:val="24"/>
              </w:rPr>
              <w:t>ИТОГО РАСХОДЫ НА С</w:t>
            </w:r>
            <w:r w:rsidRPr="00202EF1">
              <w:rPr>
                <w:bCs/>
                <w:sz w:val="24"/>
                <w:szCs w:val="24"/>
              </w:rPr>
              <w:t>О</w:t>
            </w:r>
            <w:r w:rsidRPr="00202EF1">
              <w:rPr>
                <w:bCs/>
                <w:sz w:val="24"/>
                <w:szCs w:val="24"/>
              </w:rPr>
              <w:t>ДЕРЖАНИЕ</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4"/>
                <w:szCs w:val="24"/>
              </w:rPr>
            </w:pPr>
          </w:p>
        </w:tc>
        <w:tc>
          <w:tcPr>
            <w:tcW w:w="1410" w:type="dxa"/>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0"/>
              </w:rPr>
            </w:pPr>
            <w:r w:rsidRPr="00ED42E6">
              <w:rPr>
                <w:b w:val="0"/>
                <w:bCs/>
                <w:sz w:val="20"/>
              </w:rPr>
              <w:t>4.</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4"/>
                <w:szCs w:val="24"/>
              </w:rPr>
            </w:pPr>
            <w:r w:rsidRPr="00ED42E6">
              <w:rPr>
                <w:b w:val="0"/>
                <w:bCs/>
                <w:sz w:val="24"/>
                <w:szCs w:val="24"/>
              </w:rPr>
              <w:t>Отчисления на содержание органа управления</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202EF1" w:rsidRDefault="00AC1B58" w:rsidP="00AC1B58">
            <w:pPr>
              <w:jc w:val="center"/>
              <w:rPr>
                <w:b w:val="0"/>
                <w:sz w:val="24"/>
                <w:szCs w:val="24"/>
              </w:rPr>
            </w:pPr>
            <w:r w:rsidRPr="00202EF1">
              <w:rPr>
                <w:b w:val="0"/>
                <w:sz w:val="24"/>
                <w:szCs w:val="24"/>
              </w:rPr>
              <w:t>Из расчета 335 руб./чел.</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480"/>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0"/>
              </w:rPr>
            </w:pPr>
            <w:r w:rsidRPr="00ED42E6">
              <w:rPr>
                <w:b w:val="0"/>
                <w:bCs/>
                <w:sz w:val="20"/>
              </w:rPr>
              <w:t>5.</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4"/>
                <w:szCs w:val="24"/>
              </w:rPr>
            </w:pPr>
            <w:r w:rsidRPr="00ED42E6">
              <w:rPr>
                <w:b w:val="0"/>
                <w:bCs/>
                <w:sz w:val="24"/>
                <w:szCs w:val="24"/>
              </w:rPr>
              <w:t>Отчисления на содержание АУП филиала</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202EF1" w:rsidRDefault="00AC1B58" w:rsidP="00AC1B58">
            <w:pPr>
              <w:jc w:val="center"/>
              <w:rPr>
                <w:b w:val="0"/>
                <w:sz w:val="24"/>
                <w:szCs w:val="24"/>
              </w:rPr>
            </w:pPr>
            <w:proofErr w:type="spellStart"/>
            <w:r w:rsidRPr="00202EF1">
              <w:rPr>
                <w:b w:val="0"/>
                <w:sz w:val="24"/>
                <w:szCs w:val="24"/>
              </w:rPr>
              <w:t>з</w:t>
            </w:r>
            <w:proofErr w:type="spellEnd"/>
            <w:r w:rsidRPr="00202EF1">
              <w:rPr>
                <w:b w:val="0"/>
                <w:sz w:val="24"/>
                <w:szCs w:val="24"/>
              </w:rPr>
              <w:t>/</w:t>
            </w:r>
            <w:proofErr w:type="spellStart"/>
            <w:proofErr w:type="gramStart"/>
            <w:r w:rsidRPr="00202EF1">
              <w:rPr>
                <w:b w:val="0"/>
                <w:sz w:val="24"/>
                <w:szCs w:val="24"/>
              </w:rPr>
              <w:t>пл</w:t>
            </w:r>
            <w:proofErr w:type="spellEnd"/>
            <w:proofErr w:type="gramEnd"/>
            <w:r w:rsidRPr="00202EF1">
              <w:rPr>
                <w:b w:val="0"/>
                <w:sz w:val="24"/>
                <w:szCs w:val="24"/>
              </w:rPr>
              <w:t xml:space="preserve"> АУП филиала со всеми начислениями</w:t>
            </w:r>
          </w:p>
        </w:tc>
        <w:tc>
          <w:tcPr>
            <w:tcW w:w="1410" w:type="dxa"/>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240"/>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0"/>
              </w:rPr>
            </w:pPr>
            <w:r w:rsidRPr="00ED42E6">
              <w:rPr>
                <w:b w:val="0"/>
                <w:bCs/>
                <w:sz w:val="20"/>
              </w:rPr>
              <w:t>6.</w:t>
            </w: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4"/>
                <w:szCs w:val="24"/>
              </w:rPr>
            </w:pPr>
            <w:r w:rsidRPr="00ED42E6">
              <w:rPr>
                <w:b w:val="0"/>
                <w:bCs/>
                <w:sz w:val="24"/>
                <w:szCs w:val="24"/>
              </w:rPr>
              <w:t>Рентабельность 5%</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202EF1" w:rsidRDefault="00AC1B58" w:rsidP="00AC1B58">
            <w:pPr>
              <w:jc w:val="center"/>
              <w:rPr>
                <w:b w:val="0"/>
                <w:sz w:val="24"/>
                <w:szCs w:val="24"/>
              </w:rPr>
            </w:pPr>
            <w:r w:rsidRPr="00202EF1">
              <w:rPr>
                <w:b w:val="0"/>
                <w:sz w:val="24"/>
                <w:szCs w:val="24"/>
              </w:rPr>
              <w:t>5%</w:t>
            </w:r>
          </w:p>
        </w:tc>
        <w:tc>
          <w:tcPr>
            <w:tcW w:w="1410" w:type="dxa"/>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noWrap/>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240"/>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0"/>
              </w:rPr>
            </w:pP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202EF1" w:rsidRDefault="00AC1B58" w:rsidP="00AC1B58">
            <w:pPr>
              <w:jc w:val="center"/>
              <w:rPr>
                <w:bCs/>
                <w:sz w:val="24"/>
                <w:szCs w:val="24"/>
              </w:rPr>
            </w:pPr>
            <w:r w:rsidRPr="00202EF1">
              <w:rPr>
                <w:bCs/>
                <w:sz w:val="24"/>
                <w:szCs w:val="24"/>
              </w:rPr>
              <w:t>ИТОГО ПО СМЕТЕ ЗАТРАТ</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4"/>
                <w:szCs w:val="24"/>
              </w:rPr>
            </w:pPr>
          </w:p>
        </w:tc>
        <w:tc>
          <w:tcPr>
            <w:tcW w:w="1410" w:type="dxa"/>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240"/>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0"/>
              </w:rPr>
            </w:pP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202EF1" w:rsidRDefault="00AC1B58" w:rsidP="00AC1B58">
            <w:pPr>
              <w:jc w:val="center"/>
              <w:rPr>
                <w:bCs/>
                <w:sz w:val="24"/>
                <w:szCs w:val="24"/>
              </w:rPr>
            </w:pPr>
            <w:r w:rsidRPr="00202EF1">
              <w:rPr>
                <w:bCs/>
                <w:sz w:val="24"/>
                <w:szCs w:val="24"/>
              </w:rPr>
              <w:t>НДС 18%</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4"/>
                <w:szCs w:val="24"/>
              </w:rPr>
            </w:pPr>
          </w:p>
        </w:tc>
        <w:tc>
          <w:tcPr>
            <w:tcW w:w="1410" w:type="dxa"/>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r>
      <w:tr w:rsidR="00AC1B58" w:rsidTr="00260CD1">
        <w:trPr>
          <w:gridBefore w:val="1"/>
          <w:wBefore w:w="425" w:type="dxa"/>
          <w:trHeight w:val="240"/>
        </w:trPr>
        <w:tc>
          <w:tcPr>
            <w:tcW w:w="767" w:type="dxa"/>
            <w:gridSpan w:val="3"/>
            <w:tcBorders>
              <w:top w:val="nil"/>
              <w:left w:val="single" w:sz="4" w:space="0" w:color="auto"/>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0"/>
              </w:rPr>
            </w:pPr>
          </w:p>
        </w:tc>
        <w:tc>
          <w:tcPr>
            <w:tcW w:w="3860"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202EF1" w:rsidRDefault="00AC1B58" w:rsidP="00AC1B58">
            <w:pPr>
              <w:jc w:val="center"/>
              <w:rPr>
                <w:bCs/>
                <w:sz w:val="24"/>
                <w:szCs w:val="24"/>
              </w:rPr>
            </w:pPr>
            <w:r w:rsidRPr="00202EF1">
              <w:rPr>
                <w:bCs/>
                <w:sz w:val="24"/>
                <w:szCs w:val="24"/>
              </w:rPr>
              <w:t>ВСЕГО С УЧЕТОМ НДС</w:t>
            </w:r>
          </w:p>
        </w:tc>
        <w:tc>
          <w:tcPr>
            <w:tcW w:w="3293" w:type="dxa"/>
            <w:gridSpan w:val="2"/>
            <w:tcBorders>
              <w:top w:val="nil"/>
              <w:left w:val="nil"/>
              <w:bottom w:val="single" w:sz="4" w:space="0" w:color="auto"/>
              <w:right w:val="single" w:sz="4" w:space="0" w:color="auto"/>
            </w:tcBorders>
            <w:shd w:val="clear" w:color="auto" w:fill="auto"/>
            <w:tcMar>
              <w:left w:w="79" w:type="dxa"/>
              <w:right w:w="79" w:type="dxa"/>
            </w:tcMar>
            <w:vAlign w:val="center"/>
          </w:tcPr>
          <w:p w:rsidR="00AC1B58" w:rsidRPr="00ED42E6" w:rsidRDefault="00AC1B58" w:rsidP="00AC1B58">
            <w:pPr>
              <w:jc w:val="center"/>
              <w:rPr>
                <w:b w:val="0"/>
                <w:bCs/>
                <w:sz w:val="24"/>
                <w:szCs w:val="24"/>
              </w:rPr>
            </w:pPr>
          </w:p>
        </w:tc>
        <w:tc>
          <w:tcPr>
            <w:tcW w:w="1410" w:type="dxa"/>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c>
          <w:tcPr>
            <w:tcW w:w="1129" w:type="dxa"/>
            <w:gridSpan w:val="2"/>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jc w:val="center"/>
              <w:rPr>
                <w:b w:val="0"/>
                <w:bCs/>
                <w:sz w:val="20"/>
              </w:rPr>
            </w:pPr>
          </w:p>
        </w:tc>
        <w:tc>
          <w:tcPr>
            <w:tcW w:w="1023" w:type="dxa"/>
            <w:gridSpan w:val="3"/>
            <w:tcBorders>
              <w:top w:val="nil"/>
              <w:left w:val="nil"/>
              <w:bottom w:val="single" w:sz="4" w:space="0" w:color="auto"/>
              <w:right w:val="single" w:sz="4" w:space="0" w:color="auto"/>
            </w:tcBorders>
            <w:shd w:val="clear" w:color="auto" w:fill="FFFFFF"/>
            <w:tcMar>
              <w:left w:w="79" w:type="dxa"/>
              <w:right w:w="79" w:type="dxa"/>
            </w:tcMar>
            <w:vAlign w:val="center"/>
          </w:tcPr>
          <w:p w:rsidR="00AC1B58" w:rsidRPr="00ED42E6" w:rsidRDefault="00AC1B58" w:rsidP="00AC1B58">
            <w:pPr>
              <w:rPr>
                <w:b w:val="0"/>
                <w:bCs/>
                <w:sz w:val="20"/>
              </w:rPr>
            </w:pPr>
          </w:p>
        </w:tc>
      </w:tr>
    </w:tbl>
    <w:p w:rsidR="00AC1B58" w:rsidRPr="00E830BF" w:rsidRDefault="00AC1B58" w:rsidP="00AC1B58">
      <w:pPr>
        <w:pStyle w:val="af"/>
      </w:pPr>
    </w:p>
    <w:p w:rsidR="00AC1B58" w:rsidRPr="00202EF1" w:rsidRDefault="00AC1B58" w:rsidP="00AC1B58">
      <w:pPr>
        <w:rPr>
          <w:i/>
          <w:sz w:val="24"/>
          <w:szCs w:val="24"/>
        </w:rPr>
      </w:pPr>
      <w:r w:rsidRPr="00202EF1">
        <w:rPr>
          <w:sz w:val="24"/>
          <w:szCs w:val="24"/>
        </w:rPr>
        <w:t>ЗАКАЗЧИК</w:t>
      </w:r>
      <w:r w:rsidRPr="00202EF1">
        <w:rPr>
          <w:sz w:val="24"/>
          <w:szCs w:val="24"/>
        </w:rPr>
        <w:tab/>
      </w:r>
      <w:r w:rsidRPr="00202EF1">
        <w:rPr>
          <w:sz w:val="24"/>
          <w:szCs w:val="24"/>
        </w:rPr>
        <w:tab/>
      </w:r>
      <w:r w:rsidRPr="00202EF1">
        <w:rPr>
          <w:sz w:val="24"/>
          <w:szCs w:val="24"/>
        </w:rPr>
        <w:tab/>
      </w:r>
      <w:r w:rsidRPr="00202EF1">
        <w:rPr>
          <w:sz w:val="24"/>
          <w:szCs w:val="24"/>
        </w:rPr>
        <w:tab/>
        <w:t xml:space="preserve">                    </w:t>
      </w:r>
      <w:r w:rsidRPr="00202EF1">
        <w:rPr>
          <w:sz w:val="24"/>
          <w:szCs w:val="24"/>
        </w:rPr>
        <w:tab/>
      </w:r>
      <w:r w:rsidRPr="00202EF1">
        <w:rPr>
          <w:sz w:val="24"/>
          <w:szCs w:val="24"/>
        </w:rPr>
        <w:tab/>
      </w:r>
      <w:r w:rsidRPr="00202EF1">
        <w:rPr>
          <w:sz w:val="24"/>
          <w:szCs w:val="24"/>
        </w:rPr>
        <w:tab/>
        <w:t xml:space="preserve">      </w:t>
      </w:r>
      <w:r w:rsidRPr="00202EF1">
        <w:rPr>
          <w:sz w:val="24"/>
          <w:szCs w:val="24"/>
        </w:rPr>
        <w:tab/>
        <w:t>ИСПОЛНИТЕЛЬ</w:t>
      </w:r>
    </w:p>
    <w:p w:rsidR="00AC1B58" w:rsidRPr="00202EF1" w:rsidRDefault="00AC1B58" w:rsidP="00AC1B58">
      <w:pPr>
        <w:tabs>
          <w:tab w:val="left" w:pos="7899"/>
        </w:tabs>
        <w:rPr>
          <w:sz w:val="20"/>
        </w:rPr>
      </w:pPr>
    </w:p>
    <w:p w:rsidR="00AC1B58" w:rsidRPr="00202EF1" w:rsidRDefault="00AC1B58" w:rsidP="00AC1B58">
      <w:proofErr w:type="spellStart"/>
      <w:r w:rsidRPr="00202EF1">
        <w:t>____________Баймурзаев</w:t>
      </w:r>
      <w:proofErr w:type="spellEnd"/>
      <w:r w:rsidRPr="00202EF1">
        <w:t xml:space="preserve"> М.М.                     ______________/_____________</w:t>
      </w:r>
    </w:p>
    <w:p w:rsidR="00AC1B58" w:rsidRPr="00202EF1" w:rsidRDefault="00AC1B58" w:rsidP="00AC1B58">
      <w:pPr>
        <w:pStyle w:val="af"/>
        <w:rPr>
          <w:b/>
          <w:sz w:val="20"/>
        </w:rPr>
      </w:pPr>
      <w:r w:rsidRPr="00202EF1">
        <w:rPr>
          <w:b/>
          <w:sz w:val="20"/>
        </w:rPr>
        <w:t>м.п.</w:t>
      </w:r>
      <w:r w:rsidRPr="00202EF1">
        <w:rPr>
          <w:b/>
          <w:sz w:val="20"/>
        </w:rPr>
        <w:tab/>
      </w:r>
      <w:r w:rsidRPr="00202EF1">
        <w:rPr>
          <w:b/>
          <w:sz w:val="20"/>
        </w:rPr>
        <w:tab/>
      </w:r>
      <w:r w:rsidRPr="00202EF1">
        <w:rPr>
          <w:b/>
          <w:sz w:val="20"/>
        </w:rPr>
        <w:tab/>
      </w:r>
      <w:r w:rsidRPr="00202EF1">
        <w:rPr>
          <w:b/>
          <w:sz w:val="20"/>
        </w:rPr>
        <w:tab/>
      </w:r>
      <w:r w:rsidRPr="00202EF1">
        <w:rPr>
          <w:b/>
          <w:sz w:val="20"/>
        </w:rPr>
        <w:tab/>
      </w:r>
      <w:r w:rsidRPr="00202EF1">
        <w:rPr>
          <w:b/>
          <w:sz w:val="20"/>
        </w:rPr>
        <w:tab/>
      </w:r>
      <w:r w:rsidRPr="00202EF1">
        <w:rPr>
          <w:b/>
          <w:sz w:val="20"/>
        </w:rPr>
        <w:tab/>
        <w:t xml:space="preserve">          м.п.</w:t>
      </w:r>
    </w:p>
    <w:p w:rsidR="00AC1B58" w:rsidRDefault="00AC1B58" w:rsidP="00AC1B58">
      <w:pPr>
        <w:jc w:val="center"/>
        <w:rPr>
          <w:b w:val="0"/>
          <w:sz w:val="24"/>
          <w:szCs w:val="24"/>
        </w:rPr>
      </w:pPr>
    </w:p>
    <w:p w:rsidR="00AC1B58" w:rsidRPr="00D4183A" w:rsidRDefault="00AC1B58" w:rsidP="00AC1B58">
      <w:pPr>
        <w:jc w:val="center"/>
        <w:rPr>
          <w:b w:val="0"/>
          <w:sz w:val="24"/>
          <w:szCs w:val="24"/>
        </w:rPr>
      </w:pPr>
    </w:p>
    <w:p w:rsidR="00AC1B58" w:rsidRPr="000B18B6" w:rsidRDefault="00AC1B58" w:rsidP="00AC1B58">
      <w:pPr>
        <w:shd w:val="clear" w:color="auto" w:fill="FFFFFF"/>
        <w:tabs>
          <w:tab w:val="left" w:leader="underscore" w:pos="5093"/>
          <w:tab w:val="left" w:leader="underscore" w:pos="6192"/>
        </w:tabs>
        <w:jc w:val="right"/>
        <w:outlineLvl w:val="0"/>
        <w:rPr>
          <w:color w:val="000000"/>
          <w:sz w:val="20"/>
        </w:rPr>
      </w:pPr>
      <w:r>
        <w:rPr>
          <w:color w:val="000000"/>
          <w:sz w:val="20"/>
        </w:rPr>
        <w:br w:type="page"/>
      </w:r>
      <w:r w:rsidRPr="000B18B6">
        <w:rPr>
          <w:color w:val="000000"/>
          <w:sz w:val="20"/>
        </w:rPr>
        <w:lastRenderedPageBreak/>
        <w:t>Приложение №</w:t>
      </w:r>
      <w:r>
        <w:rPr>
          <w:color w:val="000000"/>
          <w:sz w:val="20"/>
        </w:rPr>
        <w:t>3</w:t>
      </w:r>
    </w:p>
    <w:p w:rsidR="00AC1B58" w:rsidRDefault="00AC1B58" w:rsidP="00AC1B58">
      <w:pPr>
        <w:shd w:val="clear" w:color="auto" w:fill="FFFFFF"/>
        <w:tabs>
          <w:tab w:val="left" w:leader="underscore" w:pos="5093"/>
          <w:tab w:val="left" w:leader="underscore" w:pos="6192"/>
        </w:tabs>
        <w:jc w:val="right"/>
        <w:rPr>
          <w:color w:val="000000"/>
          <w:sz w:val="20"/>
        </w:rPr>
      </w:pPr>
      <w:r>
        <w:rPr>
          <w:color w:val="000000"/>
          <w:sz w:val="20"/>
        </w:rPr>
        <w:t>к договору № _______</w:t>
      </w:r>
      <w:r w:rsidRPr="000B18B6">
        <w:rPr>
          <w:color w:val="000000"/>
          <w:sz w:val="20"/>
        </w:rPr>
        <w:t xml:space="preserve"> от </w:t>
      </w:r>
      <w:r>
        <w:rPr>
          <w:color w:val="000000"/>
          <w:sz w:val="20"/>
        </w:rPr>
        <w:t>«___» _________ 2015 г.</w:t>
      </w:r>
      <w:r w:rsidRPr="000B18B6">
        <w:rPr>
          <w:color w:val="000000"/>
          <w:sz w:val="20"/>
        </w:rPr>
        <w:t xml:space="preserve"> </w:t>
      </w:r>
    </w:p>
    <w:p w:rsidR="00AC1B58" w:rsidRPr="00D4183A" w:rsidRDefault="00AC1B58" w:rsidP="00AC1B58">
      <w:pPr>
        <w:rPr>
          <w:sz w:val="20"/>
        </w:rPr>
      </w:pPr>
    </w:p>
    <w:p w:rsidR="00AC1B58" w:rsidRPr="00D4183A" w:rsidRDefault="00AC1B58" w:rsidP="00AC1B58">
      <w:pPr>
        <w:rPr>
          <w:sz w:val="20"/>
        </w:rPr>
      </w:pPr>
    </w:p>
    <w:p w:rsidR="00AC1B58" w:rsidRDefault="00AC1B58" w:rsidP="00AC1B58">
      <w:pPr>
        <w:rPr>
          <w:sz w:val="20"/>
        </w:rPr>
      </w:pPr>
    </w:p>
    <w:p w:rsidR="00AC1B58" w:rsidRPr="00202EF1" w:rsidRDefault="00AC1B58" w:rsidP="00202EF1">
      <w:pPr>
        <w:tabs>
          <w:tab w:val="left" w:pos="4721"/>
        </w:tabs>
        <w:jc w:val="center"/>
        <w:outlineLvl w:val="0"/>
      </w:pPr>
      <w:r w:rsidRPr="00202EF1">
        <w:t>Перечень охраняемых объектов</w:t>
      </w:r>
    </w:p>
    <w:p w:rsidR="00AC1B58" w:rsidRPr="00202EF1" w:rsidRDefault="00AC1B58" w:rsidP="00202EF1">
      <w:pPr>
        <w:jc w:val="center"/>
        <w:rPr>
          <w:sz w:val="24"/>
          <w:szCs w:val="24"/>
        </w:rPr>
      </w:pPr>
    </w:p>
    <w:p w:rsidR="00AC1B58" w:rsidRPr="00202EF1" w:rsidRDefault="00AC1B58" w:rsidP="00202EF1">
      <w:pPr>
        <w:jc w:val="center"/>
        <w:outlineLvl w:val="0"/>
        <w:rPr>
          <w:sz w:val="24"/>
          <w:szCs w:val="24"/>
        </w:rPr>
      </w:pPr>
      <w:r w:rsidRPr="00202EF1">
        <w:rPr>
          <w:sz w:val="24"/>
          <w:szCs w:val="24"/>
        </w:rPr>
        <w:t xml:space="preserve"> ООО «Дагестанэнерго»</w:t>
      </w:r>
    </w:p>
    <w:p w:rsidR="00AC1B58" w:rsidRPr="000B18B6" w:rsidRDefault="00AC1B58" w:rsidP="00202EF1">
      <w:pPr>
        <w:shd w:val="clear" w:color="auto" w:fill="FFFFFF"/>
        <w:tabs>
          <w:tab w:val="left" w:leader="underscore" w:pos="5093"/>
          <w:tab w:val="left" w:leader="underscore" w:pos="6192"/>
        </w:tabs>
        <w:rPr>
          <w:b w:val="0"/>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020"/>
        <w:gridCol w:w="2160"/>
      </w:tblGrid>
      <w:tr w:rsidR="00AC1B58" w:rsidRPr="00944F40" w:rsidTr="00AC1B58">
        <w:trPr>
          <w:trHeight w:val="561"/>
        </w:trPr>
        <w:tc>
          <w:tcPr>
            <w:tcW w:w="468" w:type="dxa"/>
            <w:tcBorders>
              <w:top w:val="single" w:sz="4" w:space="0" w:color="auto"/>
              <w:left w:val="single" w:sz="4" w:space="0" w:color="auto"/>
              <w:bottom w:val="single" w:sz="4" w:space="0" w:color="auto"/>
              <w:right w:val="single" w:sz="4" w:space="0" w:color="auto"/>
            </w:tcBorders>
            <w:vAlign w:val="center"/>
          </w:tcPr>
          <w:p w:rsidR="00AC1B58" w:rsidRPr="00944F40" w:rsidRDefault="00AC1B58" w:rsidP="00AC1B58">
            <w:pPr>
              <w:tabs>
                <w:tab w:val="left" w:pos="720"/>
                <w:tab w:val="left" w:pos="1260"/>
              </w:tabs>
              <w:jc w:val="center"/>
              <w:rPr>
                <w:sz w:val="24"/>
                <w:szCs w:val="24"/>
              </w:rPr>
            </w:pPr>
          </w:p>
        </w:tc>
        <w:tc>
          <w:tcPr>
            <w:tcW w:w="7020" w:type="dxa"/>
            <w:tcBorders>
              <w:top w:val="single" w:sz="4" w:space="0" w:color="auto"/>
              <w:left w:val="single" w:sz="4" w:space="0" w:color="auto"/>
              <w:bottom w:val="single" w:sz="4" w:space="0" w:color="auto"/>
              <w:right w:val="single" w:sz="4" w:space="0" w:color="auto"/>
            </w:tcBorders>
            <w:vAlign w:val="center"/>
          </w:tcPr>
          <w:p w:rsidR="00AC1B58" w:rsidRPr="00944F40" w:rsidRDefault="00AC1B58" w:rsidP="00AC1B58">
            <w:pPr>
              <w:tabs>
                <w:tab w:val="left" w:pos="720"/>
                <w:tab w:val="left" w:pos="1260"/>
              </w:tabs>
              <w:jc w:val="center"/>
              <w:rPr>
                <w:sz w:val="24"/>
                <w:szCs w:val="24"/>
              </w:rPr>
            </w:pPr>
            <w:r>
              <w:rPr>
                <w:sz w:val="24"/>
                <w:szCs w:val="24"/>
              </w:rPr>
              <w:t>Объект</w:t>
            </w:r>
          </w:p>
        </w:tc>
        <w:tc>
          <w:tcPr>
            <w:tcW w:w="2160" w:type="dxa"/>
            <w:tcBorders>
              <w:top w:val="single" w:sz="4" w:space="0" w:color="auto"/>
              <w:left w:val="single" w:sz="4" w:space="0" w:color="auto"/>
              <w:bottom w:val="single" w:sz="4" w:space="0" w:color="auto"/>
              <w:right w:val="single" w:sz="4" w:space="0" w:color="auto"/>
            </w:tcBorders>
            <w:vAlign w:val="center"/>
          </w:tcPr>
          <w:p w:rsidR="00AC1B58" w:rsidRPr="00944F40" w:rsidRDefault="00AC1B58" w:rsidP="00AC1B58">
            <w:pPr>
              <w:tabs>
                <w:tab w:val="left" w:pos="720"/>
                <w:tab w:val="left" w:pos="1260"/>
              </w:tabs>
              <w:jc w:val="center"/>
              <w:rPr>
                <w:sz w:val="24"/>
                <w:szCs w:val="24"/>
              </w:rPr>
            </w:pPr>
            <w:r>
              <w:rPr>
                <w:sz w:val="24"/>
                <w:szCs w:val="24"/>
              </w:rPr>
              <w:t>Площадь</w:t>
            </w:r>
            <w:r w:rsidRPr="00944F40">
              <w:rPr>
                <w:sz w:val="24"/>
                <w:szCs w:val="24"/>
              </w:rPr>
              <w:t>.</w:t>
            </w:r>
          </w:p>
        </w:tc>
      </w:tr>
      <w:tr w:rsidR="00AC1B58" w:rsidRPr="00944F40" w:rsidTr="00AC1B58">
        <w:tc>
          <w:tcPr>
            <w:tcW w:w="468" w:type="dxa"/>
            <w:tcBorders>
              <w:top w:val="single" w:sz="4" w:space="0" w:color="auto"/>
              <w:left w:val="single" w:sz="4" w:space="0" w:color="auto"/>
              <w:bottom w:val="single" w:sz="4" w:space="0" w:color="auto"/>
              <w:right w:val="single" w:sz="4" w:space="0" w:color="auto"/>
            </w:tcBorders>
          </w:tcPr>
          <w:p w:rsidR="00AC1B58" w:rsidRPr="00AC1B58" w:rsidRDefault="00AC1B58" w:rsidP="00AC1B58">
            <w:pPr>
              <w:tabs>
                <w:tab w:val="left" w:pos="720"/>
                <w:tab w:val="left" w:pos="1260"/>
              </w:tabs>
              <w:rPr>
                <w:b w:val="0"/>
                <w:sz w:val="24"/>
                <w:szCs w:val="24"/>
              </w:rPr>
            </w:pPr>
            <w:r w:rsidRPr="00AC1B58">
              <w:rPr>
                <w:b w:val="0"/>
                <w:sz w:val="24"/>
                <w:szCs w:val="24"/>
              </w:rPr>
              <w:t>1</w:t>
            </w:r>
          </w:p>
        </w:tc>
        <w:tc>
          <w:tcPr>
            <w:tcW w:w="7020" w:type="dxa"/>
            <w:tcBorders>
              <w:top w:val="single" w:sz="4" w:space="0" w:color="auto"/>
              <w:left w:val="single" w:sz="4" w:space="0" w:color="auto"/>
              <w:bottom w:val="single" w:sz="4" w:space="0" w:color="auto"/>
              <w:right w:val="single" w:sz="4" w:space="0" w:color="auto"/>
            </w:tcBorders>
          </w:tcPr>
          <w:p w:rsidR="00AC1B58" w:rsidRPr="00AC1B58" w:rsidRDefault="00AC1B58" w:rsidP="00AC1B58">
            <w:pPr>
              <w:tabs>
                <w:tab w:val="left" w:pos="720"/>
                <w:tab w:val="left" w:pos="1260"/>
              </w:tabs>
              <w:rPr>
                <w:b w:val="0"/>
                <w:sz w:val="24"/>
                <w:szCs w:val="24"/>
              </w:rPr>
            </w:pPr>
            <w:r w:rsidRPr="00AC1B58">
              <w:rPr>
                <w:b w:val="0"/>
                <w:sz w:val="24"/>
                <w:szCs w:val="24"/>
              </w:rPr>
              <w:t>Котельные ДЭМ- г.</w:t>
            </w:r>
            <w:r w:rsidR="00202EF1">
              <w:rPr>
                <w:b w:val="0"/>
                <w:sz w:val="24"/>
                <w:szCs w:val="24"/>
              </w:rPr>
              <w:t xml:space="preserve"> </w:t>
            </w:r>
            <w:r w:rsidRPr="00AC1B58">
              <w:rPr>
                <w:b w:val="0"/>
                <w:sz w:val="24"/>
                <w:szCs w:val="24"/>
              </w:rPr>
              <w:t>Махачкала, ул</w:t>
            </w:r>
            <w:proofErr w:type="gramStart"/>
            <w:r w:rsidRPr="00AC1B58">
              <w:rPr>
                <w:b w:val="0"/>
                <w:sz w:val="24"/>
                <w:szCs w:val="24"/>
              </w:rPr>
              <w:t>.К</w:t>
            </w:r>
            <w:proofErr w:type="gramEnd"/>
            <w:r w:rsidRPr="00AC1B58">
              <w:rPr>
                <w:b w:val="0"/>
                <w:sz w:val="24"/>
                <w:szCs w:val="24"/>
              </w:rPr>
              <w:t>рылова д. 5 «в»</w:t>
            </w:r>
          </w:p>
        </w:tc>
        <w:tc>
          <w:tcPr>
            <w:tcW w:w="2160" w:type="dxa"/>
            <w:tcBorders>
              <w:top w:val="single" w:sz="4" w:space="0" w:color="auto"/>
              <w:left w:val="single" w:sz="4" w:space="0" w:color="auto"/>
              <w:bottom w:val="single" w:sz="4" w:space="0" w:color="auto"/>
              <w:right w:val="single" w:sz="4" w:space="0" w:color="auto"/>
            </w:tcBorders>
          </w:tcPr>
          <w:p w:rsidR="00AC1B58" w:rsidRPr="00AC1B58" w:rsidRDefault="00AC1B58" w:rsidP="00AC1B58">
            <w:pPr>
              <w:tabs>
                <w:tab w:val="left" w:pos="720"/>
                <w:tab w:val="left" w:pos="1260"/>
              </w:tabs>
              <w:jc w:val="center"/>
              <w:rPr>
                <w:b w:val="0"/>
                <w:sz w:val="24"/>
                <w:szCs w:val="24"/>
              </w:rPr>
            </w:pPr>
            <w:r w:rsidRPr="00AC1B58">
              <w:rPr>
                <w:b w:val="0"/>
                <w:sz w:val="24"/>
                <w:szCs w:val="24"/>
              </w:rPr>
              <w:t>26 137,5м</w:t>
            </w:r>
            <w:proofErr w:type="gramStart"/>
            <w:r w:rsidRPr="00AC1B58">
              <w:rPr>
                <w:b w:val="0"/>
                <w:sz w:val="24"/>
                <w:szCs w:val="24"/>
                <w:vertAlign w:val="superscript"/>
              </w:rPr>
              <w:t>2</w:t>
            </w:r>
            <w:proofErr w:type="gramEnd"/>
          </w:p>
        </w:tc>
      </w:tr>
      <w:tr w:rsidR="00AC1B58" w:rsidRPr="00944F40" w:rsidTr="00AC1B58">
        <w:tc>
          <w:tcPr>
            <w:tcW w:w="468" w:type="dxa"/>
            <w:tcBorders>
              <w:top w:val="single" w:sz="4" w:space="0" w:color="auto"/>
              <w:left w:val="single" w:sz="4" w:space="0" w:color="auto"/>
              <w:bottom w:val="single" w:sz="4" w:space="0" w:color="auto"/>
              <w:right w:val="single" w:sz="4" w:space="0" w:color="auto"/>
            </w:tcBorders>
          </w:tcPr>
          <w:p w:rsidR="00AC1B58" w:rsidRPr="00AC1B58" w:rsidRDefault="00AC1B58" w:rsidP="00AC1B58">
            <w:pPr>
              <w:tabs>
                <w:tab w:val="left" w:pos="720"/>
                <w:tab w:val="left" w:pos="1260"/>
              </w:tabs>
              <w:rPr>
                <w:b w:val="0"/>
                <w:sz w:val="24"/>
                <w:szCs w:val="24"/>
              </w:rPr>
            </w:pPr>
            <w:r w:rsidRPr="00AC1B58">
              <w:rPr>
                <w:b w:val="0"/>
                <w:sz w:val="24"/>
                <w:szCs w:val="24"/>
              </w:rPr>
              <w:t>2</w:t>
            </w:r>
          </w:p>
        </w:tc>
        <w:tc>
          <w:tcPr>
            <w:tcW w:w="7020" w:type="dxa"/>
            <w:tcBorders>
              <w:top w:val="single" w:sz="4" w:space="0" w:color="auto"/>
              <w:left w:val="single" w:sz="4" w:space="0" w:color="auto"/>
              <w:bottom w:val="single" w:sz="4" w:space="0" w:color="auto"/>
              <w:right w:val="single" w:sz="4" w:space="0" w:color="auto"/>
            </w:tcBorders>
          </w:tcPr>
          <w:p w:rsidR="00AC1B58" w:rsidRPr="00AC1B58" w:rsidRDefault="00AC1B58" w:rsidP="00AC1B58">
            <w:pPr>
              <w:tabs>
                <w:tab w:val="left" w:pos="720"/>
                <w:tab w:val="left" w:pos="1260"/>
              </w:tabs>
              <w:rPr>
                <w:b w:val="0"/>
                <w:sz w:val="24"/>
                <w:szCs w:val="24"/>
              </w:rPr>
            </w:pPr>
            <w:proofErr w:type="spellStart"/>
            <w:r w:rsidRPr="00AC1B58">
              <w:rPr>
                <w:b w:val="0"/>
                <w:sz w:val="24"/>
                <w:szCs w:val="24"/>
              </w:rPr>
              <w:t>Котельня</w:t>
            </w:r>
            <w:proofErr w:type="spellEnd"/>
            <w:r w:rsidRPr="00AC1B58">
              <w:rPr>
                <w:b w:val="0"/>
                <w:sz w:val="24"/>
                <w:szCs w:val="24"/>
              </w:rPr>
              <w:t xml:space="preserve"> БП</w:t>
            </w:r>
            <w:proofErr w:type="gramStart"/>
            <w:r w:rsidRPr="00AC1B58">
              <w:rPr>
                <w:b w:val="0"/>
                <w:sz w:val="24"/>
                <w:szCs w:val="24"/>
              </w:rPr>
              <w:t>К-</w:t>
            </w:r>
            <w:proofErr w:type="gramEnd"/>
            <w:r w:rsidRPr="00AC1B58">
              <w:rPr>
                <w:b w:val="0"/>
                <w:sz w:val="24"/>
                <w:szCs w:val="24"/>
              </w:rPr>
              <w:t xml:space="preserve"> г.</w:t>
            </w:r>
            <w:r w:rsidR="00202EF1">
              <w:rPr>
                <w:b w:val="0"/>
                <w:sz w:val="24"/>
                <w:szCs w:val="24"/>
              </w:rPr>
              <w:t xml:space="preserve"> </w:t>
            </w:r>
            <w:r w:rsidRPr="00AC1B58">
              <w:rPr>
                <w:b w:val="0"/>
                <w:sz w:val="24"/>
                <w:szCs w:val="24"/>
              </w:rPr>
              <w:t>Махачкала, ул.И.Казака д.37</w:t>
            </w:r>
          </w:p>
        </w:tc>
        <w:tc>
          <w:tcPr>
            <w:tcW w:w="2160" w:type="dxa"/>
            <w:tcBorders>
              <w:top w:val="single" w:sz="4" w:space="0" w:color="auto"/>
              <w:left w:val="single" w:sz="4" w:space="0" w:color="auto"/>
              <w:bottom w:val="single" w:sz="4" w:space="0" w:color="auto"/>
              <w:right w:val="single" w:sz="4" w:space="0" w:color="auto"/>
            </w:tcBorders>
          </w:tcPr>
          <w:p w:rsidR="00AC1B58" w:rsidRPr="00AC1B58" w:rsidRDefault="00AC1B58" w:rsidP="00AC1B58">
            <w:pPr>
              <w:tabs>
                <w:tab w:val="left" w:pos="720"/>
                <w:tab w:val="left" w:pos="1260"/>
              </w:tabs>
              <w:jc w:val="center"/>
              <w:rPr>
                <w:b w:val="0"/>
                <w:sz w:val="24"/>
                <w:szCs w:val="24"/>
              </w:rPr>
            </w:pPr>
            <w:r w:rsidRPr="00AC1B58">
              <w:rPr>
                <w:b w:val="0"/>
                <w:sz w:val="24"/>
                <w:szCs w:val="24"/>
              </w:rPr>
              <w:t>3768,4</w:t>
            </w:r>
          </w:p>
        </w:tc>
      </w:tr>
    </w:tbl>
    <w:p w:rsidR="00AC1B58" w:rsidRPr="000E40E1" w:rsidRDefault="00AC1B58" w:rsidP="00AC1B58">
      <w:pPr>
        <w:rPr>
          <w:sz w:val="24"/>
          <w:szCs w:val="24"/>
        </w:rPr>
      </w:pPr>
    </w:p>
    <w:p w:rsidR="00AC1B58" w:rsidRDefault="00AC1B58" w:rsidP="00AC1B58">
      <w:pPr>
        <w:pStyle w:val="2"/>
        <w:numPr>
          <w:ilvl w:val="1"/>
          <w:numId w:val="0"/>
        </w:numPr>
        <w:tabs>
          <w:tab w:val="num" w:pos="1134"/>
        </w:tabs>
        <w:ind w:left="1134" w:hanging="1134"/>
        <w:jc w:val="center"/>
        <w:rPr>
          <w:b/>
          <w:sz w:val="24"/>
          <w:szCs w:val="24"/>
        </w:rPr>
      </w:pPr>
    </w:p>
    <w:p w:rsidR="00AC1B58" w:rsidRDefault="00AC1B58" w:rsidP="00AC1B58">
      <w:pPr>
        <w:pStyle w:val="2"/>
        <w:numPr>
          <w:ilvl w:val="1"/>
          <w:numId w:val="0"/>
        </w:numPr>
        <w:tabs>
          <w:tab w:val="num" w:pos="1134"/>
        </w:tabs>
        <w:ind w:left="1134" w:hanging="1134"/>
        <w:jc w:val="center"/>
        <w:rPr>
          <w:b/>
          <w:sz w:val="24"/>
          <w:szCs w:val="24"/>
        </w:rPr>
      </w:pPr>
    </w:p>
    <w:p w:rsidR="00AC1B58" w:rsidRDefault="00AC1B58" w:rsidP="00AC1B58"/>
    <w:p w:rsidR="00AC1B58" w:rsidRPr="00D4183A" w:rsidRDefault="00AC1B58" w:rsidP="00AC1B58"/>
    <w:p w:rsidR="00AC1B58" w:rsidRPr="009D63B1" w:rsidRDefault="00AC1B58" w:rsidP="00AC1B58">
      <w:pPr>
        <w:rPr>
          <w:i/>
          <w:sz w:val="24"/>
          <w:szCs w:val="24"/>
        </w:rPr>
      </w:pPr>
      <w:r w:rsidRPr="009D63B1">
        <w:rPr>
          <w:b w:val="0"/>
          <w:sz w:val="24"/>
          <w:szCs w:val="24"/>
        </w:rPr>
        <w:t>ЗАКАЗЧИК</w:t>
      </w:r>
      <w:r w:rsidRPr="009D63B1">
        <w:rPr>
          <w:b w:val="0"/>
          <w:sz w:val="24"/>
          <w:szCs w:val="24"/>
        </w:rPr>
        <w:tab/>
      </w:r>
      <w:r w:rsidRPr="009D63B1">
        <w:rPr>
          <w:b w:val="0"/>
          <w:sz w:val="24"/>
          <w:szCs w:val="24"/>
        </w:rPr>
        <w:tab/>
      </w:r>
      <w:r w:rsidRPr="009D63B1">
        <w:rPr>
          <w:b w:val="0"/>
          <w:sz w:val="24"/>
          <w:szCs w:val="24"/>
        </w:rPr>
        <w:tab/>
      </w:r>
      <w:r w:rsidRPr="009D63B1">
        <w:rPr>
          <w:b w:val="0"/>
          <w:sz w:val="24"/>
          <w:szCs w:val="24"/>
        </w:rPr>
        <w:tab/>
      </w:r>
      <w:r>
        <w:rPr>
          <w:b w:val="0"/>
          <w:sz w:val="24"/>
          <w:szCs w:val="24"/>
        </w:rPr>
        <w:t xml:space="preserve">                    </w:t>
      </w:r>
      <w:r w:rsidRPr="009D63B1">
        <w:rPr>
          <w:b w:val="0"/>
          <w:sz w:val="24"/>
          <w:szCs w:val="24"/>
        </w:rPr>
        <w:tab/>
      </w:r>
      <w:r w:rsidRPr="009D63B1">
        <w:rPr>
          <w:b w:val="0"/>
          <w:sz w:val="24"/>
          <w:szCs w:val="24"/>
        </w:rPr>
        <w:tab/>
      </w:r>
      <w:r w:rsidRPr="009D63B1">
        <w:rPr>
          <w:b w:val="0"/>
          <w:sz w:val="24"/>
          <w:szCs w:val="24"/>
        </w:rPr>
        <w:tab/>
      </w:r>
      <w:r>
        <w:rPr>
          <w:b w:val="0"/>
          <w:sz w:val="24"/>
          <w:szCs w:val="24"/>
        </w:rPr>
        <w:t xml:space="preserve">      </w:t>
      </w:r>
      <w:r w:rsidRPr="009D63B1">
        <w:rPr>
          <w:b w:val="0"/>
          <w:sz w:val="24"/>
          <w:szCs w:val="24"/>
        </w:rPr>
        <w:tab/>
        <w:t>ИСПОЛНИТЕЛЬ</w:t>
      </w:r>
    </w:p>
    <w:p w:rsidR="00AC1B58" w:rsidRDefault="00AC1B58" w:rsidP="00AC1B58">
      <w:pPr>
        <w:tabs>
          <w:tab w:val="left" w:pos="7899"/>
        </w:tabs>
        <w:rPr>
          <w:sz w:val="20"/>
        </w:rPr>
      </w:pPr>
    </w:p>
    <w:p w:rsidR="00AC1B58" w:rsidRPr="00E656A8" w:rsidRDefault="00AC1B58" w:rsidP="00AC1B58">
      <w:pPr>
        <w:rPr>
          <w:b w:val="0"/>
        </w:rPr>
      </w:pPr>
      <w:r w:rsidRPr="00E656A8">
        <w:rPr>
          <w:b w:val="0"/>
        </w:rPr>
        <w:t>_________</w:t>
      </w:r>
      <w:r>
        <w:rPr>
          <w:b w:val="0"/>
        </w:rPr>
        <w:t>_</w:t>
      </w:r>
      <w:r w:rsidRPr="00E656A8">
        <w:rPr>
          <w:b w:val="0"/>
        </w:rPr>
        <w:t>______/</w:t>
      </w:r>
      <w:r w:rsidRPr="00166495">
        <w:t xml:space="preserve"> </w:t>
      </w:r>
      <w:r w:rsidRPr="00166495">
        <w:rPr>
          <w:b w:val="0"/>
        </w:rPr>
        <w:t>Баймурзаев М.М.</w:t>
      </w:r>
      <w:r>
        <w:rPr>
          <w:b w:val="0"/>
        </w:rPr>
        <w:t xml:space="preserve">      </w:t>
      </w:r>
      <w:r w:rsidRPr="00E656A8">
        <w:rPr>
          <w:b w:val="0"/>
        </w:rPr>
        <w:t>______________/_____________</w:t>
      </w:r>
    </w:p>
    <w:p w:rsidR="00AC1B58" w:rsidRPr="00E656A8" w:rsidRDefault="00AC1B58" w:rsidP="00AC1B58">
      <w:pPr>
        <w:pStyle w:val="af"/>
        <w:rPr>
          <w:sz w:val="20"/>
        </w:rPr>
      </w:pPr>
      <w:r>
        <w:rPr>
          <w:sz w:val="20"/>
        </w:rPr>
        <w:t>м.п.</w:t>
      </w:r>
      <w:r>
        <w:rPr>
          <w:sz w:val="20"/>
        </w:rPr>
        <w:tab/>
      </w:r>
      <w:r>
        <w:rPr>
          <w:sz w:val="20"/>
        </w:rPr>
        <w:tab/>
      </w:r>
      <w:r>
        <w:rPr>
          <w:sz w:val="20"/>
        </w:rPr>
        <w:tab/>
      </w:r>
      <w:r>
        <w:rPr>
          <w:sz w:val="20"/>
        </w:rPr>
        <w:tab/>
      </w:r>
      <w:r>
        <w:rPr>
          <w:sz w:val="20"/>
        </w:rPr>
        <w:tab/>
      </w:r>
      <w:r>
        <w:rPr>
          <w:sz w:val="20"/>
        </w:rPr>
        <w:tab/>
      </w:r>
      <w:r>
        <w:rPr>
          <w:sz w:val="20"/>
        </w:rPr>
        <w:tab/>
        <w:t xml:space="preserve">          м.п.</w:t>
      </w:r>
    </w:p>
    <w:p w:rsidR="00AC1B58" w:rsidRPr="00D4183A" w:rsidRDefault="00AC1B58" w:rsidP="00AC1B58">
      <w:pPr>
        <w:rPr>
          <w:sz w:val="20"/>
        </w:rPr>
      </w:pPr>
    </w:p>
    <w:p w:rsidR="00AC1B58" w:rsidRPr="00D4183A" w:rsidRDefault="00AC1B58" w:rsidP="00AC1B58">
      <w:pPr>
        <w:rPr>
          <w:sz w:val="20"/>
        </w:rPr>
      </w:pPr>
    </w:p>
    <w:p w:rsidR="00AC1B58" w:rsidRPr="00D4183A" w:rsidRDefault="00AC1B58" w:rsidP="00AC1B58">
      <w:pPr>
        <w:rPr>
          <w:sz w:val="20"/>
        </w:rPr>
      </w:pPr>
    </w:p>
    <w:p w:rsidR="00AC1B58" w:rsidRPr="00D4183A" w:rsidRDefault="00AC1B58" w:rsidP="00AC1B58">
      <w:pPr>
        <w:rPr>
          <w:sz w:val="20"/>
        </w:rPr>
      </w:pPr>
    </w:p>
    <w:p w:rsidR="00AC1B58" w:rsidRDefault="00AC1B58" w:rsidP="00AC1B58">
      <w:pPr>
        <w:rPr>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Pr="000B18B6" w:rsidRDefault="00AC1B58" w:rsidP="00AC1B58">
      <w:pPr>
        <w:shd w:val="clear" w:color="auto" w:fill="FFFFFF"/>
        <w:tabs>
          <w:tab w:val="left" w:leader="underscore" w:pos="5093"/>
          <w:tab w:val="left" w:leader="underscore" w:pos="6192"/>
        </w:tabs>
        <w:jc w:val="right"/>
        <w:outlineLvl w:val="0"/>
        <w:rPr>
          <w:color w:val="000000"/>
          <w:sz w:val="20"/>
        </w:rPr>
      </w:pPr>
      <w:r w:rsidRPr="000B18B6">
        <w:rPr>
          <w:color w:val="000000"/>
          <w:sz w:val="20"/>
        </w:rPr>
        <w:lastRenderedPageBreak/>
        <w:t>Приложение №</w:t>
      </w:r>
      <w:r>
        <w:rPr>
          <w:color w:val="000000"/>
          <w:sz w:val="20"/>
        </w:rPr>
        <w:t>4</w:t>
      </w:r>
      <w:r w:rsidRPr="000B18B6">
        <w:rPr>
          <w:color w:val="000000"/>
          <w:sz w:val="20"/>
        </w:rPr>
        <w:t xml:space="preserve"> </w:t>
      </w:r>
    </w:p>
    <w:p w:rsidR="00AC1B58" w:rsidRDefault="00AC1B58" w:rsidP="00AC1B58">
      <w:pPr>
        <w:shd w:val="clear" w:color="auto" w:fill="FFFFFF"/>
        <w:tabs>
          <w:tab w:val="left" w:leader="underscore" w:pos="5093"/>
          <w:tab w:val="left" w:leader="underscore" w:pos="6192"/>
        </w:tabs>
        <w:jc w:val="right"/>
        <w:rPr>
          <w:color w:val="000000"/>
          <w:sz w:val="20"/>
        </w:rPr>
      </w:pPr>
      <w:r>
        <w:rPr>
          <w:color w:val="000000"/>
          <w:sz w:val="20"/>
        </w:rPr>
        <w:t>к договору № _______</w:t>
      </w:r>
      <w:r w:rsidRPr="000B18B6">
        <w:rPr>
          <w:color w:val="000000"/>
          <w:sz w:val="20"/>
        </w:rPr>
        <w:t xml:space="preserve"> от </w:t>
      </w:r>
      <w:r>
        <w:rPr>
          <w:color w:val="000000"/>
          <w:sz w:val="20"/>
        </w:rPr>
        <w:t>«___» _________ 2015 г.</w:t>
      </w:r>
      <w:r w:rsidRPr="000B18B6">
        <w:rPr>
          <w:color w:val="000000"/>
          <w:sz w:val="20"/>
        </w:rPr>
        <w:t xml:space="preserve"> </w:t>
      </w: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Pr="00202EF1" w:rsidRDefault="00AC1B58" w:rsidP="00AC1B58">
      <w:pPr>
        <w:shd w:val="clear" w:color="auto" w:fill="FFFFFF"/>
        <w:tabs>
          <w:tab w:val="left" w:leader="underscore" w:pos="5093"/>
          <w:tab w:val="left" w:leader="underscore" w:pos="6192"/>
        </w:tabs>
        <w:jc w:val="center"/>
        <w:outlineLvl w:val="0"/>
        <w:rPr>
          <w:sz w:val="24"/>
          <w:szCs w:val="24"/>
        </w:rPr>
      </w:pPr>
      <w:r w:rsidRPr="00202EF1">
        <w:rPr>
          <w:sz w:val="24"/>
          <w:szCs w:val="24"/>
        </w:rPr>
        <w:t xml:space="preserve">График  </w:t>
      </w:r>
    </w:p>
    <w:p w:rsidR="00AC1B58" w:rsidRPr="00202EF1" w:rsidRDefault="00AC1B58" w:rsidP="00AC1B58">
      <w:pPr>
        <w:shd w:val="clear" w:color="auto" w:fill="FFFFFF"/>
        <w:tabs>
          <w:tab w:val="left" w:leader="underscore" w:pos="5093"/>
          <w:tab w:val="left" w:leader="underscore" w:pos="6192"/>
        </w:tabs>
        <w:rPr>
          <w:sz w:val="24"/>
          <w:szCs w:val="24"/>
        </w:rPr>
      </w:pPr>
      <w:r w:rsidRPr="00202EF1">
        <w:rPr>
          <w:sz w:val="24"/>
          <w:szCs w:val="24"/>
        </w:rPr>
        <w:t xml:space="preserve">                  дежурств на объектах ООО «Дагестанэнерго»  и численный состав.</w:t>
      </w:r>
    </w:p>
    <w:p w:rsidR="00AC1B58" w:rsidRPr="00202EF1" w:rsidRDefault="00AC1B58" w:rsidP="00AC1B58">
      <w:pPr>
        <w:rPr>
          <w:sz w:val="24"/>
        </w:rPr>
      </w:pPr>
    </w:p>
    <w:p w:rsidR="00AC1B58" w:rsidRPr="00FA5A06" w:rsidRDefault="00AC1B58" w:rsidP="00AC1B58">
      <w:pPr>
        <w:rPr>
          <w:sz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060"/>
        <w:gridCol w:w="1620"/>
        <w:gridCol w:w="1550"/>
      </w:tblGrid>
      <w:tr w:rsidR="00AC1B58" w:rsidRPr="00FA5A06" w:rsidTr="00AC1B58">
        <w:trPr>
          <w:cantSplit/>
          <w:trHeight w:val="1006"/>
          <w:tblHeader/>
        </w:trPr>
        <w:tc>
          <w:tcPr>
            <w:tcW w:w="2518" w:type="dxa"/>
            <w:vAlign w:val="center"/>
          </w:tcPr>
          <w:p w:rsidR="00AC1B58" w:rsidRPr="00FA5A06" w:rsidRDefault="00AC1B58" w:rsidP="00AC1B58">
            <w:pPr>
              <w:jc w:val="center"/>
              <w:rPr>
                <w:sz w:val="24"/>
              </w:rPr>
            </w:pPr>
            <w:r w:rsidRPr="00FA5A06">
              <w:rPr>
                <w:sz w:val="24"/>
              </w:rPr>
              <w:t>Наименование должности</w:t>
            </w:r>
          </w:p>
        </w:tc>
        <w:tc>
          <w:tcPr>
            <w:tcW w:w="3060" w:type="dxa"/>
            <w:vAlign w:val="center"/>
          </w:tcPr>
          <w:p w:rsidR="00AC1B58" w:rsidRPr="00FA5A06" w:rsidRDefault="00AC1B58" w:rsidP="00AC1B58">
            <w:pPr>
              <w:jc w:val="center"/>
              <w:rPr>
                <w:sz w:val="24"/>
              </w:rPr>
            </w:pPr>
            <w:r w:rsidRPr="00FA5A06">
              <w:rPr>
                <w:sz w:val="24"/>
              </w:rPr>
              <w:t>График работы</w:t>
            </w:r>
          </w:p>
        </w:tc>
        <w:tc>
          <w:tcPr>
            <w:tcW w:w="1620" w:type="dxa"/>
            <w:vAlign w:val="center"/>
          </w:tcPr>
          <w:p w:rsidR="00AC1B58" w:rsidRPr="00FA5A06" w:rsidRDefault="00AC1B58" w:rsidP="00AC1B58">
            <w:pPr>
              <w:jc w:val="center"/>
              <w:rPr>
                <w:sz w:val="24"/>
              </w:rPr>
            </w:pPr>
            <w:r w:rsidRPr="00FA5A06">
              <w:rPr>
                <w:sz w:val="24"/>
              </w:rPr>
              <w:t>Время раб</w:t>
            </w:r>
            <w:r w:rsidRPr="00FA5A06">
              <w:rPr>
                <w:sz w:val="24"/>
              </w:rPr>
              <w:t>о</w:t>
            </w:r>
            <w:r w:rsidRPr="00FA5A06">
              <w:rPr>
                <w:sz w:val="24"/>
              </w:rPr>
              <w:t>ты</w:t>
            </w:r>
          </w:p>
        </w:tc>
        <w:tc>
          <w:tcPr>
            <w:tcW w:w="1550" w:type="dxa"/>
            <w:vAlign w:val="center"/>
          </w:tcPr>
          <w:p w:rsidR="00AC1B58" w:rsidRPr="00FA5A06" w:rsidRDefault="00AC1B58" w:rsidP="00AC1B58">
            <w:pPr>
              <w:jc w:val="center"/>
              <w:rPr>
                <w:sz w:val="24"/>
              </w:rPr>
            </w:pPr>
            <w:r w:rsidRPr="00FA5A06">
              <w:rPr>
                <w:sz w:val="24"/>
              </w:rPr>
              <w:t>Кол-во чел./смену</w:t>
            </w:r>
          </w:p>
        </w:tc>
      </w:tr>
      <w:tr w:rsidR="00AC1B58" w:rsidRPr="00FA5A06" w:rsidTr="00AC1B58">
        <w:tc>
          <w:tcPr>
            <w:tcW w:w="2518" w:type="dxa"/>
          </w:tcPr>
          <w:p w:rsidR="00AC1B58" w:rsidRPr="00AC1B58" w:rsidRDefault="00AC1B58" w:rsidP="00AC1B58">
            <w:pPr>
              <w:tabs>
                <w:tab w:val="left" w:pos="720"/>
                <w:tab w:val="left" w:pos="1260"/>
              </w:tabs>
              <w:rPr>
                <w:b w:val="0"/>
                <w:sz w:val="24"/>
                <w:szCs w:val="24"/>
              </w:rPr>
            </w:pPr>
            <w:r w:rsidRPr="00AC1B58">
              <w:rPr>
                <w:b w:val="0"/>
                <w:sz w:val="24"/>
              </w:rPr>
              <w:t xml:space="preserve">Охрана объектов </w:t>
            </w:r>
            <w:r w:rsidR="00202EF1">
              <w:rPr>
                <w:b w:val="0"/>
                <w:sz w:val="24"/>
                <w:szCs w:val="24"/>
              </w:rPr>
              <w:t>к</w:t>
            </w:r>
            <w:r w:rsidRPr="00202EF1">
              <w:rPr>
                <w:b w:val="0"/>
                <w:sz w:val="24"/>
                <w:szCs w:val="24"/>
              </w:rPr>
              <w:t>о</w:t>
            </w:r>
            <w:r w:rsidRPr="00202EF1">
              <w:rPr>
                <w:b w:val="0"/>
                <w:sz w:val="24"/>
                <w:szCs w:val="24"/>
              </w:rPr>
              <w:t>тельной ДЭМ</w:t>
            </w:r>
          </w:p>
        </w:tc>
        <w:tc>
          <w:tcPr>
            <w:tcW w:w="3060" w:type="dxa"/>
          </w:tcPr>
          <w:p w:rsidR="00AC1B58" w:rsidRPr="00AC1B58" w:rsidRDefault="00AC1B58" w:rsidP="00AC1B58">
            <w:pPr>
              <w:jc w:val="center"/>
              <w:rPr>
                <w:b w:val="0"/>
                <w:sz w:val="24"/>
              </w:rPr>
            </w:pPr>
            <w:r w:rsidRPr="00AC1B58">
              <w:rPr>
                <w:b w:val="0"/>
                <w:sz w:val="24"/>
              </w:rPr>
              <w:t>7 дней в неделю</w:t>
            </w:r>
          </w:p>
          <w:p w:rsidR="00AC1B58" w:rsidRPr="00AC1B58" w:rsidRDefault="00AC1B58" w:rsidP="00AC1B58">
            <w:pPr>
              <w:rPr>
                <w:b w:val="0"/>
              </w:rPr>
            </w:pPr>
            <w:r w:rsidRPr="00AC1B58">
              <w:rPr>
                <w:b w:val="0"/>
                <w:sz w:val="24"/>
              </w:rPr>
              <w:t xml:space="preserve">       (</w:t>
            </w:r>
            <w:proofErr w:type="spellStart"/>
            <w:r w:rsidRPr="00AC1B58">
              <w:rPr>
                <w:b w:val="0"/>
                <w:sz w:val="24"/>
              </w:rPr>
              <w:t>Пн-Вс</w:t>
            </w:r>
            <w:proofErr w:type="spellEnd"/>
            <w:r w:rsidRPr="00AC1B58">
              <w:rPr>
                <w:b w:val="0"/>
                <w:sz w:val="24"/>
              </w:rPr>
              <w:t>)</w:t>
            </w:r>
          </w:p>
        </w:tc>
        <w:tc>
          <w:tcPr>
            <w:tcW w:w="1620" w:type="dxa"/>
          </w:tcPr>
          <w:p w:rsidR="00AC1B58" w:rsidRPr="00AC1B58" w:rsidRDefault="00AC1B58" w:rsidP="00AC1B58">
            <w:pPr>
              <w:rPr>
                <w:b w:val="0"/>
              </w:rPr>
            </w:pPr>
            <w:r w:rsidRPr="00AC1B58">
              <w:rPr>
                <w:b w:val="0"/>
                <w:sz w:val="24"/>
              </w:rPr>
              <w:t>с 8</w:t>
            </w:r>
            <w:r w:rsidRPr="00AC1B58">
              <w:rPr>
                <w:b w:val="0"/>
                <w:sz w:val="24"/>
                <w:vertAlign w:val="superscript"/>
              </w:rPr>
              <w:t>00</w:t>
            </w:r>
            <w:r w:rsidRPr="00AC1B58">
              <w:rPr>
                <w:b w:val="0"/>
                <w:sz w:val="24"/>
              </w:rPr>
              <w:t xml:space="preserve"> до 07</w:t>
            </w:r>
            <w:r w:rsidRPr="00AC1B58">
              <w:rPr>
                <w:b w:val="0"/>
                <w:sz w:val="24"/>
                <w:vertAlign w:val="superscript"/>
              </w:rPr>
              <w:t>59</w:t>
            </w:r>
          </w:p>
        </w:tc>
        <w:tc>
          <w:tcPr>
            <w:tcW w:w="1550" w:type="dxa"/>
            <w:vAlign w:val="center"/>
          </w:tcPr>
          <w:p w:rsidR="00AC1B58" w:rsidRPr="00AC1B58" w:rsidRDefault="00AC1B58" w:rsidP="00AC1B58">
            <w:pPr>
              <w:jc w:val="center"/>
              <w:rPr>
                <w:b w:val="0"/>
                <w:sz w:val="24"/>
              </w:rPr>
            </w:pPr>
            <w:r w:rsidRPr="00AC1B58">
              <w:rPr>
                <w:b w:val="0"/>
                <w:sz w:val="24"/>
              </w:rPr>
              <w:t>2</w:t>
            </w:r>
          </w:p>
        </w:tc>
      </w:tr>
      <w:tr w:rsidR="00AC1B58" w:rsidRPr="00FA5A06" w:rsidTr="00AC1B58">
        <w:tc>
          <w:tcPr>
            <w:tcW w:w="2518" w:type="dxa"/>
          </w:tcPr>
          <w:p w:rsidR="00AC1B58" w:rsidRPr="00AC1B58" w:rsidRDefault="00202EF1" w:rsidP="00AC1B58">
            <w:pPr>
              <w:tabs>
                <w:tab w:val="left" w:pos="720"/>
                <w:tab w:val="left" w:pos="1260"/>
              </w:tabs>
              <w:rPr>
                <w:b w:val="0"/>
                <w:sz w:val="24"/>
              </w:rPr>
            </w:pPr>
            <w:r>
              <w:rPr>
                <w:b w:val="0"/>
                <w:sz w:val="24"/>
              </w:rPr>
              <w:t>Охрана объектов к</w:t>
            </w:r>
            <w:r>
              <w:rPr>
                <w:b w:val="0"/>
                <w:sz w:val="24"/>
              </w:rPr>
              <w:t>о</w:t>
            </w:r>
            <w:r>
              <w:rPr>
                <w:b w:val="0"/>
                <w:sz w:val="24"/>
              </w:rPr>
              <w:t xml:space="preserve">тельной </w:t>
            </w:r>
            <w:r w:rsidR="00AC1B58" w:rsidRPr="00AC1B58">
              <w:rPr>
                <w:b w:val="0"/>
                <w:sz w:val="24"/>
              </w:rPr>
              <w:t>БПК</w:t>
            </w:r>
          </w:p>
        </w:tc>
        <w:tc>
          <w:tcPr>
            <w:tcW w:w="3060" w:type="dxa"/>
          </w:tcPr>
          <w:p w:rsidR="00AC1B58" w:rsidRPr="00AC1B58" w:rsidRDefault="00AC1B58" w:rsidP="00AC1B58">
            <w:pPr>
              <w:jc w:val="center"/>
              <w:rPr>
                <w:b w:val="0"/>
                <w:sz w:val="24"/>
              </w:rPr>
            </w:pPr>
            <w:r w:rsidRPr="00AC1B58">
              <w:rPr>
                <w:b w:val="0"/>
                <w:sz w:val="24"/>
              </w:rPr>
              <w:t>7 дней в неделю</w:t>
            </w:r>
          </w:p>
          <w:p w:rsidR="00AC1B58" w:rsidRPr="00AC1B58" w:rsidRDefault="00AC1B58" w:rsidP="00AC1B58">
            <w:pPr>
              <w:jc w:val="center"/>
              <w:rPr>
                <w:b w:val="0"/>
                <w:sz w:val="24"/>
              </w:rPr>
            </w:pPr>
            <w:r w:rsidRPr="00AC1B58">
              <w:rPr>
                <w:b w:val="0"/>
                <w:sz w:val="24"/>
              </w:rPr>
              <w:t xml:space="preserve">       (</w:t>
            </w:r>
            <w:proofErr w:type="spellStart"/>
            <w:r w:rsidRPr="00AC1B58">
              <w:rPr>
                <w:b w:val="0"/>
                <w:sz w:val="24"/>
              </w:rPr>
              <w:t>Пн-Вс</w:t>
            </w:r>
            <w:proofErr w:type="spellEnd"/>
            <w:r w:rsidRPr="00AC1B58">
              <w:rPr>
                <w:b w:val="0"/>
                <w:sz w:val="24"/>
              </w:rPr>
              <w:t>)</w:t>
            </w:r>
          </w:p>
        </w:tc>
        <w:tc>
          <w:tcPr>
            <w:tcW w:w="1620" w:type="dxa"/>
          </w:tcPr>
          <w:p w:rsidR="00AC1B58" w:rsidRPr="00AC1B58" w:rsidRDefault="00AC1B58" w:rsidP="00AC1B58">
            <w:pPr>
              <w:rPr>
                <w:b w:val="0"/>
                <w:sz w:val="24"/>
              </w:rPr>
            </w:pPr>
            <w:r w:rsidRPr="00AC1B58">
              <w:rPr>
                <w:b w:val="0"/>
                <w:sz w:val="24"/>
              </w:rPr>
              <w:t>с 800 до 0759</w:t>
            </w:r>
          </w:p>
        </w:tc>
        <w:tc>
          <w:tcPr>
            <w:tcW w:w="1550" w:type="dxa"/>
            <w:vAlign w:val="center"/>
          </w:tcPr>
          <w:p w:rsidR="00AC1B58" w:rsidRPr="00AC1B58" w:rsidRDefault="00AC1B58" w:rsidP="00AC1B58">
            <w:pPr>
              <w:jc w:val="center"/>
              <w:rPr>
                <w:b w:val="0"/>
                <w:sz w:val="24"/>
              </w:rPr>
            </w:pPr>
            <w:r w:rsidRPr="00AC1B58">
              <w:rPr>
                <w:b w:val="0"/>
                <w:sz w:val="24"/>
              </w:rPr>
              <w:t>2</w:t>
            </w:r>
          </w:p>
        </w:tc>
      </w:tr>
    </w:tbl>
    <w:p w:rsidR="00AC1B58" w:rsidRDefault="00AC1B58" w:rsidP="00AC1B58">
      <w:pPr>
        <w:tabs>
          <w:tab w:val="left" w:pos="8805"/>
        </w:tabs>
        <w:rPr>
          <w:sz w:val="20"/>
        </w:rPr>
      </w:pPr>
    </w:p>
    <w:p w:rsidR="00AC1B58" w:rsidRDefault="00AC1B58" w:rsidP="00AC1B58">
      <w:pPr>
        <w:rPr>
          <w:sz w:val="20"/>
        </w:rPr>
      </w:pPr>
    </w:p>
    <w:p w:rsidR="00AC1B58" w:rsidRDefault="00AC1B58" w:rsidP="00AC1B58">
      <w:pPr>
        <w:rPr>
          <w:sz w:val="20"/>
        </w:rPr>
      </w:pPr>
    </w:p>
    <w:p w:rsidR="00AC1B58" w:rsidRDefault="00AC1B58" w:rsidP="00AC1B58">
      <w:pPr>
        <w:rPr>
          <w:sz w:val="20"/>
        </w:rPr>
      </w:pPr>
    </w:p>
    <w:p w:rsidR="00AC1B58" w:rsidRDefault="00AC1B58" w:rsidP="00AC1B58">
      <w:pPr>
        <w:rPr>
          <w:sz w:val="20"/>
        </w:rPr>
      </w:pPr>
    </w:p>
    <w:p w:rsidR="00AC1B58" w:rsidRPr="009D63B1" w:rsidRDefault="00AC1B58" w:rsidP="00AC1B58">
      <w:pPr>
        <w:rPr>
          <w:sz w:val="20"/>
        </w:rPr>
      </w:pPr>
    </w:p>
    <w:p w:rsidR="00AC1B58" w:rsidRPr="009D63B1" w:rsidRDefault="00AC1B58" w:rsidP="00AC1B58">
      <w:pPr>
        <w:rPr>
          <w:sz w:val="20"/>
        </w:rPr>
      </w:pPr>
    </w:p>
    <w:p w:rsidR="00AC1B58" w:rsidRPr="009D63B1" w:rsidRDefault="00AC1B58" w:rsidP="00AC1B58">
      <w:pPr>
        <w:rPr>
          <w:sz w:val="20"/>
        </w:rPr>
      </w:pPr>
    </w:p>
    <w:p w:rsidR="00AC1B58" w:rsidRPr="009D63B1" w:rsidRDefault="00AC1B58" w:rsidP="00AC1B58">
      <w:pPr>
        <w:rPr>
          <w:i/>
          <w:sz w:val="24"/>
          <w:szCs w:val="24"/>
        </w:rPr>
      </w:pPr>
      <w:r w:rsidRPr="009D63B1">
        <w:rPr>
          <w:b w:val="0"/>
          <w:sz w:val="24"/>
          <w:szCs w:val="24"/>
        </w:rPr>
        <w:t>ЗАКАЗЧИК</w:t>
      </w:r>
      <w:r w:rsidRPr="009D63B1">
        <w:rPr>
          <w:b w:val="0"/>
          <w:sz w:val="24"/>
          <w:szCs w:val="24"/>
        </w:rPr>
        <w:tab/>
      </w:r>
      <w:r w:rsidRPr="009D63B1">
        <w:rPr>
          <w:b w:val="0"/>
          <w:sz w:val="24"/>
          <w:szCs w:val="24"/>
        </w:rPr>
        <w:tab/>
      </w:r>
      <w:r w:rsidRPr="009D63B1">
        <w:rPr>
          <w:b w:val="0"/>
          <w:sz w:val="24"/>
          <w:szCs w:val="24"/>
        </w:rPr>
        <w:tab/>
      </w:r>
      <w:r w:rsidRPr="009D63B1">
        <w:rPr>
          <w:b w:val="0"/>
          <w:sz w:val="24"/>
          <w:szCs w:val="24"/>
        </w:rPr>
        <w:tab/>
      </w:r>
      <w:r>
        <w:rPr>
          <w:b w:val="0"/>
          <w:sz w:val="24"/>
          <w:szCs w:val="24"/>
        </w:rPr>
        <w:t xml:space="preserve">                    </w:t>
      </w:r>
      <w:r w:rsidRPr="009D63B1">
        <w:rPr>
          <w:b w:val="0"/>
          <w:sz w:val="24"/>
          <w:szCs w:val="24"/>
        </w:rPr>
        <w:tab/>
      </w:r>
      <w:r w:rsidRPr="009D63B1">
        <w:rPr>
          <w:b w:val="0"/>
          <w:sz w:val="24"/>
          <w:szCs w:val="24"/>
        </w:rPr>
        <w:tab/>
      </w:r>
      <w:r w:rsidRPr="009D63B1">
        <w:rPr>
          <w:b w:val="0"/>
          <w:sz w:val="24"/>
          <w:szCs w:val="24"/>
        </w:rPr>
        <w:tab/>
      </w:r>
      <w:r>
        <w:rPr>
          <w:b w:val="0"/>
          <w:sz w:val="24"/>
          <w:szCs w:val="24"/>
        </w:rPr>
        <w:t xml:space="preserve">      </w:t>
      </w:r>
      <w:r w:rsidRPr="009D63B1">
        <w:rPr>
          <w:b w:val="0"/>
          <w:sz w:val="24"/>
          <w:szCs w:val="24"/>
        </w:rPr>
        <w:tab/>
        <w:t>ИСПОЛНИТЕЛЬ</w:t>
      </w:r>
    </w:p>
    <w:p w:rsidR="00AC1B58" w:rsidRDefault="00AC1B58" w:rsidP="00AC1B58">
      <w:pPr>
        <w:tabs>
          <w:tab w:val="left" w:pos="7899"/>
        </w:tabs>
        <w:rPr>
          <w:sz w:val="20"/>
        </w:rPr>
      </w:pPr>
    </w:p>
    <w:p w:rsidR="00AC1B58" w:rsidRPr="00E656A8" w:rsidRDefault="00AC1B58" w:rsidP="00AC1B58">
      <w:pPr>
        <w:rPr>
          <w:b w:val="0"/>
        </w:rPr>
      </w:pPr>
      <w:r w:rsidRPr="00E656A8">
        <w:rPr>
          <w:b w:val="0"/>
        </w:rPr>
        <w:t>_________</w:t>
      </w:r>
      <w:r>
        <w:rPr>
          <w:b w:val="0"/>
        </w:rPr>
        <w:t>__/</w:t>
      </w:r>
      <w:r w:rsidRPr="00166495">
        <w:rPr>
          <w:b w:val="0"/>
        </w:rPr>
        <w:t>Баймурзаев М.М.</w:t>
      </w:r>
      <w:r w:rsidRPr="00E656A8">
        <w:rPr>
          <w:b w:val="0"/>
        </w:rPr>
        <w:t xml:space="preserve">.       </w:t>
      </w:r>
      <w:r>
        <w:rPr>
          <w:b w:val="0"/>
        </w:rPr>
        <w:t xml:space="preserve">    </w:t>
      </w:r>
      <w:r w:rsidRPr="00E656A8">
        <w:rPr>
          <w:b w:val="0"/>
        </w:rPr>
        <w:t xml:space="preserve">        </w:t>
      </w:r>
      <w:r>
        <w:rPr>
          <w:b w:val="0"/>
        </w:rPr>
        <w:t xml:space="preserve">  </w:t>
      </w:r>
      <w:r w:rsidRPr="00E656A8">
        <w:rPr>
          <w:b w:val="0"/>
        </w:rPr>
        <w:t xml:space="preserve"> ______________/_____________</w:t>
      </w:r>
    </w:p>
    <w:p w:rsidR="00AC1B58" w:rsidRPr="00E656A8" w:rsidRDefault="00AC1B58" w:rsidP="00AC1B58">
      <w:pPr>
        <w:pStyle w:val="af"/>
        <w:rPr>
          <w:sz w:val="20"/>
        </w:rPr>
      </w:pPr>
      <w:r>
        <w:rPr>
          <w:sz w:val="20"/>
        </w:rPr>
        <w:t>м.п.</w:t>
      </w:r>
      <w:r>
        <w:rPr>
          <w:sz w:val="20"/>
        </w:rPr>
        <w:tab/>
      </w:r>
      <w:r>
        <w:rPr>
          <w:sz w:val="20"/>
        </w:rPr>
        <w:tab/>
      </w:r>
      <w:r>
        <w:rPr>
          <w:sz w:val="20"/>
        </w:rPr>
        <w:tab/>
      </w:r>
      <w:r>
        <w:rPr>
          <w:sz w:val="20"/>
        </w:rPr>
        <w:tab/>
      </w:r>
      <w:r>
        <w:rPr>
          <w:sz w:val="20"/>
        </w:rPr>
        <w:tab/>
      </w:r>
      <w:r>
        <w:rPr>
          <w:sz w:val="20"/>
        </w:rPr>
        <w:tab/>
      </w:r>
      <w:r>
        <w:rPr>
          <w:sz w:val="20"/>
        </w:rPr>
        <w:tab/>
        <w:t xml:space="preserve">          м.п.</w:t>
      </w:r>
    </w:p>
    <w:p w:rsidR="00AC1B58" w:rsidRPr="009D63B1" w:rsidRDefault="00AC1B58" w:rsidP="00AC1B58">
      <w:pPr>
        <w:rPr>
          <w:sz w:val="20"/>
        </w:rPr>
      </w:pPr>
    </w:p>
    <w:p w:rsidR="00AC1B58" w:rsidRDefault="00AC1B58" w:rsidP="00AC1B58">
      <w:pPr>
        <w:rPr>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jc w:val="right"/>
        <w:rPr>
          <w:color w:val="000000"/>
          <w:sz w:val="20"/>
        </w:rPr>
      </w:pPr>
    </w:p>
    <w:p w:rsidR="00AC1B58" w:rsidRDefault="00AC1B58" w:rsidP="00AC1B58">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647314" w:rsidRDefault="00647314" w:rsidP="00632F65">
      <w:pPr>
        <w:shd w:val="clear" w:color="auto" w:fill="FFFFFF"/>
        <w:tabs>
          <w:tab w:val="left" w:leader="underscore" w:pos="5093"/>
          <w:tab w:val="left" w:leader="underscore" w:pos="6192"/>
        </w:tabs>
        <w:rPr>
          <w:color w:val="000000"/>
          <w:sz w:val="20"/>
        </w:rPr>
      </w:pPr>
    </w:p>
    <w:p w:rsidR="00FD495B" w:rsidRPr="00E87AF4" w:rsidRDefault="001F2887" w:rsidP="00B01A7B">
      <w:pPr>
        <w:pStyle w:val="1"/>
        <w:numPr>
          <w:ilvl w:val="0"/>
          <w:numId w:val="0"/>
        </w:numPr>
        <w:ind w:right="-568"/>
        <w:jc w:val="both"/>
        <w:rPr>
          <w:rFonts w:ascii="Times New Roman" w:hAnsi="Times New Roman"/>
          <w:sz w:val="32"/>
          <w:szCs w:val="32"/>
        </w:rPr>
      </w:pPr>
      <w:r w:rsidRPr="00E87AF4">
        <w:rPr>
          <w:rFonts w:ascii="Times New Roman" w:hAnsi="Times New Roman"/>
          <w:sz w:val="32"/>
          <w:szCs w:val="32"/>
        </w:rPr>
        <w:lastRenderedPageBreak/>
        <w:t xml:space="preserve">3. </w:t>
      </w:r>
      <w:r w:rsidR="00FD495B" w:rsidRPr="00E87AF4">
        <w:rPr>
          <w:rFonts w:ascii="Times New Roman" w:hAnsi="Times New Roman"/>
          <w:sz w:val="32"/>
          <w:szCs w:val="32"/>
        </w:rPr>
        <w:t>Инструкция претенденту</w:t>
      </w:r>
      <w:bookmarkEnd w:id="2"/>
      <w:bookmarkEnd w:id="3"/>
      <w:bookmarkEnd w:id="4"/>
    </w:p>
    <w:p w:rsidR="00C25C67" w:rsidRDefault="00C25C67" w:rsidP="00790302">
      <w:pPr>
        <w:numPr>
          <w:ilvl w:val="0"/>
          <w:numId w:val="4"/>
        </w:numPr>
        <w:tabs>
          <w:tab w:val="left" w:pos="900"/>
        </w:tabs>
        <w:ind w:left="0" w:firstLine="567"/>
        <w:jc w:val="both"/>
        <w:rPr>
          <w:b w:val="0"/>
        </w:rPr>
      </w:pPr>
      <w:r w:rsidRPr="00C25C67">
        <w:rPr>
          <w:b w:val="0"/>
        </w:rPr>
        <w:t>Инструкция участнику закупки является составной частью Документации о закупке.</w:t>
      </w:r>
      <w:bookmarkStart w:id="5" w:name="_Ref315693557"/>
    </w:p>
    <w:p w:rsidR="00C25C67" w:rsidRDefault="00C25C67" w:rsidP="00790302">
      <w:pPr>
        <w:numPr>
          <w:ilvl w:val="0"/>
          <w:numId w:val="4"/>
        </w:numPr>
        <w:tabs>
          <w:tab w:val="left" w:pos="900"/>
        </w:tabs>
        <w:ind w:left="0" w:firstLine="567"/>
        <w:jc w:val="both"/>
        <w:rPr>
          <w:b w:val="0"/>
        </w:rPr>
      </w:pPr>
      <w:r w:rsidRPr="00C25C67">
        <w:rPr>
          <w:b w:val="0"/>
        </w:rPr>
        <w:t>Участник закупки несет все расходы, связанные с подготовкой и подачей своего предложения</w:t>
      </w:r>
      <w:r w:rsidR="00DF1847">
        <w:rPr>
          <w:b w:val="0"/>
        </w:rPr>
        <w:t xml:space="preserve"> (Заявка)</w:t>
      </w:r>
      <w:r w:rsidRPr="00C25C67">
        <w:rPr>
          <w:b w:val="0"/>
        </w:rPr>
        <w:t xml:space="preserve"> на участие в закупке</w:t>
      </w:r>
      <w:r>
        <w:rPr>
          <w:b w:val="0"/>
        </w:rPr>
        <w:t>.</w:t>
      </w:r>
    </w:p>
    <w:bookmarkEnd w:id="5"/>
    <w:p w:rsidR="00C25C67" w:rsidRDefault="00C25C67" w:rsidP="00790302">
      <w:pPr>
        <w:numPr>
          <w:ilvl w:val="0"/>
          <w:numId w:val="4"/>
        </w:numPr>
        <w:tabs>
          <w:tab w:val="left" w:pos="900"/>
        </w:tabs>
        <w:ind w:left="0" w:firstLine="567"/>
        <w:jc w:val="both"/>
        <w:rPr>
          <w:b w:val="0"/>
        </w:rPr>
      </w:pPr>
      <w:r>
        <w:rPr>
          <w:b w:val="0"/>
        </w:rPr>
        <w:t xml:space="preserve"> </w:t>
      </w:r>
      <w:r w:rsidRPr="00C25C67">
        <w:rPr>
          <w:b w:val="0"/>
        </w:rPr>
        <w:t>Организатор (Заказчик) закупки не отвечает и не несет обязательств по расходам, указанным в п.2 настоящей Инструкции в случае отказа от ее пров</w:t>
      </w:r>
      <w:r w:rsidRPr="00C25C67">
        <w:rPr>
          <w:b w:val="0"/>
        </w:rPr>
        <w:t>е</w:t>
      </w:r>
      <w:r w:rsidRPr="00C25C67">
        <w:rPr>
          <w:b w:val="0"/>
        </w:rPr>
        <w:t>дения в сроки, определенные в Извещении о закупке.</w:t>
      </w:r>
    </w:p>
    <w:p w:rsidR="00C25C67" w:rsidRPr="00D56785" w:rsidRDefault="00C25C67" w:rsidP="00790302">
      <w:pPr>
        <w:numPr>
          <w:ilvl w:val="0"/>
          <w:numId w:val="4"/>
        </w:numPr>
        <w:tabs>
          <w:tab w:val="num" w:pos="900"/>
        </w:tabs>
        <w:ind w:left="0" w:firstLine="567"/>
        <w:jc w:val="both"/>
      </w:pPr>
      <w:r w:rsidRPr="00D56785">
        <w:t>Организатор закупки предоставляет участнику закупки настоящую инструкцию, требования которой участник закупки обязан изучить и по</w:t>
      </w:r>
      <w:r w:rsidRPr="00D56785">
        <w:t>д</w:t>
      </w:r>
      <w:r w:rsidRPr="00D56785">
        <w:t>готовить предложение на участие в закупке в соответствии с данными тр</w:t>
      </w:r>
      <w:r w:rsidRPr="00D56785">
        <w:t>е</w:t>
      </w:r>
      <w:r w:rsidRPr="00D56785">
        <w:t>бованиям. Предложение участника закупки, не отвечающее требованиям  документации о закупке</w:t>
      </w:r>
      <w:r w:rsidR="00F6260D" w:rsidRPr="00D56785">
        <w:t xml:space="preserve"> (отсутствие в составе предложения участника з</w:t>
      </w:r>
      <w:r w:rsidR="00F6260D" w:rsidRPr="00D56785">
        <w:t>а</w:t>
      </w:r>
      <w:r w:rsidR="00F6260D" w:rsidRPr="00D56785">
        <w:t>купки каких-либо документов, предусмотренных документацией о закупке и извещением, о закупке)</w:t>
      </w:r>
      <w:r w:rsidRPr="00D56785">
        <w:t xml:space="preserve"> может быть отклонено решением Закупочной к</w:t>
      </w:r>
      <w:r w:rsidRPr="00D56785">
        <w:t>о</w:t>
      </w:r>
      <w:r w:rsidRPr="00D56785">
        <w:t xml:space="preserve">миссии. </w:t>
      </w:r>
    </w:p>
    <w:p w:rsidR="00C25C67" w:rsidRDefault="00C25C67" w:rsidP="00790302">
      <w:pPr>
        <w:numPr>
          <w:ilvl w:val="0"/>
          <w:numId w:val="4"/>
        </w:numPr>
        <w:tabs>
          <w:tab w:val="left" w:pos="900"/>
        </w:tabs>
        <w:ind w:left="0" w:firstLine="567"/>
        <w:jc w:val="both"/>
        <w:rPr>
          <w:b w:val="0"/>
        </w:rPr>
      </w:pPr>
      <w:r w:rsidRPr="00C25C67">
        <w:rPr>
          <w:b w:val="0"/>
        </w:rPr>
        <w:t>Организатор закупки до окончательного срока представления предлож</w:t>
      </w:r>
      <w:r w:rsidRPr="00C25C67">
        <w:rPr>
          <w:b w:val="0"/>
        </w:rPr>
        <w:t>е</w:t>
      </w:r>
      <w:r w:rsidRPr="00C25C67">
        <w:rPr>
          <w:b w:val="0"/>
        </w:rPr>
        <w:t>ний участников закупки может внести изменения в документацию о закупке (в том числе в отношении срока и места подачи предложений участников закупки). Данные изменения не позднее чем в течение трех дней со дня принятия решения о внесении указанных изменений публикуются на официальном сайте. Орган</w:t>
      </w:r>
      <w:r w:rsidRPr="00C25C67">
        <w:rPr>
          <w:b w:val="0"/>
        </w:rPr>
        <w:t>и</w:t>
      </w:r>
      <w:r w:rsidRPr="00C25C67">
        <w:rPr>
          <w:b w:val="0"/>
        </w:rPr>
        <w:t>затор закупки вправе направить копию ответа в адрес потенциальных участн</w:t>
      </w:r>
      <w:r w:rsidRPr="00C25C67">
        <w:rPr>
          <w:b w:val="0"/>
        </w:rPr>
        <w:t>и</w:t>
      </w:r>
      <w:r w:rsidRPr="00C25C67">
        <w:rPr>
          <w:b w:val="0"/>
        </w:rPr>
        <w:t>ков закупки, официально получивших документацию о закупке и изве</w:t>
      </w:r>
      <w:r>
        <w:rPr>
          <w:b w:val="0"/>
        </w:rPr>
        <w:t>щение, о закупке.</w:t>
      </w:r>
    </w:p>
    <w:p w:rsidR="00C25C67" w:rsidRDefault="00C25C67" w:rsidP="00790302">
      <w:pPr>
        <w:numPr>
          <w:ilvl w:val="0"/>
          <w:numId w:val="4"/>
        </w:numPr>
        <w:tabs>
          <w:tab w:val="left" w:pos="900"/>
        </w:tabs>
        <w:ind w:left="0" w:firstLine="567"/>
        <w:jc w:val="both"/>
        <w:rPr>
          <w:b w:val="0"/>
        </w:rPr>
      </w:pPr>
      <w:r w:rsidRPr="00C25C67">
        <w:rPr>
          <w:b w:val="0"/>
        </w:rPr>
        <w:t>Организатор закупки и участники закупки могут осуществлять необх</w:t>
      </w:r>
      <w:r w:rsidRPr="00C25C67">
        <w:rPr>
          <w:b w:val="0"/>
        </w:rPr>
        <w:t>о</w:t>
      </w:r>
      <w:r w:rsidRPr="00C25C67">
        <w:rPr>
          <w:b w:val="0"/>
        </w:rPr>
        <w:t>димое официальное общение с помощью факсимильной и других электронных видов и способов связи с последующим обязательным письменным подтвержд</w:t>
      </w:r>
      <w:r w:rsidRPr="00C25C67">
        <w:rPr>
          <w:b w:val="0"/>
        </w:rPr>
        <w:t>е</w:t>
      </w:r>
      <w:r w:rsidRPr="00C25C67">
        <w:rPr>
          <w:b w:val="0"/>
        </w:rPr>
        <w:t>нием своих обращений в пределах сроков, указанных в документации о закупке. Информация о разъяснениях документации о закупке и извещения о закупке,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 внесения изменений.</w:t>
      </w:r>
    </w:p>
    <w:p w:rsidR="00C25C67" w:rsidRPr="00C25C67" w:rsidRDefault="00C25C67" w:rsidP="00790302">
      <w:pPr>
        <w:numPr>
          <w:ilvl w:val="0"/>
          <w:numId w:val="4"/>
        </w:numPr>
        <w:tabs>
          <w:tab w:val="left" w:pos="900"/>
        </w:tabs>
        <w:ind w:left="0" w:firstLine="567"/>
        <w:jc w:val="both"/>
        <w:rPr>
          <w:b w:val="0"/>
        </w:rPr>
      </w:pPr>
      <w:r w:rsidRPr="00C25C67">
        <w:rPr>
          <w:b w:val="0"/>
        </w:rPr>
        <w:t xml:space="preserve">К </w:t>
      </w:r>
      <w:r w:rsidRPr="00C25C67">
        <w:rPr>
          <w:b w:val="0"/>
          <w:bCs/>
        </w:rPr>
        <w:t>участию в процедурах закупки по решению закупочной комиссии не допускаются лица:</w:t>
      </w:r>
    </w:p>
    <w:p w:rsidR="00C25C67" w:rsidRPr="00C25C67" w:rsidRDefault="00C25C67" w:rsidP="00C25C67">
      <w:pPr>
        <w:tabs>
          <w:tab w:val="left" w:pos="900"/>
        </w:tabs>
        <w:ind w:firstLine="567"/>
        <w:jc w:val="both"/>
        <w:rPr>
          <w:b w:val="0"/>
        </w:rPr>
      </w:pPr>
      <w:r>
        <w:rPr>
          <w:b w:val="0"/>
        </w:rPr>
        <w:t xml:space="preserve">• </w:t>
      </w:r>
      <w:r w:rsidRPr="00C25C67">
        <w:rPr>
          <w:b w:val="0"/>
        </w:rPr>
        <w:t>находящиеся в процессе ликвидации, реорганизации либо признанные банкротом;</w:t>
      </w:r>
    </w:p>
    <w:p w:rsidR="00C25C67" w:rsidRPr="00C25C67" w:rsidRDefault="00C25C67" w:rsidP="00C25C67">
      <w:pPr>
        <w:tabs>
          <w:tab w:val="left" w:pos="900"/>
        </w:tabs>
        <w:ind w:firstLine="567"/>
        <w:jc w:val="both"/>
        <w:rPr>
          <w:b w:val="0"/>
        </w:rPr>
      </w:pPr>
      <w:r>
        <w:rPr>
          <w:b w:val="0"/>
        </w:rPr>
        <w:t xml:space="preserve">• </w:t>
      </w:r>
      <w:r w:rsidRPr="00C25C67">
        <w:rPr>
          <w:b w:val="0"/>
        </w:rPr>
        <w:t>не соответствующие измеряемым требованиям Заказчика в области пр</w:t>
      </w:r>
      <w:r w:rsidRPr="00C25C67">
        <w:rPr>
          <w:b w:val="0"/>
        </w:rPr>
        <w:t>о</w:t>
      </w:r>
      <w:r w:rsidRPr="00C25C67">
        <w:rPr>
          <w:b w:val="0"/>
        </w:rPr>
        <w:t>мышленной безопасности, охраны труда и окружающей среды.</w:t>
      </w:r>
    </w:p>
    <w:p w:rsidR="00C25C67" w:rsidRPr="00C25C67" w:rsidRDefault="00C25C67" w:rsidP="00C25C67">
      <w:pPr>
        <w:tabs>
          <w:tab w:val="left" w:pos="900"/>
        </w:tabs>
        <w:ind w:firstLine="567"/>
        <w:jc w:val="both"/>
        <w:rPr>
          <w:b w:val="0"/>
        </w:rPr>
      </w:pPr>
      <w:r>
        <w:rPr>
          <w:b w:val="0"/>
        </w:rPr>
        <w:t xml:space="preserve">• </w:t>
      </w:r>
      <w:r w:rsidRPr="00C25C67">
        <w:rPr>
          <w:b w:val="0"/>
        </w:rPr>
        <w:t>входящие в соответствии со ст. 9 Федерального закона от 26 июля 2006 № 135-ФЗ «О защите конкуренции» в одну группу лиц;</w:t>
      </w:r>
    </w:p>
    <w:p w:rsidR="00C25C67" w:rsidRPr="00C25C67" w:rsidRDefault="00C25C67" w:rsidP="00C25C67">
      <w:pPr>
        <w:tabs>
          <w:tab w:val="left" w:pos="900"/>
        </w:tabs>
        <w:ind w:left="567"/>
        <w:jc w:val="both"/>
        <w:rPr>
          <w:b w:val="0"/>
        </w:rPr>
      </w:pPr>
      <w:r>
        <w:rPr>
          <w:b w:val="0"/>
        </w:rPr>
        <w:t xml:space="preserve">• </w:t>
      </w:r>
      <w:r w:rsidRPr="00C25C67">
        <w:rPr>
          <w:b w:val="0"/>
        </w:rPr>
        <w:t>лица, на имущество которых наложен арест;</w:t>
      </w:r>
    </w:p>
    <w:p w:rsidR="00C25C67" w:rsidRPr="00C25C67" w:rsidRDefault="00C25C67" w:rsidP="00C25C67">
      <w:pPr>
        <w:tabs>
          <w:tab w:val="left" w:pos="900"/>
        </w:tabs>
        <w:ind w:firstLine="567"/>
        <w:jc w:val="both"/>
        <w:rPr>
          <w:b w:val="0"/>
        </w:rPr>
      </w:pPr>
      <w:r>
        <w:rPr>
          <w:b w:val="0"/>
        </w:rPr>
        <w:lastRenderedPageBreak/>
        <w:t xml:space="preserve">• </w:t>
      </w:r>
      <w:proofErr w:type="gramStart"/>
      <w:r w:rsidRPr="00C25C67">
        <w:rPr>
          <w:b w:val="0"/>
        </w:rPr>
        <w:t>допустившие</w:t>
      </w:r>
      <w:proofErr w:type="gramEnd"/>
      <w:r w:rsidRPr="00C25C67">
        <w:rPr>
          <w:b w:val="0"/>
        </w:rPr>
        <w:t xml:space="preserve"> нарушение обязательств по каким-либо договорам, ранее з</w:t>
      </w:r>
      <w:r w:rsidRPr="00C25C67">
        <w:rPr>
          <w:b w:val="0"/>
        </w:rPr>
        <w:t>а</w:t>
      </w:r>
      <w:r w:rsidRPr="00C25C67">
        <w:rPr>
          <w:b w:val="0"/>
        </w:rPr>
        <w:t>ключенным с Заказчиком, подтвержденные документально;</w:t>
      </w:r>
    </w:p>
    <w:p w:rsidR="00C25C67" w:rsidRDefault="00C25C67" w:rsidP="00C25C67">
      <w:pPr>
        <w:tabs>
          <w:tab w:val="left" w:pos="900"/>
        </w:tabs>
        <w:ind w:firstLine="567"/>
        <w:jc w:val="both"/>
        <w:rPr>
          <w:b w:val="0"/>
        </w:rPr>
      </w:pPr>
      <w:r>
        <w:rPr>
          <w:b w:val="0"/>
        </w:rPr>
        <w:t xml:space="preserve">• </w:t>
      </w:r>
      <w:proofErr w:type="gramStart"/>
      <w:r w:rsidRPr="00C25C67">
        <w:rPr>
          <w:b w:val="0"/>
        </w:rPr>
        <w:t>сведения</w:t>
      </w:r>
      <w:proofErr w:type="gramEnd"/>
      <w:r w:rsidRPr="00C25C67">
        <w:rPr>
          <w:b w:val="0"/>
        </w:rPr>
        <w:t xml:space="preserve"> о которых содержатся в реестре недобросовестных поставщиков, предусмотренном Федеральным законом от 18 июля 2011 года № 223-ФЗ «О з</w:t>
      </w:r>
      <w:r w:rsidRPr="00C25C67">
        <w:rPr>
          <w:b w:val="0"/>
        </w:rPr>
        <w:t>а</w:t>
      </w:r>
      <w:r w:rsidRPr="00C25C67">
        <w:rPr>
          <w:b w:val="0"/>
        </w:rPr>
        <w:t xml:space="preserve">купках товаров, работ, услуг отдельными видами юридических лиц», и (или) в реестре недобросовестных поставщиков, предусмотренном Федеральным </w:t>
      </w:r>
      <w:hyperlink r:id="rId7" w:history="1">
        <w:r w:rsidRPr="00C25C67">
          <w:rPr>
            <w:b w:val="0"/>
          </w:rPr>
          <w:t>зак</w:t>
        </w:r>
        <w:r w:rsidRPr="00C25C67">
          <w:rPr>
            <w:b w:val="0"/>
          </w:rPr>
          <w:t>о</w:t>
        </w:r>
        <w:r w:rsidRPr="00C25C67">
          <w:rPr>
            <w:b w:val="0"/>
          </w:rPr>
          <w:t>ном</w:t>
        </w:r>
      </w:hyperlink>
      <w:r w:rsidRPr="00C25C67">
        <w:rPr>
          <w:b w:val="0"/>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C25C67" w:rsidRDefault="00C25C67" w:rsidP="00790302">
      <w:pPr>
        <w:numPr>
          <w:ilvl w:val="0"/>
          <w:numId w:val="4"/>
        </w:numPr>
        <w:tabs>
          <w:tab w:val="left" w:pos="900"/>
        </w:tabs>
        <w:ind w:left="0" w:firstLine="567"/>
        <w:jc w:val="both"/>
        <w:rPr>
          <w:b w:val="0"/>
        </w:rPr>
      </w:pPr>
      <w:r w:rsidRPr="00C25C67">
        <w:rPr>
          <w:b w:val="0"/>
        </w:rPr>
        <w:t>Представленное предложение</w:t>
      </w:r>
      <w:r w:rsidR="00DF1847">
        <w:rPr>
          <w:b w:val="0"/>
        </w:rPr>
        <w:t xml:space="preserve"> (Заявка)</w:t>
      </w:r>
      <w:r w:rsidRPr="00C25C67">
        <w:rPr>
          <w:b w:val="0"/>
        </w:rPr>
        <w:t xml:space="preserve"> на участие в закупке после его рассмотрения участнику закупки не возвращается. </w:t>
      </w:r>
    </w:p>
    <w:p w:rsidR="00C25C67" w:rsidRDefault="00C25C67" w:rsidP="00790302">
      <w:pPr>
        <w:numPr>
          <w:ilvl w:val="0"/>
          <w:numId w:val="4"/>
        </w:numPr>
        <w:tabs>
          <w:tab w:val="left" w:pos="900"/>
        </w:tabs>
        <w:ind w:left="0" w:firstLine="567"/>
        <w:jc w:val="both"/>
        <w:rPr>
          <w:b w:val="0"/>
        </w:rPr>
      </w:pPr>
      <w:proofErr w:type="gramStart"/>
      <w:r w:rsidRPr="00C502B1">
        <w:rPr>
          <w:b w:val="0"/>
        </w:rPr>
        <w:t>Организатор закупки обеспечивает разумную конфиденциальность отн</w:t>
      </w:r>
      <w:r w:rsidRPr="00C502B1">
        <w:rPr>
          <w:b w:val="0"/>
        </w:rPr>
        <w:t>о</w:t>
      </w:r>
      <w:r w:rsidRPr="00C502B1">
        <w:rPr>
          <w:b w:val="0"/>
        </w:rPr>
        <w:t>сительно всех полученных от Участников закупки сведений, в том числе соде</w:t>
      </w:r>
      <w:r w:rsidRPr="00C502B1">
        <w:rPr>
          <w:b w:val="0"/>
        </w:rPr>
        <w:t>р</w:t>
      </w:r>
      <w:r w:rsidRPr="00C502B1">
        <w:rPr>
          <w:b w:val="0"/>
        </w:rPr>
        <w:t>жащихся в их предложениях (за исключением сведений, указываемых в форм</w:t>
      </w:r>
      <w:r w:rsidRPr="00C502B1">
        <w:rPr>
          <w:b w:val="0"/>
        </w:rPr>
        <w:t>и</w:t>
      </w:r>
      <w:r w:rsidRPr="00C502B1">
        <w:rPr>
          <w:b w:val="0"/>
        </w:rPr>
        <w:t>руемых в ходе закупки протоколах).</w:t>
      </w:r>
      <w:proofErr w:type="gramEnd"/>
      <w:r w:rsidR="001C0E56">
        <w:rPr>
          <w:b w:val="0"/>
        </w:rPr>
        <w:t xml:space="preserve"> </w:t>
      </w:r>
      <w:r w:rsidRPr="00C502B1">
        <w:rPr>
          <w:b w:val="0"/>
        </w:rPr>
        <w:t xml:space="preserve"> Предоставление этой информации другим Участникам закупки или третьим лицам возможно только в случаях, прямо пр</w:t>
      </w:r>
      <w:r w:rsidRPr="00C502B1">
        <w:rPr>
          <w:b w:val="0"/>
        </w:rPr>
        <w:t>е</w:t>
      </w:r>
      <w:r w:rsidRPr="00C502B1">
        <w:rPr>
          <w:b w:val="0"/>
        </w:rPr>
        <w:t>дусмотренных действующим законодательством Российской Федерации или н</w:t>
      </w:r>
      <w:r w:rsidRPr="00C502B1">
        <w:rPr>
          <w:b w:val="0"/>
        </w:rPr>
        <w:t>а</w:t>
      </w:r>
      <w:r w:rsidRPr="00C502B1">
        <w:rPr>
          <w:b w:val="0"/>
        </w:rPr>
        <w:t>стоящей документацией о закупке.</w:t>
      </w:r>
    </w:p>
    <w:p w:rsidR="00C25C67" w:rsidRDefault="00C25C67" w:rsidP="00790302">
      <w:pPr>
        <w:numPr>
          <w:ilvl w:val="0"/>
          <w:numId w:val="4"/>
        </w:numPr>
        <w:tabs>
          <w:tab w:val="left" w:pos="900"/>
          <w:tab w:val="left" w:pos="993"/>
        </w:tabs>
        <w:ind w:left="0" w:firstLine="567"/>
        <w:jc w:val="both"/>
        <w:rPr>
          <w:b w:val="0"/>
        </w:rPr>
      </w:pPr>
      <w:r w:rsidRPr="00C502B1">
        <w:rPr>
          <w:b w:val="0"/>
        </w:rPr>
        <w:t xml:space="preserve">Языком предложения </w:t>
      </w:r>
      <w:r w:rsidR="00DF1847">
        <w:rPr>
          <w:b w:val="0"/>
        </w:rPr>
        <w:t xml:space="preserve">(Заявки) </w:t>
      </w:r>
      <w:r w:rsidRPr="00C502B1">
        <w:rPr>
          <w:b w:val="0"/>
        </w:rPr>
        <w:t>участника закупки, а также переписки в рамках проведени</w:t>
      </w:r>
      <w:r w:rsidR="00C502B1">
        <w:rPr>
          <w:b w:val="0"/>
        </w:rPr>
        <w:t>я закупки является русский язык.</w:t>
      </w:r>
    </w:p>
    <w:p w:rsidR="00C25C67" w:rsidRPr="00C502B1" w:rsidRDefault="00C25C67" w:rsidP="00790302">
      <w:pPr>
        <w:numPr>
          <w:ilvl w:val="0"/>
          <w:numId w:val="4"/>
        </w:numPr>
        <w:tabs>
          <w:tab w:val="left" w:pos="900"/>
          <w:tab w:val="left" w:pos="993"/>
        </w:tabs>
        <w:ind w:left="0" w:firstLine="567"/>
        <w:jc w:val="both"/>
        <w:rPr>
          <w:b w:val="0"/>
        </w:rPr>
      </w:pPr>
      <w:r w:rsidRPr="00C502B1">
        <w:rPr>
          <w:b w:val="0"/>
        </w:rPr>
        <w:t>Организатор закупки, объявивший закупку, имеет право:</w:t>
      </w:r>
    </w:p>
    <w:p w:rsidR="00C25C67" w:rsidRPr="00C25C67" w:rsidRDefault="00C502B1" w:rsidP="00C502B1">
      <w:pPr>
        <w:tabs>
          <w:tab w:val="left" w:pos="900"/>
        </w:tabs>
        <w:ind w:firstLine="567"/>
        <w:jc w:val="both"/>
        <w:rPr>
          <w:b w:val="0"/>
        </w:rPr>
      </w:pPr>
      <w:r>
        <w:rPr>
          <w:b w:val="0"/>
        </w:rPr>
        <w:t xml:space="preserve">•  </w:t>
      </w:r>
      <w:r w:rsidR="00C25C67" w:rsidRPr="00C25C67">
        <w:rPr>
          <w:b w:val="0"/>
        </w:rPr>
        <w:t>отклонить предложение участника закупки, в случае его несоответствия требованиям документации и (или) извещения о закупке;</w:t>
      </w:r>
    </w:p>
    <w:p w:rsidR="00C25C67" w:rsidRDefault="00C502B1" w:rsidP="00C502B1">
      <w:pPr>
        <w:tabs>
          <w:tab w:val="left" w:pos="900"/>
        </w:tabs>
        <w:ind w:firstLine="567"/>
        <w:jc w:val="both"/>
        <w:rPr>
          <w:b w:val="0"/>
        </w:rPr>
      </w:pPr>
      <w:r>
        <w:rPr>
          <w:b w:val="0"/>
        </w:rPr>
        <w:t xml:space="preserve">• </w:t>
      </w:r>
      <w:r w:rsidR="00C25C67" w:rsidRPr="00C25C67">
        <w:rPr>
          <w:b w:val="0"/>
        </w:rPr>
        <w:t>в целях проверки заявленных участником закупки в своем предложении сведений осуществлять необходимые запросы в соответствующие государстве</w:t>
      </w:r>
      <w:r w:rsidR="00C25C67" w:rsidRPr="00C25C67">
        <w:rPr>
          <w:b w:val="0"/>
        </w:rPr>
        <w:t>н</w:t>
      </w:r>
      <w:r w:rsidR="00C25C67" w:rsidRPr="00C25C67">
        <w:rPr>
          <w:b w:val="0"/>
        </w:rPr>
        <w:t>ные и иные органы и организации, посещать предприятия, учреждения и прои</w:t>
      </w:r>
      <w:r w:rsidR="00C25C67" w:rsidRPr="00C25C67">
        <w:rPr>
          <w:b w:val="0"/>
        </w:rPr>
        <w:t>з</w:t>
      </w:r>
      <w:r w:rsidR="00C25C67" w:rsidRPr="00C25C67">
        <w:rPr>
          <w:b w:val="0"/>
        </w:rPr>
        <w:t>водственные объекты участника закупки.</w:t>
      </w:r>
    </w:p>
    <w:p w:rsidR="00C25C67" w:rsidRPr="00D56785" w:rsidRDefault="00C502B1" w:rsidP="00790302">
      <w:pPr>
        <w:numPr>
          <w:ilvl w:val="0"/>
          <w:numId w:val="4"/>
        </w:numPr>
        <w:tabs>
          <w:tab w:val="left" w:pos="900"/>
          <w:tab w:val="left" w:pos="993"/>
        </w:tabs>
        <w:ind w:left="0" w:firstLine="567"/>
        <w:jc w:val="both"/>
        <w:rPr>
          <w:b w:val="0"/>
        </w:rPr>
      </w:pPr>
      <w:r w:rsidRPr="00D56785">
        <w:rPr>
          <w:b w:val="0"/>
          <w:bCs/>
        </w:rPr>
        <w:t>Дополнительные общие требования к участникам закупочных процедур</w:t>
      </w:r>
      <w:r w:rsidR="00D56785">
        <w:rPr>
          <w:b w:val="0"/>
          <w:bCs/>
        </w:rPr>
        <w:t>.</w:t>
      </w:r>
    </w:p>
    <w:p w:rsidR="00C502B1" w:rsidRPr="00C502B1" w:rsidRDefault="00C502B1" w:rsidP="00790302">
      <w:pPr>
        <w:pStyle w:val="CM4"/>
        <w:numPr>
          <w:ilvl w:val="1"/>
          <w:numId w:val="4"/>
        </w:numPr>
        <w:spacing w:after="0"/>
        <w:ind w:left="0" w:firstLine="568"/>
        <w:jc w:val="both"/>
        <w:rPr>
          <w:sz w:val="28"/>
          <w:szCs w:val="28"/>
        </w:rPr>
      </w:pPr>
      <w:r w:rsidRPr="00C502B1">
        <w:rPr>
          <w:sz w:val="28"/>
          <w:szCs w:val="28"/>
        </w:rPr>
        <w:t>К участникам закупочных процедур могут быть предъявлены сл</w:t>
      </w:r>
      <w:r w:rsidRPr="00C502B1">
        <w:rPr>
          <w:sz w:val="28"/>
          <w:szCs w:val="28"/>
        </w:rPr>
        <w:t>е</w:t>
      </w:r>
      <w:r w:rsidRPr="00C502B1">
        <w:rPr>
          <w:sz w:val="28"/>
          <w:szCs w:val="28"/>
        </w:rPr>
        <w:t>дующие дополнительные требования:</w:t>
      </w:r>
    </w:p>
    <w:p w:rsidR="00C502B1" w:rsidRDefault="00C502B1" w:rsidP="00790302">
      <w:pPr>
        <w:pStyle w:val="CM2"/>
        <w:numPr>
          <w:ilvl w:val="2"/>
          <w:numId w:val="4"/>
        </w:numPr>
        <w:spacing w:line="240" w:lineRule="auto"/>
        <w:ind w:left="0" w:firstLine="567"/>
        <w:jc w:val="both"/>
        <w:rPr>
          <w:sz w:val="28"/>
          <w:szCs w:val="28"/>
        </w:rPr>
      </w:pPr>
      <w:r>
        <w:rPr>
          <w:sz w:val="28"/>
          <w:szCs w:val="28"/>
        </w:rPr>
        <w:t xml:space="preserve"> Н</w:t>
      </w:r>
      <w:r w:rsidRPr="00C502B1">
        <w:rPr>
          <w:sz w:val="28"/>
          <w:szCs w:val="28"/>
        </w:rPr>
        <w:t>аличие у участника положительной деловой репутации (включая наличие у участника рейтингов, наград или дипломов выставок и т.п.);</w:t>
      </w:r>
    </w:p>
    <w:p w:rsidR="00DF1847" w:rsidRPr="00C502B1" w:rsidRDefault="00C502B1" w:rsidP="00790302">
      <w:pPr>
        <w:pStyle w:val="Default"/>
        <w:numPr>
          <w:ilvl w:val="2"/>
          <w:numId w:val="4"/>
        </w:numPr>
        <w:ind w:left="0" w:firstLine="567"/>
      </w:pPr>
      <w:r>
        <w:rPr>
          <w:sz w:val="28"/>
          <w:szCs w:val="28"/>
        </w:rPr>
        <w:t>Н</w:t>
      </w:r>
      <w:r w:rsidRPr="00C502B1">
        <w:rPr>
          <w:sz w:val="28"/>
          <w:szCs w:val="28"/>
        </w:rPr>
        <w:t>аличие у участника опыта поставки товаров, выполнения работ, оказания услуг;</w:t>
      </w:r>
    </w:p>
    <w:p w:rsidR="00C502B1" w:rsidRPr="00C502B1" w:rsidRDefault="00C502B1" w:rsidP="00C502B1">
      <w:pPr>
        <w:pStyle w:val="CM2"/>
        <w:spacing w:line="240" w:lineRule="auto"/>
        <w:ind w:left="786" w:hanging="219"/>
        <w:jc w:val="both"/>
        <w:rPr>
          <w:sz w:val="28"/>
          <w:szCs w:val="28"/>
        </w:rPr>
      </w:pPr>
      <w:r>
        <w:rPr>
          <w:sz w:val="28"/>
          <w:szCs w:val="28"/>
        </w:rPr>
        <w:t>12.2.</w:t>
      </w:r>
      <w:r w:rsidRPr="00C502B1">
        <w:rPr>
          <w:sz w:val="28"/>
          <w:szCs w:val="28"/>
        </w:rPr>
        <w:t xml:space="preserve"> </w:t>
      </w:r>
      <w:r>
        <w:rPr>
          <w:sz w:val="28"/>
          <w:szCs w:val="28"/>
        </w:rPr>
        <w:t>Н</w:t>
      </w:r>
      <w:r w:rsidRPr="00C502B1">
        <w:rPr>
          <w:sz w:val="28"/>
          <w:szCs w:val="28"/>
        </w:rPr>
        <w:t>аличие у участника:</w:t>
      </w:r>
    </w:p>
    <w:p w:rsidR="00C502B1" w:rsidRPr="00C502B1" w:rsidRDefault="00C502B1" w:rsidP="00C502B1">
      <w:pPr>
        <w:pStyle w:val="CM2"/>
        <w:spacing w:line="240" w:lineRule="auto"/>
        <w:ind w:left="786"/>
        <w:jc w:val="both"/>
        <w:rPr>
          <w:sz w:val="28"/>
          <w:szCs w:val="28"/>
        </w:rPr>
      </w:pPr>
      <w:r w:rsidRPr="00C502B1">
        <w:rPr>
          <w:sz w:val="28"/>
          <w:szCs w:val="28"/>
        </w:rPr>
        <w:t>а) производственных мощностей,</w:t>
      </w:r>
    </w:p>
    <w:p w:rsidR="00C502B1" w:rsidRPr="00C502B1" w:rsidRDefault="00C502B1" w:rsidP="00C502B1">
      <w:pPr>
        <w:pStyle w:val="CM2"/>
        <w:spacing w:line="240" w:lineRule="auto"/>
        <w:ind w:left="786"/>
        <w:jc w:val="both"/>
        <w:rPr>
          <w:sz w:val="28"/>
          <w:szCs w:val="28"/>
        </w:rPr>
      </w:pPr>
      <w:r w:rsidRPr="00C502B1">
        <w:rPr>
          <w:sz w:val="28"/>
          <w:szCs w:val="28"/>
        </w:rPr>
        <w:t>б) технологического оборудования,</w:t>
      </w:r>
    </w:p>
    <w:p w:rsidR="00C502B1" w:rsidRPr="00C502B1" w:rsidRDefault="00C502B1" w:rsidP="00C502B1">
      <w:pPr>
        <w:pStyle w:val="CM2"/>
        <w:spacing w:line="240" w:lineRule="auto"/>
        <w:ind w:left="786"/>
        <w:jc w:val="both"/>
        <w:rPr>
          <w:sz w:val="28"/>
          <w:szCs w:val="28"/>
        </w:rPr>
      </w:pPr>
      <w:r w:rsidRPr="00C502B1">
        <w:rPr>
          <w:sz w:val="28"/>
          <w:szCs w:val="28"/>
        </w:rPr>
        <w:t>в) трудовых ресурсов,</w:t>
      </w:r>
    </w:p>
    <w:p w:rsidR="00C502B1" w:rsidRPr="00C502B1" w:rsidRDefault="00C502B1" w:rsidP="00C502B1">
      <w:pPr>
        <w:pStyle w:val="CM2"/>
        <w:spacing w:line="240" w:lineRule="auto"/>
        <w:ind w:left="786"/>
        <w:jc w:val="both"/>
        <w:rPr>
          <w:sz w:val="28"/>
          <w:szCs w:val="28"/>
        </w:rPr>
      </w:pPr>
      <w:r w:rsidRPr="00C502B1">
        <w:rPr>
          <w:sz w:val="28"/>
          <w:szCs w:val="28"/>
        </w:rPr>
        <w:t>г) финансовых ресурсов;</w:t>
      </w:r>
    </w:p>
    <w:p w:rsidR="00C502B1" w:rsidRPr="00C502B1" w:rsidRDefault="00C502B1" w:rsidP="00C502B1">
      <w:pPr>
        <w:pStyle w:val="CM2"/>
        <w:spacing w:line="240" w:lineRule="auto"/>
        <w:ind w:firstLine="567"/>
        <w:jc w:val="both"/>
        <w:rPr>
          <w:sz w:val="28"/>
          <w:szCs w:val="28"/>
        </w:rPr>
      </w:pPr>
      <w:r>
        <w:rPr>
          <w:sz w:val="28"/>
          <w:szCs w:val="28"/>
        </w:rPr>
        <w:t>12.3</w:t>
      </w:r>
      <w:r w:rsidR="00DF1847">
        <w:rPr>
          <w:sz w:val="28"/>
          <w:szCs w:val="28"/>
        </w:rPr>
        <w:t>.</w:t>
      </w:r>
      <w:r>
        <w:rPr>
          <w:sz w:val="28"/>
          <w:szCs w:val="28"/>
        </w:rPr>
        <w:t xml:space="preserve"> О</w:t>
      </w:r>
      <w:r w:rsidRPr="00C502B1">
        <w:rPr>
          <w:sz w:val="28"/>
          <w:szCs w:val="28"/>
        </w:rPr>
        <w:t>бладание участниками закупочных процедур правами на объекты и</w:t>
      </w:r>
      <w:r w:rsidRPr="00C502B1">
        <w:rPr>
          <w:sz w:val="28"/>
          <w:szCs w:val="28"/>
        </w:rPr>
        <w:t>н</w:t>
      </w:r>
      <w:r w:rsidRPr="00C502B1">
        <w:rPr>
          <w:sz w:val="28"/>
          <w:szCs w:val="28"/>
        </w:rPr>
        <w:t>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C502B1" w:rsidRPr="001C0E56" w:rsidRDefault="001C0E56" w:rsidP="001C0E56">
      <w:pPr>
        <w:pStyle w:val="CM2"/>
        <w:spacing w:line="240" w:lineRule="auto"/>
        <w:ind w:firstLine="567"/>
        <w:jc w:val="both"/>
        <w:rPr>
          <w:sz w:val="28"/>
          <w:szCs w:val="28"/>
        </w:rPr>
      </w:pPr>
      <w:r>
        <w:rPr>
          <w:sz w:val="28"/>
          <w:szCs w:val="28"/>
        </w:rPr>
        <w:t>12.4</w:t>
      </w:r>
      <w:r w:rsidR="00DF1847">
        <w:rPr>
          <w:sz w:val="28"/>
          <w:szCs w:val="28"/>
        </w:rPr>
        <w:t>.</w:t>
      </w:r>
      <w:r>
        <w:rPr>
          <w:sz w:val="28"/>
          <w:szCs w:val="28"/>
        </w:rPr>
        <w:t xml:space="preserve">  </w:t>
      </w:r>
      <w:r w:rsidRPr="001C0E56">
        <w:rPr>
          <w:sz w:val="28"/>
          <w:szCs w:val="28"/>
        </w:rPr>
        <w:t>С</w:t>
      </w:r>
      <w:r w:rsidR="00C502B1" w:rsidRPr="001C0E56">
        <w:rPr>
          <w:sz w:val="28"/>
          <w:szCs w:val="28"/>
        </w:rPr>
        <w:t>оответствие участников требованиям, устанавливаемым в соответс</w:t>
      </w:r>
      <w:r w:rsidR="00C502B1" w:rsidRPr="001C0E56">
        <w:rPr>
          <w:sz w:val="28"/>
          <w:szCs w:val="28"/>
        </w:rPr>
        <w:t>т</w:t>
      </w:r>
      <w:r w:rsidR="00C502B1" w:rsidRPr="001C0E56">
        <w:rPr>
          <w:sz w:val="28"/>
          <w:szCs w:val="28"/>
        </w:rPr>
        <w:t>вии с законодательством Российской Федерации к лицам, осуществляющим п</w:t>
      </w:r>
      <w:r w:rsidR="00C502B1" w:rsidRPr="001C0E56">
        <w:rPr>
          <w:sz w:val="28"/>
          <w:szCs w:val="28"/>
        </w:rPr>
        <w:t>о</w:t>
      </w:r>
      <w:r w:rsidR="00C502B1" w:rsidRPr="001C0E56">
        <w:rPr>
          <w:sz w:val="28"/>
          <w:szCs w:val="28"/>
        </w:rPr>
        <w:lastRenderedPageBreak/>
        <w:t>ставки товаров, выполнение работ, оказание услуг, являющихся предметом з</w:t>
      </w:r>
      <w:r w:rsidR="00C502B1" w:rsidRPr="001C0E56">
        <w:rPr>
          <w:sz w:val="28"/>
          <w:szCs w:val="28"/>
        </w:rPr>
        <w:t>а</w:t>
      </w:r>
      <w:r w:rsidR="00C502B1" w:rsidRPr="001C0E56">
        <w:rPr>
          <w:sz w:val="28"/>
          <w:szCs w:val="28"/>
        </w:rPr>
        <w:t>купки, а именно наличие у них лицензий, специальных разрешений, обязател</w:t>
      </w:r>
      <w:r w:rsidR="00C502B1" w:rsidRPr="001C0E56">
        <w:rPr>
          <w:sz w:val="28"/>
          <w:szCs w:val="28"/>
        </w:rPr>
        <w:t>ь</w:t>
      </w:r>
      <w:r w:rsidR="00C502B1" w:rsidRPr="001C0E56">
        <w:rPr>
          <w:sz w:val="28"/>
          <w:szCs w:val="28"/>
        </w:rPr>
        <w:t>ное членство в саморегулируемых организациях;</w:t>
      </w:r>
    </w:p>
    <w:p w:rsidR="00C502B1" w:rsidRPr="001C0E56" w:rsidRDefault="001C0E56" w:rsidP="001C0E56">
      <w:pPr>
        <w:pStyle w:val="CM2"/>
        <w:spacing w:line="240" w:lineRule="auto"/>
        <w:ind w:firstLine="567"/>
        <w:jc w:val="both"/>
        <w:rPr>
          <w:sz w:val="28"/>
          <w:szCs w:val="28"/>
        </w:rPr>
      </w:pPr>
      <w:r>
        <w:rPr>
          <w:sz w:val="28"/>
          <w:szCs w:val="28"/>
        </w:rPr>
        <w:t>12.5</w:t>
      </w:r>
      <w:r w:rsidR="00DF1847">
        <w:rPr>
          <w:sz w:val="28"/>
          <w:szCs w:val="28"/>
        </w:rPr>
        <w:t>.</w:t>
      </w:r>
      <w:r w:rsidR="005F1B8E">
        <w:rPr>
          <w:sz w:val="28"/>
          <w:szCs w:val="28"/>
        </w:rPr>
        <w:t xml:space="preserve"> </w:t>
      </w:r>
      <w:r w:rsidR="00C502B1" w:rsidRPr="001C0E56">
        <w:rPr>
          <w:sz w:val="28"/>
          <w:szCs w:val="28"/>
        </w:rPr>
        <w:t xml:space="preserve"> </w:t>
      </w:r>
      <w:r>
        <w:rPr>
          <w:sz w:val="28"/>
          <w:szCs w:val="28"/>
        </w:rPr>
        <w:t>Н</w:t>
      </w:r>
      <w:r w:rsidR="00C502B1" w:rsidRPr="001C0E56">
        <w:rPr>
          <w:sz w:val="28"/>
          <w:szCs w:val="28"/>
        </w:rPr>
        <w:t>аличие у участника закупочных процедур работников, привлека</w:t>
      </w:r>
      <w:r w:rsidR="00C502B1" w:rsidRPr="001C0E56">
        <w:rPr>
          <w:sz w:val="28"/>
          <w:szCs w:val="28"/>
        </w:rPr>
        <w:t>е</w:t>
      </w:r>
      <w:r w:rsidR="00C502B1" w:rsidRPr="001C0E56">
        <w:rPr>
          <w:sz w:val="28"/>
          <w:szCs w:val="28"/>
        </w:rPr>
        <w:t>мых для выполнения договора, установленной квалификации.</w:t>
      </w:r>
    </w:p>
    <w:p w:rsidR="00C502B1" w:rsidRDefault="001C0E56" w:rsidP="001C0E56">
      <w:pPr>
        <w:pStyle w:val="Default"/>
        <w:tabs>
          <w:tab w:val="left" w:pos="0"/>
        </w:tabs>
        <w:ind w:firstLine="567"/>
        <w:jc w:val="both"/>
        <w:rPr>
          <w:sz w:val="28"/>
          <w:szCs w:val="28"/>
        </w:rPr>
      </w:pPr>
      <w:r>
        <w:rPr>
          <w:sz w:val="28"/>
          <w:szCs w:val="28"/>
        </w:rPr>
        <w:t xml:space="preserve"> 12.6</w:t>
      </w:r>
      <w:r w:rsidR="00DF1847">
        <w:rPr>
          <w:sz w:val="28"/>
          <w:szCs w:val="28"/>
        </w:rPr>
        <w:t>.</w:t>
      </w:r>
      <w:r>
        <w:rPr>
          <w:sz w:val="28"/>
          <w:szCs w:val="28"/>
        </w:rPr>
        <w:t xml:space="preserve">  О</w:t>
      </w:r>
      <w:r w:rsidR="00C502B1" w:rsidRPr="001C0E56">
        <w:rPr>
          <w:sz w:val="28"/>
          <w:szCs w:val="28"/>
        </w:rPr>
        <w:t>тсутствие сведений об участниках закупки в реестре недобросов</w:t>
      </w:r>
      <w:r w:rsidR="00C502B1" w:rsidRPr="001C0E56">
        <w:rPr>
          <w:sz w:val="28"/>
          <w:szCs w:val="28"/>
        </w:rPr>
        <w:t>е</w:t>
      </w:r>
      <w:r w:rsidR="00C502B1" w:rsidRPr="001C0E56">
        <w:rPr>
          <w:sz w:val="28"/>
          <w:szCs w:val="28"/>
        </w:rPr>
        <w:t xml:space="preserve">стных поставщиков, предусмотренном </w:t>
      </w:r>
      <w:hyperlink r:id="rId8" w:history="1">
        <w:r w:rsidR="00C502B1" w:rsidRPr="001C0E56">
          <w:rPr>
            <w:sz w:val="28"/>
            <w:szCs w:val="28"/>
          </w:rPr>
          <w:t>статьей 5</w:t>
        </w:r>
      </w:hyperlink>
      <w:r w:rsidR="00C502B1" w:rsidRPr="001C0E56">
        <w:rPr>
          <w:sz w:val="28"/>
          <w:szCs w:val="28"/>
        </w:rPr>
        <w:t xml:space="preserve"> Федерального закона от 18 и</w:t>
      </w:r>
      <w:r w:rsidR="00C502B1" w:rsidRPr="001C0E56">
        <w:rPr>
          <w:sz w:val="28"/>
          <w:szCs w:val="28"/>
        </w:rPr>
        <w:t>ю</w:t>
      </w:r>
      <w:r w:rsidR="00C502B1" w:rsidRPr="001C0E56">
        <w:rPr>
          <w:sz w:val="28"/>
          <w:szCs w:val="28"/>
        </w:rPr>
        <w:t xml:space="preserve">ля 2011 года № 223-ФЗ «О закупках товаров, работ, услуг отдельными видами юридических лиц». </w:t>
      </w:r>
    </w:p>
    <w:p w:rsidR="005F1B8E" w:rsidRPr="00D56785" w:rsidRDefault="005F1B8E" w:rsidP="001C0E56">
      <w:pPr>
        <w:pStyle w:val="Default"/>
        <w:tabs>
          <w:tab w:val="left" w:pos="0"/>
        </w:tabs>
        <w:ind w:firstLine="567"/>
        <w:jc w:val="both"/>
        <w:rPr>
          <w:sz w:val="28"/>
          <w:szCs w:val="28"/>
        </w:rPr>
      </w:pPr>
      <w:r w:rsidRPr="00D56785">
        <w:rPr>
          <w:sz w:val="28"/>
          <w:szCs w:val="28"/>
        </w:rPr>
        <w:t>13.</w:t>
      </w:r>
      <w:r w:rsidR="00DF1847" w:rsidRPr="00D56785">
        <w:rPr>
          <w:sz w:val="28"/>
          <w:szCs w:val="28"/>
        </w:rPr>
        <w:t xml:space="preserve"> Подача заявок на участие в запросе предложений</w:t>
      </w:r>
    </w:p>
    <w:p w:rsidR="00855301" w:rsidRPr="00024AC3" w:rsidRDefault="00DF1847" w:rsidP="00DF1847">
      <w:pPr>
        <w:pStyle w:val="-3"/>
        <w:tabs>
          <w:tab w:val="clear" w:pos="2034"/>
        </w:tabs>
        <w:spacing w:line="240" w:lineRule="auto"/>
        <w:ind w:left="0" w:right="-568" w:firstLine="0"/>
        <w:rPr>
          <w:szCs w:val="28"/>
        </w:rPr>
      </w:pPr>
      <w:bookmarkStart w:id="6" w:name="_Ref236640828"/>
      <w:r>
        <w:rPr>
          <w:b/>
          <w:szCs w:val="28"/>
        </w:rPr>
        <w:t xml:space="preserve">        </w:t>
      </w:r>
      <w:r w:rsidR="00855301" w:rsidRPr="00024AC3">
        <w:rPr>
          <w:szCs w:val="28"/>
        </w:rPr>
        <w:t>Заявка</w:t>
      </w:r>
      <w:r>
        <w:rPr>
          <w:szCs w:val="28"/>
        </w:rPr>
        <w:t xml:space="preserve"> (предложение) </w:t>
      </w:r>
      <w:r w:rsidR="00855301" w:rsidRPr="00024AC3">
        <w:rPr>
          <w:szCs w:val="28"/>
        </w:rPr>
        <w:t xml:space="preserve"> на участие в запросе предложений подается Заказчику з</w:t>
      </w:r>
      <w:r w:rsidR="00855301" w:rsidRPr="00024AC3">
        <w:rPr>
          <w:szCs w:val="28"/>
        </w:rPr>
        <w:t>а</w:t>
      </w:r>
      <w:r w:rsidR="00855301" w:rsidRPr="00024AC3">
        <w:rPr>
          <w:szCs w:val="28"/>
        </w:rPr>
        <w:t xml:space="preserve">проса предложений </w:t>
      </w:r>
      <w:bookmarkEnd w:id="6"/>
      <w:r w:rsidR="00855301" w:rsidRPr="00024AC3">
        <w:rPr>
          <w:szCs w:val="28"/>
        </w:rPr>
        <w:t>в письменной форме на бумажном носителе.</w:t>
      </w:r>
    </w:p>
    <w:p w:rsidR="00855301" w:rsidRPr="00024AC3" w:rsidRDefault="00855301" w:rsidP="00B01A7B">
      <w:pPr>
        <w:pStyle w:val="-4"/>
        <w:tabs>
          <w:tab w:val="clear" w:pos="1701"/>
        </w:tabs>
        <w:spacing w:line="240" w:lineRule="auto"/>
        <w:ind w:right="-568" w:firstLine="0"/>
        <w:rPr>
          <w:szCs w:val="28"/>
        </w:rPr>
      </w:pPr>
      <w:r>
        <w:rPr>
          <w:szCs w:val="28"/>
        </w:rPr>
        <w:t xml:space="preserve">        </w:t>
      </w:r>
      <w:r w:rsidR="00DF1847">
        <w:rPr>
          <w:szCs w:val="28"/>
        </w:rPr>
        <w:t>1</w:t>
      </w:r>
      <w:r>
        <w:rPr>
          <w:szCs w:val="28"/>
        </w:rPr>
        <w:t>3</w:t>
      </w:r>
      <w:r w:rsidR="00DF1847">
        <w:rPr>
          <w:szCs w:val="28"/>
        </w:rPr>
        <w:t>.1.</w:t>
      </w:r>
      <w:r w:rsidRPr="00024AC3">
        <w:rPr>
          <w:szCs w:val="28"/>
        </w:rPr>
        <w:t xml:space="preserve">  При представлении заявки, участник должен соблюсти следующие необх</w:t>
      </w:r>
      <w:r w:rsidRPr="00024AC3">
        <w:rPr>
          <w:szCs w:val="28"/>
        </w:rPr>
        <w:t>о</w:t>
      </w:r>
      <w:r w:rsidRPr="00024AC3">
        <w:rPr>
          <w:szCs w:val="28"/>
        </w:rPr>
        <w:t>димые требования:</w:t>
      </w:r>
    </w:p>
    <w:p w:rsidR="00855301" w:rsidRDefault="00855301" w:rsidP="00B01A7B">
      <w:pPr>
        <w:pStyle w:val="-6"/>
        <w:tabs>
          <w:tab w:val="clear" w:pos="2574"/>
        </w:tabs>
        <w:spacing w:line="240" w:lineRule="auto"/>
        <w:ind w:left="900" w:right="-568" w:hanging="360"/>
        <w:rPr>
          <w:szCs w:val="28"/>
        </w:rPr>
      </w:pPr>
      <w:r>
        <w:rPr>
          <w:szCs w:val="28"/>
        </w:rPr>
        <w:t xml:space="preserve">а) </w:t>
      </w:r>
      <w:r w:rsidR="00DF1847">
        <w:rPr>
          <w:szCs w:val="28"/>
        </w:rPr>
        <w:t>к</w:t>
      </w:r>
      <w:r w:rsidRPr="00024AC3">
        <w:rPr>
          <w:szCs w:val="28"/>
        </w:rPr>
        <w:t>аждый документ, входящий в заявку, должен быть подписан лицом, име</w:t>
      </w:r>
      <w:r w:rsidRPr="00024AC3">
        <w:rPr>
          <w:szCs w:val="28"/>
        </w:rPr>
        <w:t>ю</w:t>
      </w:r>
      <w:r w:rsidRPr="00024AC3">
        <w:rPr>
          <w:szCs w:val="28"/>
        </w:rPr>
        <w:t>щим право действовать от имени Участника без доверенности. Указанное л</w:t>
      </w:r>
      <w:r w:rsidRPr="00024AC3">
        <w:rPr>
          <w:szCs w:val="28"/>
        </w:rPr>
        <w:t>и</w:t>
      </w:r>
      <w:r w:rsidRPr="00024AC3">
        <w:rPr>
          <w:szCs w:val="28"/>
        </w:rPr>
        <w:t>цо вправе делегировать свои полномочия иному лицу на основании довере</w:t>
      </w:r>
      <w:r w:rsidRPr="00024AC3">
        <w:rPr>
          <w:szCs w:val="28"/>
        </w:rPr>
        <w:t>н</w:t>
      </w:r>
      <w:r w:rsidRPr="00024AC3">
        <w:rPr>
          <w:szCs w:val="28"/>
        </w:rPr>
        <w:t>ности. В последнем случае копия доверенности прикладывается к заявке.</w:t>
      </w:r>
    </w:p>
    <w:p w:rsidR="00855301" w:rsidRDefault="00855301" w:rsidP="00B01A7B">
      <w:pPr>
        <w:pStyle w:val="-6"/>
        <w:tabs>
          <w:tab w:val="clear" w:pos="2574"/>
        </w:tabs>
        <w:spacing w:line="240" w:lineRule="auto"/>
        <w:ind w:left="900" w:right="-568" w:hanging="360"/>
        <w:rPr>
          <w:szCs w:val="28"/>
        </w:rPr>
      </w:pPr>
      <w:r>
        <w:rPr>
          <w:szCs w:val="28"/>
        </w:rPr>
        <w:t xml:space="preserve">б) </w:t>
      </w:r>
      <w:r w:rsidR="00DB42B0">
        <w:rPr>
          <w:szCs w:val="28"/>
        </w:rPr>
        <w:t xml:space="preserve"> </w:t>
      </w:r>
      <w:r w:rsidR="00DF1847">
        <w:rPr>
          <w:szCs w:val="28"/>
        </w:rPr>
        <w:t>к</w:t>
      </w:r>
      <w:r w:rsidRPr="00024AC3">
        <w:rPr>
          <w:szCs w:val="28"/>
        </w:rPr>
        <w:t>аждый документ, входящий в заявку, должен быть скреплен печатью Учас</w:t>
      </w:r>
      <w:r w:rsidRPr="00024AC3">
        <w:rPr>
          <w:szCs w:val="28"/>
        </w:rPr>
        <w:t>т</w:t>
      </w:r>
      <w:r w:rsidRPr="00024AC3">
        <w:rPr>
          <w:szCs w:val="28"/>
        </w:rPr>
        <w:t>ника.</w:t>
      </w:r>
    </w:p>
    <w:p w:rsidR="00855301" w:rsidRDefault="00855301" w:rsidP="00B01A7B">
      <w:pPr>
        <w:pStyle w:val="-6"/>
        <w:tabs>
          <w:tab w:val="clear" w:pos="2574"/>
        </w:tabs>
        <w:spacing w:line="240" w:lineRule="auto"/>
        <w:ind w:left="900" w:right="-568" w:hanging="360"/>
        <w:rPr>
          <w:szCs w:val="28"/>
        </w:rPr>
      </w:pPr>
      <w:r>
        <w:rPr>
          <w:szCs w:val="28"/>
        </w:rPr>
        <w:t xml:space="preserve">в) </w:t>
      </w:r>
      <w:r w:rsidR="00DF1847">
        <w:rPr>
          <w:szCs w:val="28"/>
        </w:rPr>
        <w:t>д</w:t>
      </w:r>
      <w:r w:rsidRPr="00024AC3">
        <w:rPr>
          <w:szCs w:val="28"/>
        </w:rPr>
        <w:t>олжна быть проведена нумерация всех без исключения страниц заявки.</w:t>
      </w:r>
    </w:p>
    <w:p w:rsidR="00855301" w:rsidRDefault="00855301" w:rsidP="00B01A7B">
      <w:pPr>
        <w:pStyle w:val="-6"/>
        <w:tabs>
          <w:tab w:val="clear" w:pos="2574"/>
        </w:tabs>
        <w:spacing w:line="240" w:lineRule="auto"/>
        <w:ind w:left="900" w:right="-568" w:hanging="360"/>
        <w:rPr>
          <w:szCs w:val="28"/>
        </w:rPr>
      </w:pPr>
      <w:r>
        <w:rPr>
          <w:szCs w:val="28"/>
        </w:rPr>
        <w:t xml:space="preserve">г) </w:t>
      </w:r>
      <w:r w:rsidR="00DF1847">
        <w:rPr>
          <w:szCs w:val="28"/>
        </w:rPr>
        <w:t>п</w:t>
      </w:r>
      <w:r w:rsidRPr="00024AC3">
        <w:rPr>
          <w:szCs w:val="28"/>
        </w:rPr>
        <w:t xml:space="preserve">еред подачей заявки должно быть надежно запечатано в конверт (пакет, ящик и т.п.), обозначаемый словами «Оригинал Заявки» (копия не обязательна). </w:t>
      </w:r>
    </w:p>
    <w:p w:rsidR="00855301" w:rsidRPr="00024AC3" w:rsidRDefault="00855301" w:rsidP="00B01A7B">
      <w:pPr>
        <w:pStyle w:val="-6"/>
        <w:tabs>
          <w:tab w:val="clear" w:pos="2574"/>
        </w:tabs>
        <w:spacing w:line="240" w:lineRule="auto"/>
        <w:ind w:left="900" w:right="-568" w:hanging="360"/>
        <w:rPr>
          <w:szCs w:val="28"/>
        </w:rPr>
      </w:pPr>
      <w:proofErr w:type="spellStart"/>
      <w:r>
        <w:rPr>
          <w:szCs w:val="28"/>
        </w:rPr>
        <w:t>д</w:t>
      </w:r>
      <w:proofErr w:type="spellEnd"/>
      <w:r>
        <w:rPr>
          <w:szCs w:val="28"/>
        </w:rPr>
        <w:t xml:space="preserve">) </w:t>
      </w:r>
      <w:r w:rsidR="00DF1847">
        <w:rPr>
          <w:szCs w:val="28"/>
        </w:rPr>
        <w:t>н</w:t>
      </w:r>
      <w:r w:rsidRPr="00024AC3">
        <w:rPr>
          <w:szCs w:val="28"/>
        </w:rPr>
        <w:t>а конверте указывается следующая информация:</w:t>
      </w:r>
    </w:p>
    <w:p w:rsidR="00855301" w:rsidRPr="00024AC3" w:rsidRDefault="00DB42B0" w:rsidP="00B01A7B">
      <w:pPr>
        <w:pStyle w:val="af8"/>
        <w:tabs>
          <w:tab w:val="clear" w:pos="3600"/>
        </w:tabs>
        <w:spacing w:line="240" w:lineRule="auto"/>
        <w:ind w:left="-501" w:right="-568" w:firstLine="0"/>
        <w:rPr>
          <w:szCs w:val="28"/>
        </w:rPr>
      </w:pPr>
      <w:r>
        <w:rPr>
          <w:szCs w:val="28"/>
        </w:rPr>
        <w:t xml:space="preserve">                      - </w:t>
      </w:r>
      <w:r w:rsidR="00855301" w:rsidRPr="00024AC3">
        <w:rPr>
          <w:szCs w:val="28"/>
        </w:rPr>
        <w:t>наименование и адрес Заказчика;</w:t>
      </w:r>
    </w:p>
    <w:p w:rsidR="00855301" w:rsidRPr="00024AC3" w:rsidRDefault="00855301" w:rsidP="00B01A7B">
      <w:pPr>
        <w:pStyle w:val="af8"/>
        <w:tabs>
          <w:tab w:val="clear" w:pos="3600"/>
        </w:tabs>
        <w:spacing w:line="240" w:lineRule="auto"/>
        <w:ind w:left="-501" w:right="-568" w:firstLine="0"/>
        <w:rPr>
          <w:szCs w:val="28"/>
        </w:rPr>
      </w:pPr>
      <w:r>
        <w:rPr>
          <w:szCs w:val="28"/>
        </w:rPr>
        <w:t xml:space="preserve">                      - </w:t>
      </w:r>
      <w:r w:rsidRPr="00024AC3">
        <w:rPr>
          <w:szCs w:val="28"/>
        </w:rPr>
        <w:t>полное фирменное наименование Участника и его почтовый адрес;</w:t>
      </w:r>
    </w:p>
    <w:p w:rsidR="00855301" w:rsidRPr="00024AC3" w:rsidRDefault="00855301" w:rsidP="00B01A7B">
      <w:pPr>
        <w:pStyle w:val="af8"/>
        <w:tabs>
          <w:tab w:val="clear" w:pos="3600"/>
        </w:tabs>
        <w:spacing w:line="240" w:lineRule="auto"/>
        <w:ind w:left="1260" w:right="-568" w:hanging="1800"/>
        <w:rPr>
          <w:szCs w:val="28"/>
        </w:rPr>
      </w:pPr>
      <w:r>
        <w:rPr>
          <w:szCs w:val="28"/>
        </w:rPr>
        <w:t xml:space="preserve">                      - </w:t>
      </w:r>
      <w:r w:rsidRPr="00024AC3">
        <w:rPr>
          <w:szCs w:val="28"/>
        </w:rPr>
        <w:t>предмет конкурентной процедуры в соответствии с опубликованным извещением.</w:t>
      </w:r>
    </w:p>
    <w:p w:rsidR="00855301" w:rsidRPr="00024AC3" w:rsidRDefault="00855301" w:rsidP="00B01A7B">
      <w:pPr>
        <w:pStyle w:val="-4"/>
        <w:tabs>
          <w:tab w:val="clear" w:pos="1701"/>
        </w:tabs>
        <w:spacing w:line="240" w:lineRule="auto"/>
        <w:ind w:left="-141" w:right="-568" w:firstLine="501"/>
        <w:rPr>
          <w:szCs w:val="28"/>
        </w:rPr>
      </w:pPr>
      <w:r>
        <w:rPr>
          <w:szCs w:val="28"/>
        </w:rPr>
        <w:t xml:space="preserve"> </w:t>
      </w:r>
      <w:r w:rsidR="006A0EFE">
        <w:rPr>
          <w:szCs w:val="28"/>
        </w:rPr>
        <w:t>1</w:t>
      </w:r>
      <w:r>
        <w:rPr>
          <w:szCs w:val="28"/>
        </w:rPr>
        <w:t>3</w:t>
      </w:r>
      <w:r w:rsidRPr="00024AC3">
        <w:rPr>
          <w:szCs w:val="28"/>
        </w:rPr>
        <w:t>.2</w:t>
      </w:r>
      <w:r w:rsidR="006A0EFE">
        <w:rPr>
          <w:szCs w:val="28"/>
        </w:rPr>
        <w:t>.</w:t>
      </w:r>
      <w:r w:rsidRPr="00024AC3">
        <w:rPr>
          <w:szCs w:val="28"/>
        </w:rPr>
        <w:t xml:space="preserve"> </w:t>
      </w:r>
      <w:r w:rsidR="00DB42B0">
        <w:rPr>
          <w:szCs w:val="28"/>
        </w:rPr>
        <w:t xml:space="preserve"> </w:t>
      </w:r>
      <w:r w:rsidRPr="00024AC3">
        <w:rPr>
          <w:szCs w:val="28"/>
        </w:rPr>
        <w:t>Прием заявок заканчивается не позднее даты и времени, указанных в изв</w:t>
      </w:r>
      <w:r w:rsidRPr="00024AC3">
        <w:rPr>
          <w:szCs w:val="28"/>
        </w:rPr>
        <w:t>е</w:t>
      </w:r>
      <w:r w:rsidRPr="00024AC3">
        <w:rPr>
          <w:szCs w:val="28"/>
        </w:rPr>
        <w:t>щении о проведении закупочной процедуры в качестве даты окончания приема заявок. Заявки, полученные позднее установленного выше срока, будут отклонены Заказчиком без рассмотрения по существу.</w:t>
      </w:r>
    </w:p>
    <w:p w:rsidR="00855301" w:rsidRDefault="00855301" w:rsidP="00B01A7B">
      <w:pPr>
        <w:pStyle w:val="-4"/>
        <w:tabs>
          <w:tab w:val="clear" w:pos="1701"/>
        </w:tabs>
        <w:spacing w:line="240" w:lineRule="auto"/>
        <w:ind w:left="-141" w:right="-568" w:firstLine="501"/>
        <w:rPr>
          <w:szCs w:val="28"/>
        </w:rPr>
      </w:pPr>
      <w:r>
        <w:rPr>
          <w:szCs w:val="28"/>
        </w:rPr>
        <w:t xml:space="preserve"> </w:t>
      </w:r>
      <w:r w:rsidR="006A0EFE">
        <w:rPr>
          <w:szCs w:val="28"/>
        </w:rPr>
        <w:t>13.</w:t>
      </w:r>
      <w:r>
        <w:rPr>
          <w:szCs w:val="28"/>
        </w:rPr>
        <w:t>3</w:t>
      </w:r>
      <w:r w:rsidR="006A0EFE">
        <w:rPr>
          <w:szCs w:val="28"/>
        </w:rPr>
        <w:t>.</w:t>
      </w:r>
      <w:r>
        <w:rPr>
          <w:szCs w:val="28"/>
        </w:rPr>
        <w:t xml:space="preserve"> </w:t>
      </w:r>
      <w:r w:rsidRPr="00024AC3">
        <w:rPr>
          <w:szCs w:val="28"/>
        </w:rPr>
        <w:t>Организатор закупки выдает расписку лицу, доставившему конверт, о его получени</w:t>
      </w:r>
      <w:r w:rsidR="00D0710C">
        <w:rPr>
          <w:szCs w:val="28"/>
        </w:rPr>
        <w:t>и с указанием времени получения (Приложение 2 к настоящей Инструкции).</w:t>
      </w:r>
    </w:p>
    <w:p w:rsidR="00D56785" w:rsidRPr="00D56785" w:rsidRDefault="00D56785" w:rsidP="00D56785">
      <w:pPr>
        <w:ind w:firstLine="567"/>
        <w:jc w:val="both"/>
        <w:rPr>
          <w:b w:val="0"/>
        </w:rPr>
      </w:pPr>
      <w:r w:rsidRPr="00D56785">
        <w:rPr>
          <w:b w:val="0"/>
        </w:rPr>
        <w:t>Предложение может быть отправлено участником закупки и по почте зака</w:t>
      </w:r>
      <w:r w:rsidRPr="00D56785">
        <w:rPr>
          <w:b w:val="0"/>
        </w:rPr>
        <w:t>з</w:t>
      </w:r>
      <w:r w:rsidRPr="00D56785">
        <w:rPr>
          <w:b w:val="0"/>
        </w:rPr>
        <w:t>ным письмом (с описью вложения) с уведомлением о получении.</w:t>
      </w:r>
    </w:p>
    <w:p w:rsidR="00855301" w:rsidRPr="00024AC3" w:rsidRDefault="006A0EFE" w:rsidP="00B01A7B">
      <w:pPr>
        <w:pStyle w:val="-4"/>
        <w:tabs>
          <w:tab w:val="clear" w:pos="1701"/>
        </w:tabs>
        <w:spacing w:line="240" w:lineRule="auto"/>
        <w:ind w:left="-141" w:right="-568" w:firstLine="501"/>
        <w:rPr>
          <w:szCs w:val="28"/>
        </w:rPr>
      </w:pPr>
      <w:r>
        <w:rPr>
          <w:szCs w:val="28"/>
        </w:rPr>
        <w:t>13.</w:t>
      </w:r>
      <w:r w:rsidR="00855301">
        <w:rPr>
          <w:szCs w:val="28"/>
        </w:rPr>
        <w:t>4</w:t>
      </w:r>
      <w:r>
        <w:rPr>
          <w:szCs w:val="28"/>
        </w:rPr>
        <w:t>.</w:t>
      </w:r>
      <w:r w:rsidR="00855301">
        <w:rPr>
          <w:szCs w:val="28"/>
        </w:rPr>
        <w:t xml:space="preserve"> </w:t>
      </w:r>
      <w:r w:rsidR="00855301" w:rsidRPr="00024AC3">
        <w:rPr>
          <w:szCs w:val="28"/>
        </w:rPr>
        <w:t xml:space="preserve">После получения заявки организатор обеспечивает его регистрацию. </w:t>
      </w:r>
    </w:p>
    <w:p w:rsidR="00855301" w:rsidRDefault="00D56785" w:rsidP="00D56785">
      <w:pPr>
        <w:pStyle w:val="-3"/>
        <w:tabs>
          <w:tab w:val="clear" w:pos="2034"/>
          <w:tab w:val="num" w:pos="1260"/>
        </w:tabs>
        <w:spacing w:line="240" w:lineRule="auto"/>
        <w:ind w:left="0" w:right="-568" w:firstLine="0"/>
        <w:rPr>
          <w:szCs w:val="28"/>
        </w:rPr>
      </w:pPr>
      <w:bookmarkStart w:id="7" w:name="_Ref266454970"/>
      <w:r>
        <w:rPr>
          <w:szCs w:val="28"/>
        </w:rPr>
        <w:t xml:space="preserve">      </w:t>
      </w:r>
      <w:r w:rsidR="006A0EFE">
        <w:rPr>
          <w:szCs w:val="28"/>
        </w:rPr>
        <w:t>13.</w:t>
      </w:r>
      <w:r w:rsidR="00855301">
        <w:rPr>
          <w:szCs w:val="28"/>
        </w:rPr>
        <w:t>5</w:t>
      </w:r>
      <w:r w:rsidR="006A0EFE">
        <w:rPr>
          <w:szCs w:val="28"/>
        </w:rPr>
        <w:t>.</w:t>
      </w:r>
      <w:r w:rsidR="00855301">
        <w:rPr>
          <w:szCs w:val="28"/>
        </w:rPr>
        <w:t xml:space="preserve"> </w:t>
      </w:r>
      <w:r w:rsidR="00855301" w:rsidRPr="00024AC3">
        <w:rPr>
          <w:szCs w:val="28"/>
        </w:rPr>
        <w:t>Участник запроса предложений вправе отозвать заявку, но только до око</w:t>
      </w:r>
      <w:r w:rsidR="00855301" w:rsidRPr="00024AC3">
        <w:rPr>
          <w:szCs w:val="28"/>
        </w:rPr>
        <w:t>н</w:t>
      </w:r>
      <w:r w:rsidR="00855301" w:rsidRPr="00024AC3">
        <w:rPr>
          <w:szCs w:val="28"/>
        </w:rPr>
        <w:t>чания срока подачи заявок.</w:t>
      </w:r>
      <w:bookmarkEnd w:id="7"/>
    </w:p>
    <w:p w:rsidR="00855301" w:rsidRPr="00855301" w:rsidRDefault="006A0EFE" w:rsidP="006A0EFE">
      <w:pPr>
        <w:pStyle w:val="2"/>
        <w:numPr>
          <w:ilvl w:val="0"/>
          <w:numId w:val="0"/>
        </w:numPr>
        <w:snapToGrid/>
        <w:ind w:left="1494" w:right="-568" w:hanging="1134"/>
        <w:jc w:val="both"/>
        <w:rPr>
          <w:b/>
          <w:sz w:val="28"/>
          <w:szCs w:val="28"/>
        </w:rPr>
      </w:pPr>
      <w:bookmarkStart w:id="8" w:name="_Ref238301151"/>
      <w:bookmarkStart w:id="9" w:name="_Toc297666415"/>
      <w:r>
        <w:rPr>
          <w:b/>
          <w:sz w:val="28"/>
          <w:szCs w:val="28"/>
        </w:rPr>
        <w:t xml:space="preserve">14. </w:t>
      </w:r>
      <w:r w:rsidR="00855301" w:rsidRPr="00855301">
        <w:rPr>
          <w:b/>
          <w:sz w:val="28"/>
          <w:szCs w:val="28"/>
        </w:rPr>
        <w:t xml:space="preserve">Подготовка </w:t>
      </w:r>
      <w:r w:rsidR="001C0E56">
        <w:rPr>
          <w:b/>
          <w:sz w:val="28"/>
          <w:szCs w:val="28"/>
        </w:rPr>
        <w:t>предложений</w:t>
      </w:r>
      <w:r w:rsidR="00855301" w:rsidRPr="00855301">
        <w:rPr>
          <w:b/>
          <w:sz w:val="28"/>
          <w:szCs w:val="28"/>
        </w:rPr>
        <w:t xml:space="preserve"> на участие в запросе предложений</w:t>
      </w:r>
      <w:bookmarkEnd w:id="8"/>
      <w:bookmarkEnd w:id="9"/>
    </w:p>
    <w:p w:rsidR="006A0EFE" w:rsidRPr="00024AC3" w:rsidRDefault="006A0EFE" w:rsidP="006A0EFE">
      <w:pPr>
        <w:pStyle w:val="-3"/>
        <w:spacing w:line="240" w:lineRule="auto"/>
        <w:ind w:left="0" w:right="-568" w:firstLine="426"/>
        <w:rPr>
          <w:szCs w:val="28"/>
        </w:rPr>
      </w:pPr>
      <w:r>
        <w:rPr>
          <w:szCs w:val="28"/>
        </w:rPr>
        <w:t xml:space="preserve">14.1. </w:t>
      </w:r>
      <w:r w:rsidR="00855301" w:rsidRPr="00024AC3">
        <w:rPr>
          <w:szCs w:val="28"/>
        </w:rPr>
        <w:t>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855301" w:rsidRPr="00024AC3" w:rsidRDefault="00855301" w:rsidP="00790302">
      <w:pPr>
        <w:pStyle w:val="-3"/>
        <w:numPr>
          <w:ilvl w:val="1"/>
          <w:numId w:val="5"/>
        </w:numPr>
        <w:tabs>
          <w:tab w:val="left" w:pos="0"/>
          <w:tab w:val="left" w:pos="1134"/>
        </w:tabs>
        <w:spacing w:line="240" w:lineRule="auto"/>
        <w:ind w:left="0" w:right="-568" w:firstLine="426"/>
        <w:rPr>
          <w:szCs w:val="28"/>
        </w:rPr>
      </w:pPr>
      <w:bookmarkStart w:id="10" w:name="_Ref238302923"/>
      <w:r w:rsidRPr="00024AC3">
        <w:rPr>
          <w:szCs w:val="28"/>
        </w:rPr>
        <w:lastRenderedPageBreak/>
        <w:t>Каждый участник вправе подать только одну заявку на участие в запросе предложений, кроме случаев подачи альтернативных заявок.</w:t>
      </w:r>
      <w:bookmarkEnd w:id="10"/>
      <w:r w:rsidRPr="00024AC3">
        <w:rPr>
          <w:szCs w:val="28"/>
        </w:rPr>
        <w:t xml:space="preserve"> При этом внесение и</w:t>
      </w:r>
      <w:r w:rsidRPr="00024AC3">
        <w:rPr>
          <w:szCs w:val="28"/>
        </w:rPr>
        <w:t>з</w:t>
      </w:r>
      <w:r w:rsidRPr="00024AC3">
        <w:rPr>
          <w:szCs w:val="28"/>
        </w:rPr>
        <w:t>менений в поданную заявку, в том числе изменение цены заявки, не будет расцен</w:t>
      </w:r>
      <w:r w:rsidRPr="00024AC3">
        <w:rPr>
          <w:szCs w:val="28"/>
        </w:rPr>
        <w:t>и</w:t>
      </w:r>
      <w:r w:rsidRPr="00024AC3">
        <w:rPr>
          <w:szCs w:val="28"/>
        </w:rPr>
        <w:t>ваться организатором запроса предложений, как подача «второй» заявки.</w:t>
      </w:r>
    </w:p>
    <w:p w:rsidR="0065252E" w:rsidRPr="0065252E" w:rsidRDefault="00855301" w:rsidP="00790302">
      <w:pPr>
        <w:pStyle w:val="-3"/>
        <w:numPr>
          <w:ilvl w:val="1"/>
          <w:numId w:val="5"/>
        </w:numPr>
        <w:tabs>
          <w:tab w:val="num" w:pos="851"/>
          <w:tab w:val="left" w:pos="900"/>
          <w:tab w:val="left" w:pos="1134"/>
          <w:tab w:val="left" w:pos="1418"/>
          <w:tab w:val="left" w:pos="1560"/>
        </w:tabs>
        <w:spacing w:line="240" w:lineRule="auto"/>
        <w:ind w:left="0" w:right="-568" w:firstLine="426"/>
        <w:rPr>
          <w:b/>
        </w:rPr>
      </w:pPr>
      <w:r w:rsidRPr="0065252E">
        <w:rPr>
          <w:b/>
          <w:szCs w:val="28"/>
        </w:rPr>
        <w:t>Заявка на участие в запросе предложений действует в течение срока, ус</w:t>
      </w:r>
      <w:r w:rsidR="0065252E" w:rsidRPr="0065252E">
        <w:rPr>
          <w:b/>
          <w:szCs w:val="28"/>
        </w:rPr>
        <w:t>тановленного в ней организатором</w:t>
      </w:r>
      <w:r w:rsidRPr="0065252E">
        <w:rPr>
          <w:b/>
          <w:szCs w:val="28"/>
        </w:rPr>
        <w:t xml:space="preserve"> запроса предложений в соответствии с тр</w:t>
      </w:r>
      <w:r w:rsidRPr="0065252E">
        <w:rPr>
          <w:b/>
          <w:szCs w:val="28"/>
        </w:rPr>
        <w:t>е</w:t>
      </w:r>
      <w:r w:rsidRPr="0065252E">
        <w:rPr>
          <w:b/>
          <w:szCs w:val="28"/>
        </w:rPr>
        <w:t>бованиями закупочной документации</w:t>
      </w:r>
      <w:r w:rsidR="0065252E" w:rsidRPr="0065252E">
        <w:rPr>
          <w:b/>
          <w:szCs w:val="28"/>
        </w:rPr>
        <w:t>, но не менее 90 календарных дней, нач</w:t>
      </w:r>
      <w:r w:rsidR="0065252E" w:rsidRPr="0065252E">
        <w:rPr>
          <w:b/>
          <w:szCs w:val="28"/>
        </w:rPr>
        <w:t>и</w:t>
      </w:r>
      <w:r w:rsidR="0065252E" w:rsidRPr="0065252E">
        <w:rPr>
          <w:b/>
          <w:szCs w:val="28"/>
        </w:rPr>
        <w:t xml:space="preserve">ная </w:t>
      </w:r>
      <w:proofErr w:type="gramStart"/>
      <w:r w:rsidR="0065252E" w:rsidRPr="0065252E">
        <w:rPr>
          <w:b/>
          <w:szCs w:val="28"/>
        </w:rPr>
        <w:t>с даты проведения</w:t>
      </w:r>
      <w:proofErr w:type="gramEnd"/>
      <w:r w:rsidR="0065252E" w:rsidRPr="0065252E">
        <w:rPr>
          <w:b/>
          <w:szCs w:val="28"/>
        </w:rPr>
        <w:t xml:space="preserve"> закупки. Заявки, содержащие меньший срок действия, могут быть не допущены к участию в закупке.</w:t>
      </w:r>
    </w:p>
    <w:p w:rsidR="00705AF1" w:rsidRPr="00782F36" w:rsidRDefault="006A0EFE" w:rsidP="009D28E1">
      <w:pPr>
        <w:pStyle w:val="-3"/>
        <w:tabs>
          <w:tab w:val="clear" w:pos="2034"/>
          <w:tab w:val="left" w:pos="900"/>
          <w:tab w:val="left" w:pos="1134"/>
          <w:tab w:val="left" w:pos="1418"/>
          <w:tab w:val="left" w:pos="1560"/>
        </w:tabs>
        <w:spacing w:line="240" w:lineRule="auto"/>
        <w:ind w:left="0" w:right="-568" w:firstLine="426"/>
        <w:rPr>
          <w:b/>
        </w:rPr>
      </w:pPr>
      <w:r w:rsidRPr="0065252E">
        <w:t>14.4.</w:t>
      </w:r>
      <w:r w:rsidR="00705AF1" w:rsidRPr="00705AF1">
        <w:t xml:space="preserve"> </w:t>
      </w:r>
      <w:r w:rsidR="00705AF1" w:rsidRPr="0065252E">
        <w:t>В качестве документального подтверждения своего желания участвовать в закупке и возможностей выполнить требования Заказчика по предмету закупки Уч</w:t>
      </w:r>
      <w:r w:rsidR="00705AF1" w:rsidRPr="0065252E">
        <w:t>а</w:t>
      </w:r>
      <w:r w:rsidR="00705AF1" w:rsidRPr="0065252E">
        <w:t>стник в составе предложения должен предоставить свидетельства своего техническ</w:t>
      </w:r>
      <w:r w:rsidR="00705AF1" w:rsidRPr="0065252E">
        <w:t>о</w:t>
      </w:r>
      <w:r w:rsidR="00705AF1" w:rsidRPr="0065252E">
        <w:t>го потенциала, необходимой квалификации, экономического и финансового полож</w:t>
      </w:r>
      <w:r w:rsidR="00705AF1" w:rsidRPr="0065252E">
        <w:t>е</w:t>
      </w:r>
      <w:r w:rsidR="00705AF1" w:rsidRPr="0065252E">
        <w:t xml:space="preserve">ния. </w:t>
      </w:r>
      <w:r w:rsidR="00705AF1" w:rsidRPr="00782F36">
        <w:rPr>
          <w:b/>
        </w:rPr>
        <w:t>К указанным свидетельствам относится:</w:t>
      </w:r>
    </w:p>
    <w:p w:rsidR="00705AF1" w:rsidRDefault="00705AF1" w:rsidP="00433711">
      <w:pPr>
        <w:tabs>
          <w:tab w:val="left" w:pos="426"/>
          <w:tab w:val="left" w:pos="900"/>
          <w:tab w:val="left" w:pos="1080"/>
        </w:tabs>
        <w:jc w:val="both"/>
        <w:rPr>
          <w:b w:val="0"/>
        </w:rPr>
      </w:pPr>
      <w:r>
        <w:t xml:space="preserve">      </w:t>
      </w:r>
      <w:r w:rsidR="00433711" w:rsidRPr="00433711">
        <w:rPr>
          <w:b w:val="0"/>
        </w:rPr>
        <w:t>14.4.1.</w:t>
      </w:r>
      <w:r w:rsidR="00855301" w:rsidRPr="00705AF1">
        <w:rPr>
          <w:b w:val="0"/>
        </w:rPr>
        <w:t xml:space="preserve"> </w:t>
      </w:r>
      <w:bookmarkStart w:id="11" w:name="_Ref235763556"/>
      <w:r w:rsidR="00433711">
        <w:rPr>
          <w:b w:val="0"/>
        </w:rPr>
        <w:t xml:space="preserve"> П</w:t>
      </w:r>
      <w:r w:rsidR="00A753EF">
        <w:rPr>
          <w:b w:val="0"/>
        </w:rPr>
        <w:t>исьмо о подаче</w:t>
      </w:r>
      <w:r w:rsidR="00DF1847" w:rsidRPr="00705AF1">
        <w:rPr>
          <w:b w:val="0"/>
        </w:rPr>
        <w:t xml:space="preserve"> </w:t>
      </w:r>
      <w:r w:rsidR="00A753EF">
        <w:rPr>
          <w:b w:val="0"/>
        </w:rPr>
        <w:t>оферты и все к ней приложения (коммерческое предложение, техническое предложение, протокол разногласий к проекту дог</w:t>
      </w:r>
      <w:r w:rsidR="00A753EF">
        <w:rPr>
          <w:b w:val="0"/>
        </w:rPr>
        <w:t>о</w:t>
      </w:r>
      <w:r w:rsidR="00A753EF">
        <w:rPr>
          <w:b w:val="0"/>
        </w:rPr>
        <w:t>вора, анкета учас</w:t>
      </w:r>
      <w:r w:rsidR="00433711">
        <w:rPr>
          <w:b w:val="0"/>
        </w:rPr>
        <w:t>тника, с</w:t>
      </w:r>
      <w:r w:rsidR="00433711" w:rsidRPr="008F48DF">
        <w:rPr>
          <w:b w:val="0"/>
        </w:rPr>
        <w:t>правка о перечне и объемах выполнения аналогичных договоров</w:t>
      </w:r>
      <w:r w:rsidR="00433711">
        <w:rPr>
          <w:b w:val="0"/>
        </w:rPr>
        <w:t>)</w:t>
      </w:r>
      <w:r w:rsidRPr="00705AF1">
        <w:rPr>
          <w:b w:val="0"/>
        </w:rPr>
        <w:t xml:space="preserve"> </w:t>
      </w:r>
      <w:bookmarkStart w:id="12" w:name="_Ref235797930"/>
      <w:bookmarkEnd w:id="11"/>
      <w:r w:rsidRPr="00705AF1">
        <w:rPr>
          <w:b w:val="0"/>
        </w:rPr>
        <w:t>участника закупки по фор</w:t>
      </w:r>
      <w:r w:rsidR="00433711">
        <w:rPr>
          <w:b w:val="0"/>
        </w:rPr>
        <w:t>мам</w:t>
      </w:r>
      <w:r w:rsidRPr="00705AF1">
        <w:rPr>
          <w:b w:val="0"/>
        </w:rPr>
        <w:t xml:space="preserve"> согласно Приложению 1 к настоящей Инструкции</w:t>
      </w:r>
      <w:r w:rsidR="00433711">
        <w:rPr>
          <w:b w:val="0"/>
        </w:rPr>
        <w:t>;</w:t>
      </w:r>
    </w:p>
    <w:p w:rsidR="00433711" w:rsidRPr="00433711" w:rsidRDefault="00433711" w:rsidP="00433711">
      <w:pPr>
        <w:tabs>
          <w:tab w:val="left" w:pos="900"/>
          <w:tab w:val="left" w:pos="1080"/>
        </w:tabs>
        <w:jc w:val="both"/>
        <w:rPr>
          <w:b w:val="0"/>
        </w:rPr>
      </w:pPr>
      <w:r>
        <w:rPr>
          <w:b w:val="0"/>
        </w:rPr>
        <w:t xml:space="preserve">      14.4.2. </w:t>
      </w:r>
      <w:r w:rsidRPr="00433711">
        <w:rPr>
          <w:b w:val="0"/>
        </w:rPr>
        <w:t>Учредительные документы и свидетельства о регистрации:</w:t>
      </w:r>
    </w:p>
    <w:p w:rsidR="00433711" w:rsidRPr="00433711" w:rsidRDefault="00433711" w:rsidP="00433711">
      <w:pPr>
        <w:tabs>
          <w:tab w:val="left" w:pos="900"/>
          <w:tab w:val="left" w:pos="1080"/>
        </w:tabs>
        <w:ind w:firstLine="567"/>
        <w:jc w:val="both"/>
        <w:rPr>
          <w:b w:val="0"/>
        </w:rPr>
      </w:pPr>
      <w:r w:rsidRPr="00433711">
        <w:rPr>
          <w:b w:val="0"/>
        </w:rPr>
        <w:t xml:space="preserve">а) устав в действующей редакции с учетом его изменений и дополнений </w:t>
      </w:r>
      <w:r w:rsidRPr="00433711">
        <w:t>(нотариально заверенная копия или заверенная печатью участника</w:t>
      </w:r>
      <w:r w:rsidRPr="00433711">
        <w:rPr>
          <w:b w:val="0"/>
        </w:rPr>
        <w:t>);</w:t>
      </w:r>
    </w:p>
    <w:p w:rsidR="00433711" w:rsidRDefault="00433711" w:rsidP="00433711">
      <w:pPr>
        <w:tabs>
          <w:tab w:val="left" w:pos="900"/>
        </w:tabs>
        <w:ind w:firstLine="567"/>
        <w:jc w:val="both"/>
        <w:rPr>
          <w:b w:val="0"/>
        </w:rPr>
      </w:pPr>
      <w:r w:rsidRPr="00433711">
        <w:rPr>
          <w:b w:val="0"/>
        </w:rPr>
        <w:t xml:space="preserve">б) свидетельство о постановке на учет в налоговом органе </w:t>
      </w:r>
      <w:r w:rsidRPr="00433711">
        <w:t>(нотариально заверенная копия</w:t>
      </w:r>
      <w:r w:rsidR="006A14EE">
        <w:t xml:space="preserve"> или заверенная печатью У</w:t>
      </w:r>
      <w:r w:rsidRPr="00433711">
        <w:t>частника</w:t>
      </w:r>
      <w:r w:rsidRPr="00433711">
        <w:rPr>
          <w:b w:val="0"/>
        </w:rPr>
        <w:t>);</w:t>
      </w:r>
    </w:p>
    <w:p w:rsidR="00433711" w:rsidRDefault="00433711" w:rsidP="00433711">
      <w:pPr>
        <w:tabs>
          <w:tab w:val="left" w:pos="900"/>
        </w:tabs>
        <w:ind w:firstLine="567"/>
        <w:jc w:val="both"/>
        <w:rPr>
          <w:b w:val="0"/>
        </w:rPr>
      </w:pPr>
      <w:r w:rsidRPr="00433711">
        <w:rPr>
          <w:b w:val="0"/>
        </w:rPr>
        <w:t xml:space="preserve">в) свидетельство о внесении записи в ЕГРЮЛ </w:t>
      </w:r>
      <w:r w:rsidRPr="00433711">
        <w:t>(нотариально заверенная копия</w:t>
      </w:r>
      <w:r w:rsidR="006A14EE">
        <w:t xml:space="preserve"> или заверенная печатью У</w:t>
      </w:r>
      <w:r w:rsidRPr="00433711">
        <w:t>частника</w:t>
      </w:r>
      <w:r w:rsidRPr="00433711">
        <w:rPr>
          <w:b w:val="0"/>
        </w:rPr>
        <w:t>);</w:t>
      </w:r>
    </w:p>
    <w:p w:rsidR="00433711" w:rsidRDefault="00433711" w:rsidP="00433711">
      <w:pPr>
        <w:tabs>
          <w:tab w:val="left" w:pos="900"/>
        </w:tabs>
        <w:ind w:firstLine="567"/>
        <w:jc w:val="both"/>
        <w:rPr>
          <w:b w:val="0"/>
        </w:rPr>
      </w:pPr>
      <w:r w:rsidRPr="00433711">
        <w:rPr>
          <w:b w:val="0"/>
        </w:rPr>
        <w:t xml:space="preserve">г) свидетельство о государственной регистрации юридического лица </w:t>
      </w:r>
      <w:r w:rsidRPr="00433711">
        <w:t>(нот</w:t>
      </w:r>
      <w:r w:rsidRPr="00433711">
        <w:t>а</w:t>
      </w:r>
      <w:r w:rsidRPr="00433711">
        <w:t>риально заверенная копия</w:t>
      </w:r>
      <w:r w:rsidR="006A14EE">
        <w:t xml:space="preserve"> или заверенная печатью У</w:t>
      </w:r>
      <w:r w:rsidRPr="00433711">
        <w:t>частника</w:t>
      </w:r>
      <w:r w:rsidRPr="00433711">
        <w:rPr>
          <w:b w:val="0"/>
        </w:rPr>
        <w:t>);</w:t>
      </w:r>
    </w:p>
    <w:p w:rsidR="00433711" w:rsidRDefault="00433711" w:rsidP="00433711">
      <w:pPr>
        <w:tabs>
          <w:tab w:val="left" w:pos="900"/>
        </w:tabs>
        <w:ind w:firstLine="567"/>
        <w:jc w:val="both"/>
        <w:rPr>
          <w:b w:val="0"/>
        </w:rPr>
      </w:pPr>
      <w:proofErr w:type="spellStart"/>
      <w:r w:rsidRPr="00433711">
        <w:rPr>
          <w:b w:val="0"/>
        </w:rPr>
        <w:t>д</w:t>
      </w:r>
      <w:proofErr w:type="spellEnd"/>
      <w:r w:rsidRPr="00433711">
        <w:rPr>
          <w:b w:val="0"/>
        </w:rPr>
        <w:t xml:space="preserve">) выписка из </w:t>
      </w:r>
      <w:r>
        <w:rPr>
          <w:b w:val="0"/>
        </w:rPr>
        <w:t>ЕГРЮЛ выданная ФНС  не ранее 2 месяцев</w:t>
      </w:r>
      <w:r w:rsidRPr="00433711">
        <w:rPr>
          <w:b w:val="0"/>
        </w:rPr>
        <w:t xml:space="preserve"> до дня подачи оферты </w:t>
      </w:r>
      <w:r w:rsidRPr="00433711">
        <w:t>(оригинал или нотариально заверенная копия)</w:t>
      </w:r>
      <w:r>
        <w:rPr>
          <w:b w:val="0"/>
        </w:rPr>
        <w:t xml:space="preserve"> – для юридических лиц</w:t>
      </w:r>
      <w:r w:rsidRPr="00433711">
        <w:rPr>
          <w:b w:val="0"/>
        </w:rPr>
        <w:t>;</w:t>
      </w:r>
    </w:p>
    <w:p w:rsidR="00433711" w:rsidRDefault="00433711" w:rsidP="00433711">
      <w:pPr>
        <w:tabs>
          <w:tab w:val="left" w:pos="900"/>
        </w:tabs>
        <w:ind w:firstLine="567"/>
        <w:jc w:val="both"/>
        <w:rPr>
          <w:b w:val="0"/>
        </w:rPr>
      </w:pPr>
      <w:r>
        <w:rPr>
          <w:b w:val="0"/>
        </w:rPr>
        <w:t xml:space="preserve">е) </w:t>
      </w:r>
      <w:r w:rsidRPr="00433711">
        <w:rPr>
          <w:b w:val="0"/>
        </w:rPr>
        <w:t xml:space="preserve">выписка из </w:t>
      </w:r>
      <w:r>
        <w:rPr>
          <w:b w:val="0"/>
        </w:rPr>
        <w:t>ЕГРИП выданная ФНС  не ранее 2 месяцев</w:t>
      </w:r>
      <w:r w:rsidRPr="00433711">
        <w:rPr>
          <w:b w:val="0"/>
        </w:rPr>
        <w:t xml:space="preserve"> до дня подачи оферты </w:t>
      </w:r>
      <w:r w:rsidRPr="00433711">
        <w:t>(оригинал или нотариально заверенная копия)</w:t>
      </w:r>
      <w:r>
        <w:rPr>
          <w:b w:val="0"/>
        </w:rPr>
        <w:t xml:space="preserve"> – для </w:t>
      </w:r>
      <w:r w:rsidR="006A14EE">
        <w:rPr>
          <w:b w:val="0"/>
        </w:rPr>
        <w:t>индивидуальных предпринимателей;</w:t>
      </w:r>
    </w:p>
    <w:p w:rsidR="006A14EE" w:rsidRDefault="006A14EE" w:rsidP="006A14EE">
      <w:pPr>
        <w:tabs>
          <w:tab w:val="left" w:pos="900"/>
        </w:tabs>
        <w:ind w:firstLine="567"/>
        <w:jc w:val="both"/>
        <w:rPr>
          <w:b w:val="0"/>
        </w:rPr>
      </w:pPr>
      <w:r w:rsidRPr="006A14EE">
        <w:rPr>
          <w:b w:val="0"/>
        </w:rPr>
        <w:t xml:space="preserve">ж) учредительные документы (приказы, протоколы собраний учредителей и т.п.), подтверждающие полномочия лица, подписавшего Предложение, а так же его права на заключение соответствующего договора </w:t>
      </w:r>
      <w:r w:rsidRPr="006A14EE">
        <w:t>(копия заверенная Уч</w:t>
      </w:r>
      <w:r w:rsidRPr="006A14EE">
        <w:t>а</w:t>
      </w:r>
      <w:r w:rsidRPr="006A14EE">
        <w:t>стником)</w:t>
      </w:r>
      <w:r w:rsidRPr="006A14EE">
        <w:rPr>
          <w:b w:val="0"/>
        </w:rPr>
        <w:t>.</w:t>
      </w:r>
    </w:p>
    <w:p w:rsidR="006A14EE" w:rsidRDefault="006A14EE" w:rsidP="006A14EE">
      <w:pPr>
        <w:tabs>
          <w:tab w:val="left" w:pos="567"/>
          <w:tab w:val="left" w:pos="900"/>
          <w:tab w:val="left" w:pos="1080"/>
        </w:tabs>
        <w:jc w:val="both"/>
        <w:rPr>
          <w:b w:val="0"/>
        </w:rPr>
      </w:pPr>
      <w:r>
        <w:rPr>
          <w:b w:val="0"/>
        </w:rPr>
        <w:t xml:space="preserve">       14.4.3.</w:t>
      </w:r>
      <w:r w:rsidRPr="006A14EE">
        <w:t xml:space="preserve"> </w:t>
      </w:r>
      <w:r w:rsidRPr="006A14EE">
        <w:rPr>
          <w:b w:val="0"/>
        </w:rPr>
        <w:t>Сведения о документах, дающих право на осуществление деятельн</w:t>
      </w:r>
      <w:r w:rsidRPr="006A14EE">
        <w:rPr>
          <w:b w:val="0"/>
        </w:rPr>
        <w:t>о</w:t>
      </w:r>
      <w:r w:rsidRPr="006A14EE">
        <w:rPr>
          <w:b w:val="0"/>
        </w:rPr>
        <w:t>сти в данной области в соответствии с предметом закупки (лицензии, сертифик</w:t>
      </w:r>
      <w:r w:rsidRPr="006A14EE">
        <w:rPr>
          <w:b w:val="0"/>
        </w:rPr>
        <w:t>а</w:t>
      </w:r>
      <w:r w:rsidRPr="006A14EE">
        <w:rPr>
          <w:b w:val="0"/>
        </w:rPr>
        <w:t xml:space="preserve">ты, разрешения соответствующих надзорных органов, допуски и др.) </w:t>
      </w:r>
      <w:r w:rsidR="00AB6B92">
        <w:rPr>
          <w:b w:val="0"/>
        </w:rPr>
        <w:t>(</w:t>
      </w:r>
      <w:r w:rsidRPr="006A14EE">
        <w:rPr>
          <w:b w:val="0"/>
        </w:rPr>
        <w:t>в соотве</w:t>
      </w:r>
      <w:r w:rsidRPr="006A14EE">
        <w:rPr>
          <w:b w:val="0"/>
        </w:rPr>
        <w:t>т</w:t>
      </w:r>
      <w:r w:rsidRPr="006A14EE">
        <w:rPr>
          <w:b w:val="0"/>
        </w:rPr>
        <w:t>ствии с требованиями п.</w:t>
      </w:r>
      <w:r w:rsidR="001444F6">
        <w:rPr>
          <w:b w:val="0"/>
        </w:rPr>
        <w:t>1.5</w:t>
      </w:r>
      <w:r>
        <w:rPr>
          <w:b w:val="0"/>
        </w:rPr>
        <w:t>.</w:t>
      </w:r>
      <w:r w:rsidR="001444F6">
        <w:rPr>
          <w:b w:val="0"/>
        </w:rPr>
        <w:t>2 и 1.5.3.</w:t>
      </w:r>
      <w:r w:rsidR="00AB6B92">
        <w:rPr>
          <w:b w:val="0"/>
        </w:rPr>
        <w:t xml:space="preserve"> р</w:t>
      </w:r>
      <w:r w:rsidRPr="006A14EE">
        <w:rPr>
          <w:b w:val="0"/>
        </w:rPr>
        <w:t>аздела 1</w:t>
      </w:r>
      <w:r>
        <w:rPr>
          <w:b w:val="0"/>
        </w:rPr>
        <w:t xml:space="preserve"> Документации о закупке</w:t>
      </w:r>
      <w:r w:rsidR="00AB6B92">
        <w:rPr>
          <w:b w:val="0"/>
        </w:rPr>
        <w:t>) по ук</w:t>
      </w:r>
      <w:r w:rsidR="00AB6B92">
        <w:rPr>
          <w:b w:val="0"/>
        </w:rPr>
        <w:t>а</w:t>
      </w:r>
      <w:r w:rsidR="00AB6B92">
        <w:rPr>
          <w:b w:val="0"/>
        </w:rPr>
        <w:t xml:space="preserve">занной форме </w:t>
      </w:r>
      <w:r w:rsidR="00AB6B92" w:rsidRPr="006A14EE">
        <w:rPr>
          <w:b w:val="0"/>
        </w:rPr>
        <w:t xml:space="preserve">с </w:t>
      </w:r>
      <w:r w:rsidR="00AB6B92" w:rsidRPr="00C3170F">
        <w:t>ОБЯЗАТЕЛЬНЫМ</w:t>
      </w:r>
      <w:r w:rsidR="00AB6B92" w:rsidRPr="006A14EE">
        <w:rPr>
          <w:b w:val="0"/>
        </w:rPr>
        <w:t xml:space="preserve"> предоставлением нотариально заверенных копий</w:t>
      </w:r>
      <w:r w:rsidR="00AB6B92">
        <w:rPr>
          <w:b w:val="0"/>
        </w:rPr>
        <w:t>:</w:t>
      </w:r>
    </w:p>
    <w:p w:rsidR="00AB6B92" w:rsidRDefault="00AB6B92" w:rsidP="006A14EE">
      <w:pPr>
        <w:tabs>
          <w:tab w:val="left" w:pos="567"/>
          <w:tab w:val="left" w:pos="900"/>
          <w:tab w:val="left" w:pos="1080"/>
        </w:tabs>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729"/>
        <w:gridCol w:w="1309"/>
        <w:gridCol w:w="1469"/>
        <w:gridCol w:w="1002"/>
        <w:gridCol w:w="878"/>
        <w:gridCol w:w="1154"/>
        <w:gridCol w:w="1786"/>
      </w:tblGrid>
      <w:tr w:rsidR="00AB6B92" w:rsidRPr="00AB6B92" w:rsidTr="004E40F0">
        <w:tc>
          <w:tcPr>
            <w:tcW w:w="559" w:type="dxa"/>
          </w:tcPr>
          <w:p w:rsidR="00AB6B92" w:rsidRPr="00AB6B92" w:rsidRDefault="00AB6B92" w:rsidP="004E40F0">
            <w:pPr>
              <w:spacing w:before="60"/>
              <w:ind w:right="23"/>
              <w:jc w:val="center"/>
              <w:rPr>
                <w:sz w:val="22"/>
                <w:szCs w:val="22"/>
              </w:rPr>
            </w:pPr>
            <w:r w:rsidRPr="00AB6B92">
              <w:rPr>
                <w:sz w:val="22"/>
                <w:szCs w:val="22"/>
              </w:rPr>
              <w:lastRenderedPageBreak/>
              <w:t xml:space="preserve">№ </w:t>
            </w:r>
            <w:proofErr w:type="spellStart"/>
            <w:proofErr w:type="gramStart"/>
            <w:r w:rsidRPr="00AB6B92">
              <w:rPr>
                <w:sz w:val="22"/>
                <w:szCs w:val="22"/>
              </w:rPr>
              <w:t>п</w:t>
            </w:r>
            <w:proofErr w:type="spellEnd"/>
            <w:proofErr w:type="gramEnd"/>
            <w:r w:rsidRPr="00AB6B92">
              <w:rPr>
                <w:sz w:val="22"/>
                <w:szCs w:val="22"/>
              </w:rPr>
              <w:t>/</w:t>
            </w:r>
            <w:proofErr w:type="spellStart"/>
            <w:r w:rsidRPr="00AB6B92">
              <w:rPr>
                <w:sz w:val="22"/>
                <w:szCs w:val="22"/>
              </w:rPr>
              <w:t>п</w:t>
            </w:r>
            <w:proofErr w:type="spellEnd"/>
          </w:p>
        </w:tc>
        <w:tc>
          <w:tcPr>
            <w:tcW w:w="1729" w:type="dxa"/>
          </w:tcPr>
          <w:p w:rsidR="00AB6B92" w:rsidRPr="00AB6B92" w:rsidRDefault="00AB6B92" w:rsidP="004E40F0">
            <w:pPr>
              <w:spacing w:before="60"/>
              <w:ind w:right="23"/>
              <w:jc w:val="center"/>
              <w:rPr>
                <w:sz w:val="22"/>
                <w:szCs w:val="22"/>
              </w:rPr>
            </w:pPr>
            <w:r w:rsidRPr="00AB6B92">
              <w:rPr>
                <w:sz w:val="22"/>
                <w:szCs w:val="22"/>
              </w:rPr>
              <w:t>Наименование документа</w:t>
            </w:r>
          </w:p>
        </w:tc>
        <w:tc>
          <w:tcPr>
            <w:tcW w:w="1309" w:type="dxa"/>
          </w:tcPr>
          <w:p w:rsidR="00AB6B92" w:rsidRPr="00AB6B92" w:rsidRDefault="00AB6B92" w:rsidP="004E40F0">
            <w:pPr>
              <w:spacing w:before="60"/>
              <w:ind w:right="23"/>
              <w:jc w:val="center"/>
              <w:rPr>
                <w:sz w:val="22"/>
                <w:szCs w:val="22"/>
              </w:rPr>
            </w:pPr>
            <w:r w:rsidRPr="00AB6B92">
              <w:rPr>
                <w:sz w:val="22"/>
                <w:szCs w:val="22"/>
              </w:rPr>
              <w:t>№ док</w:t>
            </w:r>
            <w:r w:rsidRPr="00AB6B92">
              <w:rPr>
                <w:sz w:val="22"/>
                <w:szCs w:val="22"/>
              </w:rPr>
              <w:t>у</w:t>
            </w:r>
            <w:r w:rsidRPr="00AB6B92">
              <w:rPr>
                <w:sz w:val="22"/>
                <w:szCs w:val="22"/>
              </w:rPr>
              <w:t>мента</w:t>
            </w:r>
          </w:p>
        </w:tc>
        <w:tc>
          <w:tcPr>
            <w:tcW w:w="1469" w:type="dxa"/>
          </w:tcPr>
          <w:p w:rsidR="00AB6B92" w:rsidRPr="00AB6B92" w:rsidRDefault="00AB6B92" w:rsidP="004E40F0">
            <w:pPr>
              <w:spacing w:before="60"/>
              <w:ind w:right="23"/>
              <w:jc w:val="center"/>
              <w:rPr>
                <w:sz w:val="22"/>
                <w:szCs w:val="22"/>
              </w:rPr>
            </w:pPr>
            <w:r w:rsidRPr="00AB6B92">
              <w:rPr>
                <w:sz w:val="22"/>
                <w:szCs w:val="22"/>
              </w:rPr>
              <w:t>Область применения</w:t>
            </w:r>
          </w:p>
        </w:tc>
        <w:tc>
          <w:tcPr>
            <w:tcW w:w="985" w:type="dxa"/>
          </w:tcPr>
          <w:p w:rsidR="00AB6B92" w:rsidRPr="00AB6B92" w:rsidRDefault="00AB6B92" w:rsidP="004E40F0">
            <w:pPr>
              <w:spacing w:before="60"/>
              <w:ind w:right="23"/>
              <w:jc w:val="center"/>
              <w:rPr>
                <w:sz w:val="22"/>
                <w:szCs w:val="22"/>
              </w:rPr>
            </w:pPr>
            <w:r w:rsidRPr="00AB6B92">
              <w:rPr>
                <w:sz w:val="22"/>
                <w:szCs w:val="22"/>
              </w:rPr>
              <w:t>Дата выдачи</w:t>
            </w:r>
          </w:p>
        </w:tc>
        <w:tc>
          <w:tcPr>
            <w:tcW w:w="865" w:type="dxa"/>
          </w:tcPr>
          <w:p w:rsidR="00AB6B92" w:rsidRPr="00AB6B92" w:rsidRDefault="00AB6B92" w:rsidP="004E40F0">
            <w:pPr>
              <w:spacing w:before="60"/>
              <w:ind w:right="23"/>
              <w:jc w:val="center"/>
              <w:rPr>
                <w:sz w:val="22"/>
                <w:szCs w:val="22"/>
              </w:rPr>
            </w:pPr>
            <w:r w:rsidRPr="00AB6B92">
              <w:rPr>
                <w:sz w:val="22"/>
                <w:szCs w:val="22"/>
              </w:rPr>
              <w:t xml:space="preserve">Кем </w:t>
            </w:r>
            <w:proofErr w:type="gramStart"/>
            <w:r w:rsidRPr="00AB6B92">
              <w:rPr>
                <w:sz w:val="22"/>
                <w:szCs w:val="22"/>
              </w:rPr>
              <w:t>выдан</w:t>
            </w:r>
            <w:proofErr w:type="gramEnd"/>
          </w:p>
        </w:tc>
        <w:tc>
          <w:tcPr>
            <w:tcW w:w="1154" w:type="dxa"/>
          </w:tcPr>
          <w:p w:rsidR="00AB6B92" w:rsidRPr="00AB6B92" w:rsidRDefault="00AB6B92" w:rsidP="004E40F0">
            <w:pPr>
              <w:spacing w:before="60"/>
              <w:ind w:right="23"/>
              <w:jc w:val="center"/>
              <w:rPr>
                <w:sz w:val="22"/>
                <w:szCs w:val="22"/>
              </w:rPr>
            </w:pPr>
            <w:r w:rsidRPr="00AB6B92">
              <w:rPr>
                <w:sz w:val="22"/>
                <w:szCs w:val="22"/>
              </w:rPr>
              <w:t>Срок действия</w:t>
            </w:r>
          </w:p>
        </w:tc>
        <w:tc>
          <w:tcPr>
            <w:tcW w:w="1786" w:type="dxa"/>
          </w:tcPr>
          <w:p w:rsidR="00AB6B92" w:rsidRPr="00AB6B92" w:rsidRDefault="00AB6B92" w:rsidP="004E40F0">
            <w:pPr>
              <w:spacing w:before="60"/>
              <w:ind w:right="23"/>
              <w:jc w:val="center"/>
              <w:rPr>
                <w:sz w:val="22"/>
                <w:szCs w:val="22"/>
              </w:rPr>
            </w:pPr>
            <w:r w:rsidRPr="00AB6B92">
              <w:rPr>
                <w:sz w:val="22"/>
                <w:szCs w:val="22"/>
              </w:rPr>
              <w:t>Место осущ</w:t>
            </w:r>
            <w:r w:rsidRPr="00AB6B92">
              <w:rPr>
                <w:sz w:val="22"/>
                <w:szCs w:val="22"/>
              </w:rPr>
              <w:t>е</w:t>
            </w:r>
            <w:r w:rsidRPr="00AB6B92">
              <w:rPr>
                <w:sz w:val="22"/>
                <w:szCs w:val="22"/>
              </w:rPr>
              <w:t>ствления  вида деятельности</w:t>
            </w:r>
          </w:p>
        </w:tc>
      </w:tr>
      <w:tr w:rsidR="00AB6B92" w:rsidRPr="00AB6B92" w:rsidTr="004E40F0">
        <w:tc>
          <w:tcPr>
            <w:tcW w:w="559" w:type="dxa"/>
          </w:tcPr>
          <w:p w:rsidR="00AB6B92" w:rsidRPr="00AB6B92" w:rsidRDefault="00AB6B92" w:rsidP="004E40F0">
            <w:pPr>
              <w:spacing w:before="60"/>
              <w:ind w:right="23"/>
              <w:jc w:val="center"/>
              <w:rPr>
                <w:b w:val="0"/>
                <w:sz w:val="24"/>
                <w:szCs w:val="24"/>
              </w:rPr>
            </w:pPr>
            <w:r w:rsidRPr="00AB6B92">
              <w:rPr>
                <w:b w:val="0"/>
                <w:sz w:val="24"/>
                <w:szCs w:val="24"/>
              </w:rPr>
              <w:t>1</w:t>
            </w:r>
          </w:p>
        </w:tc>
        <w:tc>
          <w:tcPr>
            <w:tcW w:w="1729" w:type="dxa"/>
          </w:tcPr>
          <w:p w:rsidR="00AB6B92" w:rsidRPr="00AB6B92" w:rsidRDefault="00AB6B92" w:rsidP="004E40F0">
            <w:pPr>
              <w:spacing w:before="60"/>
              <w:ind w:right="23"/>
              <w:jc w:val="center"/>
              <w:rPr>
                <w:b w:val="0"/>
                <w:sz w:val="24"/>
                <w:szCs w:val="24"/>
              </w:rPr>
            </w:pPr>
            <w:r w:rsidRPr="00AB6B92">
              <w:rPr>
                <w:b w:val="0"/>
                <w:sz w:val="24"/>
                <w:szCs w:val="24"/>
              </w:rPr>
              <w:t>2</w:t>
            </w:r>
          </w:p>
        </w:tc>
        <w:tc>
          <w:tcPr>
            <w:tcW w:w="1309" w:type="dxa"/>
          </w:tcPr>
          <w:p w:rsidR="00AB6B92" w:rsidRPr="00AB6B92" w:rsidRDefault="00AB6B92" w:rsidP="004E40F0">
            <w:pPr>
              <w:spacing w:before="60"/>
              <w:ind w:right="23"/>
              <w:jc w:val="center"/>
              <w:rPr>
                <w:b w:val="0"/>
                <w:sz w:val="24"/>
                <w:szCs w:val="24"/>
              </w:rPr>
            </w:pPr>
            <w:r w:rsidRPr="00AB6B92">
              <w:rPr>
                <w:b w:val="0"/>
                <w:sz w:val="24"/>
                <w:szCs w:val="24"/>
              </w:rPr>
              <w:t>3</w:t>
            </w:r>
          </w:p>
        </w:tc>
        <w:tc>
          <w:tcPr>
            <w:tcW w:w="1469" w:type="dxa"/>
          </w:tcPr>
          <w:p w:rsidR="00AB6B92" w:rsidRPr="00AB6B92" w:rsidRDefault="00AB6B92" w:rsidP="004E40F0">
            <w:pPr>
              <w:spacing w:before="60"/>
              <w:ind w:right="23"/>
              <w:jc w:val="center"/>
              <w:rPr>
                <w:b w:val="0"/>
                <w:sz w:val="24"/>
                <w:szCs w:val="24"/>
              </w:rPr>
            </w:pPr>
            <w:r w:rsidRPr="00AB6B92">
              <w:rPr>
                <w:b w:val="0"/>
                <w:sz w:val="24"/>
                <w:szCs w:val="24"/>
              </w:rPr>
              <w:t>4</w:t>
            </w:r>
          </w:p>
        </w:tc>
        <w:tc>
          <w:tcPr>
            <w:tcW w:w="985" w:type="dxa"/>
          </w:tcPr>
          <w:p w:rsidR="00AB6B92" w:rsidRPr="00AB6B92" w:rsidRDefault="00AB6B92" w:rsidP="004E40F0">
            <w:pPr>
              <w:spacing w:before="60"/>
              <w:ind w:right="23"/>
              <w:jc w:val="center"/>
              <w:rPr>
                <w:b w:val="0"/>
                <w:sz w:val="24"/>
                <w:szCs w:val="24"/>
              </w:rPr>
            </w:pPr>
            <w:r w:rsidRPr="00AB6B92">
              <w:rPr>
                <w:b w:val="0"/>
                <w:sz w:val="24"/>
                <w:szCs w:val="24"/>
              </w:rPr>
              <w:t>5</w:t>
            </w:r>
          </w:p>
        </w:tc>
        <w:tc>
          <w:tcPr>
            <w:tcW w:w="865" w:type="dxa"/>
          </w:tcPr>
          <w:p w:rsidR="00AB6B92" w:rsidRPr="00AB6B92" w:rsidRDefault="00AB6B92" w:rsidP="004E40F0">
            <w:pPr>
              <w:spacing w:before="60"/>
              <w:ind w:right="23"/>
              <w:jc w:val="center"/>
              <w:rPr>
                <w:b w:val="0"/>
                <w:sz w:val="24"/>
                <w:szCs w:val="24"/>
              </w:rPr>
            </w:pPr>
            <w:r w:rsidRPr="00AB6B92">
              <w:rPr>
                <w:b w:val="0"/>
                <w:sz w:val="24"/>
                <w:szCs w:val="24"/>
              </w:rPr>
              <w:t>6</w:t>
            </w:r>
          </w:p>
        </w:tc>
        <w:tc>
          <w:tcPr>
            <w:tcW w:w="1154" w:type="dxa"/>
          </w:tcPr>
          <w:p w:rsidR="00AB6B92" w:rsidRPr="00AB6B92" w:rsidRDefault="00AB6B92" w:rsidP="004E40F0">
            <w:pPr>
              <w:spacing w:before="60"/>
              <w:ind w:right="23"/>
              <w:jc w:val="center"/>
              <w:rPr>
                <w:b w:val="0"/>
                <w:sz w:val="24"/>
                <w:szCs w:val="24"/>
              </w:rPr>
            </w:pPr>
            <w:r w:rsidRPr="00AB6B92">
              <w:rPr>
                <w:b w:val="0"/>
                <w:sz w:val="24"/>
                <w:szCs w:val="24"/>
              </w:rPr>
              <w:t>7</w:t>
            </w:r>
          </w:p>
        </w:tc>
        <w:tc>
          <w:tcPr>
            <w:tcW w:w="1786" w:type="dxa"/>
          </w:tcPr>
          <w:p w:rsidR="00AB6B92" w:rsidRPr="00AB6B92" w:rsidRDefault="00AB6B92" w:rsidP="004E40F0">
            <w:pPr>
              <w:spacing w:before="60"/>
              <w:ind w:right="23"/>
              <w:jc w:val="center"/>
              <w:rPr>
                <w:b w:val="0"/>
                <w:sz w:val="24"/>
                <w:szCs w:val="24"/>
              </w:rPr>
            </w:pPr>
            <w:r w:rsidRPr="00AB6B92">
              <w:rPr>
                <w:b w:val="0"/>
                <w:sz w:val="24"/>
                <w:szCs w:val="24"/>
              </w:rPr>
              <w:t>8</w:t>
            </w:r>
          </w:p>
        </w:tc>
      </w:tr>
    </w:tbl>
    <w:p w:rsidR="00AB6B92" w:rsidRPr="00AB6B92" w:rsidRDefault="00AB6B92" w:rsidP="006A14EE">
      <w:pPr>
        <w:tabs>
          <w:tab w:val="left" w:pos="567"/>
          <w:tab w:val="left" w:pos="900"/>
          <w:tab w:val="left" w:pos="1080"/>
        </w:tabs>
        <w:jc w:val="both"/>
        <w:rPr>
          <w:b w:val="0"/>
          <w:sz w:val="24"/>
          <w:szCs w:val="24"/>
        </w:rPr>
      </w:pPr>
    </w:p>
    <w:p w:rsidR="00844C24" w:rsidRPr="00844C24" w:rsidRDefault="00844C24" w:rsidP="00844C24">
      <w:pPr>
        <w:tabs>
          <w:tab w:val="left" w:pos="900"/>
          <w:tab w:val="left" w:pos="1080"/>
        </w:tabs>
        <w:jc w:val="both"/>
        <w:rPr>
          <w:b w:val="0"/>
        </w:rPr>
      </w:pPr>
      <w:r>
        <w:rPr>
          <w:b w:val="0"/>
        </w:rPr>
        <w:t xml:space="preserve">      14.4.4. </w:t>
      </w:r>
      <w:proofErr w:type="gramStart"/>
      <w:r w:rsidR="00782F36">
        <w:rPr>
          <w:b w:val="0"/>
        </w:rPr>
        <w:t>Копии</w:t>
      </w:r>
      <w:r w:rsidRPr="00844C24">
        <w:rPr>
          <w:b w:val="0"/>
        </w:rPr>
        <w:t xml:space="preserve"> бухгалтерских отчетов (балансов, отчётов о прибылях и убы</w:t>
      </w:r>
      <w:r w:rsidRPr="00844C24">
        <w:rPr>
          <w:b w:val="0"/>
        </w:rPr>
        <w:t>т</w:t>
      </w:r>
      <w:r w:rsidRPr="00844C24">
        <w:rPr>
          <w:b w:val="0"/>
        </w:rPr>
        <w:t>ках) за по</w:t>
      </w:r>
      <w:r w:rsidR="00782F36">
        <w:rPr>
          <w:b w:val="0"/>
        </w:rPr>
        <w:t>следние 2 года</w:t>
      </w:r>
      <w:r w:rsidRPr="00844C24">
        <w:rPr>
          <w:b w:val="0"/>
        </w:rPr>
        <w:t xml:space="preserve">, заверенные руководителем, главным бухгалтером и скрепленные печатью. </w:t>
      </w:r>
      <w:proofErr w:type="gramEnd"/>
    </w:p>
    <w:p w:rsidR="00855301" w:rsidRDefault="00844C24" w:rsidP="00790302">
      <w:pPr>
        <w:pStyle w:val="aff4"/>
        <w:numPr>
          <w:ilvl w:val="2"/>
          <w:numId w:val="6"/>
        </w:numPr>
        <w:tabs>
          <w:tab w:val="left" w:pos="900"/>
          <w:tab w:val="left" w:pos="1080"/>
        </w:tabs>
        <w:ind w:left="0" w:firstLine="426"/>
        <w:jc w:val="both"/>
        <w:rPr>
          <w:sz w:val="28"/>
          <w:szCs w:val="28"/>
        </w:rPr>
      </w:pPr>
      <w:r w:rsidRPr="00844C24">
        <w:rPr>
          <w:spacing w:val="-4"/>
          <w:sz w:val="28"/>
          <w:szCs w:val="28"/>
        </w:rPr>
        <w:t>Справка об отсутствии задолженности по уплате налогов и обязател</w:t>
      </w:r>
      <w:r w:rsidRPr="00844C24">
        <w:rPr>
          <w:spacing w:val="-4"/>
          <w:sz w:val="28"/>
          <w:szCs w:val="28"/>
        </w:rPr>
        <w:t>ь</w:t>
      </w:r>
      <w:r w:rsidRPr="00844C24">
        <w:rPr>
          <w:spacing w:val="-4"/>
          <w:sz w:val="28"/>
          <w:szCs w:val="28"/>
        </w:rPr>
        <w:t xml:space="preserve">ных платежей </w:t>
      </w:r>
      <w:r w:rsidRPr="00844C24">
        <w:rPr>
          <w:b/>
          <w:spacing w:val="-4"/>
          <w:sz w:val="28"/>
          <w:szCs w:val="28"/>
        </w:rPr>
        <w:t>(оригинал или нотариально заверенная копия)</w:t>
      </w:r>
      <w:r w:rsidRPr="00844C24">
        <w:rPr>
          <w:spacing w:val="-4"/>
          <w:sz w:val="28"/>
          <w:szCs w:val="28"/>
        </w:rPr>
        <w:t xml:space="preserve"> или акт сверки по платежам в бюджетные и внебюджетные фонды, выданный налоговым органом </w:t>
      </w:r>
      <w:r w:rsidRPr="00844C24">
        <w:rPr>
          <w:b/>
          <w:spacing w:val="-4"/>
          <w:sz w:val="28"/>
          <w:szCs w:val="28"/>
        </w:rPr>
        <w:t>(оригинал или нотариально заверенная копия)</w:t>
      </w:r>
      <w:bookmarkStart w:id="13" w:name="_Ref235795739"/>
      <w:bookmarkEnd w:id="12"/>
      <w:r w:rsidR="00602343">
        <w:rPr>
          <w:sz w:val="28"/>
          <w:szCs w:val="28"/>
        </w:rPr>
        <w:t>.</w:t>
      </w:r>
    </w:p>
    <w:p w:rsidR="00602343" w:rsidRDefault="00602343" w:rsidP="00790302">
      <w:pPr>
        <w:pStyle w:val="aff4"/>
        <w:numPr>
          <w:ilvl w:val="2"/>
          <w:numId w:val="6"/>
        </w:numPr>
        <w:tabs>
          <w:tab w:val="left" w:pos="900"/>
          <w:tab w:val="left" w:pos="1080"/>
        </w:tabs>
        <w:ind w:left="0" w:firstLine="426"/>
        <w:jc w:val="both"/>
        <w:rPr>
          <w:sz w:val="28"/>
          <w:szCs w:val="28"/>
        </w:rPr>
      </w:pPr>
      <w:r w:rsidRPr="004F76E4">
        <w:rPr>
          <w:sz w:val="28"/>
          <w:szCs w:val="28"/>
        </w:rPr>
        <w:t>Пояснительная записка со следующими сведениями:</w:t>
      </w:r>
    </w:p>
    <w:p w:rsidR="00602343" w:rsidRPr="00602343" w:rsidRDefault="00602343" w:rsidP="00602343">
      <w:pPr>
        <w:tabs>
          <w:tab w:val="left" w:pos="1080"/>
        </w:tabs>
        <w:spacing w:before="40"/>
        <w:ind w:right="23"/>
        <w:jc w:val="both"/>
        <w:rPr>
          <w:b w:val="0"/>
        </w:rPr>
      </w:pPr>
      <w:r>
        <w:rPr>
          <w:b w:val="0"/>
        </w:rPr>
        <w:t xml:space="preserve">       а) </w:t>
      </w:r>
      <w:r w:rsidRPr="00602343">
        <w:rPr>
          <w:b w:val="0"/>
        </w:rPr>
        <w:t>общее количество работников, планируемых Участником для привлеч</w:t>
      </w:r>
      <w:r w:rsidRPr="00602343">
        <w:rPr>
          <w:b w:val="0"/>
        </w:rPr>
        <w:t>е</w:t>
      </w:r>
      <w:r w:rsidRPr="00602343">
        <w:rPr>
          <w:b w:val="0"/>
        </w:rPr>
        <w:t>ния к выполнению обязательств по предмету закупки, с указанием квалифик</w:t>
      </w:r>
      <w:r w:rsidRPr="00602343">
        <w:rPr>
          <w:b w:val="0"/>
        </w:rPr>
        <w:t>а</w:t>
      </w:r>
      <w:r w:rsidRPr="00602343">
        <w:rPr>
          <w:b w:val="0"/>
        </w:rPr>
        <w:t>ции по указанной форме: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135"/>
        <w:gridCol w:w="1472"/>
        <w:gridCol w:w="800"/>
        <w:gridCol w:w="1136"/>
        <w:gridCol w:w="1136"/>
        <w:gridCol w:w="1136"/>
        <w:gridCol w:w="1136"/>
        <w:gridCol w:w="1136"/>
      </w:tblGrid>
      <w:tr w:rsidR="00602343" w:rsidRPr="00602343" w:rsidTr="004E40F0">
        <w:trPr>
          <w:cantSplit/>
          <w:trHeight w:val="1966"/>
        </w:trPr>
        <w:tc>
          <w:tcPr>
            <w:tcW w:w="561" w:type="dxa"/>
            <w:textDirection w:val="btLr"/>
            <w:vAlign w:val="center"/>
          </w:tcPr>
          <w:p w:rsidR="00602343" w:rsidRPr="00602343" w:rsidRDefault="00602343" w:rsidP="004E40F0">
            <w:pPr>
              <w:tabs>
                <w:tab w:val="left" w:pos="1080"/>
              </w:tabs>
              <w:spacing w:before="40"/>
              <w:ind w:left="113" w:right="23"/>
              <w:jc w:val="center"/>
              <w:rPr>
                <w:b w:val="0"/>
                <w:sz w:val="22"/>
                <w:szCs w:val="22"/>
              </w:rPr>
            </w:pPr>
            <w:r w:rsidRPr="00602343">
              <w:rPr>
                <w:b w:val="0"/>
                <w:sz w:val="22"/>
                <w:szCs w:val="22"/>
              </w:rPr>
              <w:t xml:space="preserve">№ </w:t>
            </w:r>
            <w:proofErr w:type="spellStart"/>
            <w:proofErr w:type="gramStart"/>
            <w:r w:rsidRPr="00602343">
              <w:rPr>
                <w:b w:val="0"/>
                <w:sz w:val="22"/>
                <w:szCs w:val="22"/>
              </w:rPr>
              <w:t>п</w:t>
            </w:r>
            <w:proofErr w:type="spellEnd"/>
            <w:proofErr w:type="gramEnd"/>
            <w:r w:rsidRPr="00602343">
              <w:rPr>
                <w:b w:val="0"/>
                <w:sz w:val="22"/>
                <w:szCs w:val="22"/>
              </w:rPr>
              <w:t>/</w:t>
            </w:r>
            <w:proofErr w:type="spellStart"/>
            <w:r w:rsidRPr="00602343">
              <w:rPr>
                <w:b w:val="0"/>
                <w:sz w:val="22"/>
                <w:szCs w:val="22"/>
              </w:rPr>
              <w:t>п</w:t>
            </w:r>
            <w:proofErr w:type="spellEnd"/>
          </w:p>
        </w:tc>
        <w:tc>
          <w:tcPr>
            <w:tcW w:w="1135" w:type="dxa"/>
            <w:textDirection w:val="btLr"/>
            <w:vAlign w:val="center"/>
          </w:tcPr>
          <w:p w:rsidR="00602343" w:rsidRPr="00602343" w:rsidRDefault="00602343" w:rsidP="004E40F0">
            <w:pPr>
              <w:tabs>
                <w:tab w:val="left" w:pos="1080"/>
              </w:tabs>
              <w:spacing w:before="40"/>
              <w:ind w:left="113" w:right="23"/>
              <w:jc w:val="center"/>
              <w:rPr>
                <w:b w:val="0"/>
                <w:sz w:val="22"/>
                <w:szCs w:val="22"/>
              </w:rPr>
            </w:pPr>
            <w:r w:rsidRPr="00602343">
              <w:rPr>
                <w:b w:val="0"/>
                <w:sz w:val="22"/>
                <w:szCs w:val="22"/>
              </w:rPr>
              <w:t>Должность</w:t>
            </w:r>
          </w:p>
        </w:tc>
        <w:tc>
          <w:tcPr>
            <w:tcW w:w="1472" w:type="dxa"/>
            <w:textDirection w:val="btLr"/>
            <w:vAlign w:val="center"/>
          </w:tcPr>
          <w:p w:rsidR="00602343" w:rsidRPr="00602343" w:rsidRDefault="00602343" w:rsidP="004E40F0">
            <w:pPr>
              <w:tabs>
                <w:tab w:val="left" w:pos="1080"/>
              </w:tabs>
              <w:spacing w:before="40"/>
              <w:ind w:left="113" w:right="23"/>
              <w:jc w:val="center"/>
              <w:rPr>
                <w:b w:val="0"/>
                <w:sz w:val="22"/>
                <w:szCs w:val="22"/>
              </w:rPr>
            </w:pPr>
            <w:r w:rsidRPr="00602343">
              <w:rPr>
                <w:b w:val="0"/>
                <w:sz w:val="22"/>
                <w:szCs w:val="22"/>
              </w:rPr>
              <w:t>Количество сп</w:t>
            </w:r>
            <w:r w:rsidRPr="00602343">
              <w:rPr>
                <w:b w:val="0"/>
                <w:sz w:val="22"/>
                <w:szCs w:val="22"/>
              </w:rPr>
              <w:t>е</w:t>
            </w:r>
            <w:r w:rsidRPr="00602343">
              <w:rPr>
                <w:b w:val="0"/>
                <w:sz w:val="22"/>
                <w:szCs w:val="22"/>
              </w:rPr>
              <w:t>циалистов необх</w:t>
            </w:r>
            <w:r w:rsidRPr="00602343">
              <w:rPr>
                <w:b w:val="0"/>
                <w:sz w:val="22"/>
                <w:szCs w:val="22"/>
              </w:rPr>
              <w:t>о</w:t>
            </w:r>
            <w:r w:rsidRPr="00602343">
              <w:rPr>
                <w:b w:val="0"/>
                <w:sz w:val="22"/>
                <w:szCs w:val="22"/>
              </w:rPr>
              <w:t>димое для реал</w:t>
            </w:r>
            <w:r w:rsidRPr="00602343">
              <w:rPr>
                <w:b w:val="0"/>
                <w:sz w:val="22"/>
                <w:szCs w:val="22"/>
              </w:rPr>
              <w:t>и</w:t>
            </w:r>
            <w:r w:rsidRPr="00602343">
              <w:rPr>
                <w:b w:val="0"/>
                <w:sz w:val="22"/>
                <w:szCs w:val="22"/>
              </w:rPr>
              <w:t>зации проекта</w:t>
            </w:r>
          </w:p>
        </w:tc>
        <w:tc>
          <w:tcPr>
            <w:tcW w:w="800" w:type="dxa"/>
            <w:textDirection w:val="btLr"/>
            <w:vAlign w:val="center"/>
          </w:tcPr>
          <w:p w:rsidR="00602343" w:rsidRPr="00602343" w:rsidRDefault="00602343" w:rsidP="004E40F0">
            <w:pPr>
              <w:tabs>
                <w:tab w:val="left" w:pos="1080"/>
              </w:tabs>
              <w:spacing w:before="40"/>
              <w:ind w:left="113" w:right="23"/>
              <w:jc w:val="center"/>
              <w:rPr>
                <w:b w:val="0"/>
                <w:sz w:val="22"/>
                <w:szCs w:val="22"/>
              </w:rPr>
            </w:pPr>
            <w:r w:rsidRPr="00602343">
              <w:rPr>
                <w:b w:val="0"/>
                <w:sz w:val="22"/>
                <w:szCs w:val="22"/>
              </w:rPr>
              <w:t>ФИО</w:t>
            </w:r>
          </w:p>
        </w:tc>
        <w:tc>
          <w:tcPr>
            <w:tcW w:w="1136" w:type="dxa"/>
            <w:textDirection w:val="btLr"/>
            <w:vAlign w:val="center"/>
          </w:tcPr>
          <w:p w:rsidR="00602343" w:rsidRPr="00602343" w:rsidRDefault="00602343" w:rsidP="004E40F0">
            <w:pPr>
              <w:tabs>
                <w:tab w:val="left" w:pos="1080"/>
              </w:tabs>
              <w:spacing w:before="40"/>
              <w:ind w:left="113" w:right="23"/>
              <w:jc w:val="center"/>
              <w:rPr>
                <w:b w:val="0"/>
                <w:sz w:val="22"/>
                <w:szCs w:val="22"/>
              </w:rPr>
            </w:pPr>
            <w:r w:rsidRPr="00602343">
              <w:rPr>
                <w:b w:val="0"/>
                <w:sz w:val="22"/>
                <w:szCs w:val="22"/>
              </w:rPr>
              <w:t>Сведения об обр</w:t>
            </w:r>
            <w:r w:rsidRPr="00602343">
              <w:rPr>
                <w:b w:val="0"/>
                <w:sz w:val="22"/>
                <w:szCs w:val="22"/>
              </w:rPr>
              <w:t>а</w:t>
            </w:r>
            <w:r w:rsidRPr="00602343">
              <w:rPr>
                <w:b w:val="0"/>
                <w:sz w:val="22"/>
                <w:szCs w:val="22"/>
              </w:rPr>
              <w:t xml:space="preserve">зовании </w:t>
            </w:r>
          </w:p>
        </w:tc>
        <w:tc>
          <w:tcPr>
            <w:tcW w:w="1136" w:type="dxa"/>
            <w:textDirection w:val="btLr"/>
            <w:vAlign w:val="center"/>
          </w:tcPr>
          <w:p w:rsidR="00602343" w:rsidRPr="00602343" w:rsidRDefault="00602343" w:rsidP="004E40F0">
            <w:pPr>
              <w:tabs>
                <w:tab w:val="left" w:pos="1080"/>
              </w:tabs>
              <w:spacing w:before="40"/>
              <w:ind w:left="113" w:right="23"/>
              <w:jc w:val="center"/>
              <w:rPr>
                <w:b w:val="0"/>
                <w:sz w:val="22"/>
                <w:szCs w:val="22"/>
              </w:rPr>
            </w:pPr>
            <w:r w:rsidRPr="00602343">
              <w:rPr>
                <w:b w:val="0"/>
                <w:sz w:val="22"/>
                <w:szCs w:val="22"/>
              </w:rPr>
              <w:t>Квалификация</w:t>
            </w:r>
          </w:p>
        </w:tc>
        <w:tc>
          <w:tcPr>
            <w:tcW w:w="1136" w:type="dxa"/>
            <w:textDirection w:val="btLr"/>
            <w:vAlign w:val="center"/>
          </w:tcPr>
          <w:p w:rsidR="00602343" w:rsidRPr="00602343" w:rsidRDefault="00602343" w:rsidP="004E40F0">
            <w:pPr>
              <w:tabs>
                <w:tab w:val="left" w:pos="1080"/>
              </w:tabs>
              <w:spacing w:before="40"/>
              <w:ind w:left="113" w:right="23"/>
              <w:jc w:val="center"/>
              <w:rPr>
                <w:b w:val="0"/>
                <w:sz w:val="22"/>
                <w:szCs w:val="22"/>
              </w:rPr>
            </w:pPr>
            <w:r w:rsidRPr="00602343">
              <w:rPr>
                <w:b w:val="0"/>
                <w:sz w:val="22"/>
                <w:szCs w:val="22"/>
              </w:rPr>
              <w:t>Опыт работы (о</w:t>
            </w:r>
            <w:r w:rsidRPr="00602343">
              <w:rPr>
                <w:b w:val="0"/>
                <w:sz w:val="22"/>
                <w:szCs w:val="22"/>
              </w:rPr>
              <w:t>с</w:t>
            </w:r>
            <w:r w:rsidRPr="00602343">
              <w:rPr>
                <w:b w:val="0"/>
                <w:sz w:val="22"/>
                <w:szCs w:val="22"/>
              </w:rPr>
              <w:t>новной) и на ан</w:t>
            </w:r>
            <w:r w:rsidRPr="00602343">
              <w:rPr>
                <w:b w:val="0"/>
                <w:sz w:val="22"/>
                <w:szCs w:val="22"/>
              </w:rPr>
              <w:t>а</w:t>
            </w:r>
            <w:r w:rsidRPr="00602343">
              <w:rPr>
                <w:b w:val="0"/>
                <w:sz w:val="22"/>
                <w:szCs w:val="22"/>
              </w:rPr>
              <w:t>логичной должн</w:t>
            </w:r>
            <w:r w:rsidRPr="00602343">
              <w:rPr>
                <w:b w:val="0"/>
                <w:sz w:val="22"/>
                <w:szCs w:val="22"/>
              </w:rPr>
              <w:t>о</w:t>
            </w:r>
            <w:r w:rsidRPr="00602343">
              <w:rPr>
                <w:b w:val="0"/>
                <w:sz w:val="22"/>
                <w:szCs w:val="22"/>
              </w:rPr>
              <w:t>сти</w:t>
            </w:r>
          </w:p>
        </w:tc>
        <w:tc>
          <w:tcPr>
            <w:tcW w:w="1136" w:type="dxa"/>
            <w:textDirection w:val="btLr"/>
            <w:vAlign w:val="center"/>
          </w:tcPr>
          <w:p w:rsidR="00602343" w:rsidRPr="00602343" w:rsidRDefault="00602343" w:rsidP="004E40F0">
            <w:pPr>
              <w:tabs>
                <w:tab w:val="left" w:pos="1080"/>
              </w:tabs>
              <w:spacing w:before="40"/>
              <w:ind w:left="113" w:right="23"/>
              <w:jc w:val="center"/>
              <w:rPr>
                <w:b w:val="0"/>
                <w:sz w:val="22"/>
                <w:szCs w:val="22"/>
              </w:rPr>
            </w:pPr>
            <w:r w:rsidRPr="00602343">
              <w:rPr>
                <w:b w:val="0"/>
                <w:sz w:val="22"/>
                <w:szCs w:val="22"/>
              </w:rPr>
              <w:t>Аттестация по специальности</w:t>
            </w:r>
          </w:p>
        </w:tc>
        <w:tc>
          <w:tcPr>
            <w:tcW w:w="1136" w:type="dxa"/>
            <w:textDirection w:val="btLr"/>
            <w:vAlign w:val="center"/>
          </w:tcPr>
          <w:p w:rsidR="00602343" w:rsidRPr="00602343" w:rsidRDefault="00602343" w:rsidP="004E40F0">
            <w:pPr>
              <w:tabs>
                <w:tab w:val="left" w:pos="1080"/>
              </w:tabs>
              <w:spacing w:before="40"/>
              <w:ind w:left="113" w:right="23"/>
              <w:jc w:val="center"/>
              <w:rPr>
                <w:b w:val="0"/>
                <w:sz w:val="22"/>
                <w:szCs w:val="22"/>
              </w:rPr>
            </w:pPr>
            <w:r w:rsidRPr="00602343">
              <w:rPr>
                <w:b w:val="0"/>
                <w:sz w:val="22"/>
                <w:szCs w:val="22"/>
              </w:rPr>
              <w:t>Допуск к работам</w:t>
            </w:r>
          </w:p>
        </w:tc>
      </w:tr>
      <w:tr w:rsidR="00602343" w:rsidRPr="00602343" w:rsidTr="004E40F0">
        <w:tc>
          <w:tcPr>
            <w:tcW w:w="561" w:type="dxa"/>
          </w:tcPr>
          <w:p w:rsidR="00602343" w:rsidRPr="00602343" w:rsidRDefault="00602343" w:rsidP="004E40F0">
            <w:pPr>
              <w:tabs>
                <w:tab w:val="left" w:pos="1080"/>
              </w:tabs>
              <w:spacing w:before="40"/>
              <w:ind w:right="23"/>
              <w:jc w:val="center"/>
              <w:rPr>
                <w:b w:val="0"/>
                <w:sz w:val="22"/>
                <w:szCs w:val="22"/>
              </w:rPr>
            </w:pPr>
            <w:r w:rsidRPr="00602343">
              <w:rPr>
                <w:b w:val="0"/>
                <w:sz w:val="22"/>
                <w:szCs w:val="22"/>
              </w:rPr>
              <w:t>1</w:t>
            </w:r>
          </w:p>
        </w:tc>
        <w:tc>
          <w:tcPr>
            <w:tcW w:w="1135" w:type="dxa"/>
          </w:tcPr>
          <w:p w:rsidR="00602343" w:rsidRPr="00602343" w:rsidRDefault="00602343" w:rsidP="004E40F0">
            <w:pPr>
              <w:tabs>
                <w:tab w:val="left" w:pos="1080"/>
              </w:tabs>
              <w:spacing w:before="40"/>
              <w:ind w:right="23"/>
              <w:jc w:val="center"/>
              <w:rPr>
                <w:b w:val="0"/>
                <w:sz w:val="22"/>
                <w:szCs w:val="22"/>
              </w:rPr>
            </w:pPr>
            <w:r w:rsidRPr="00602343">
              <w:rPr>
                <w:b w:val="0"/>
                <w:sz w:val="22"/>
                <w:szCs w:val="22"/>
              </w:rPr>
              <w:t>2</w:t>
            </w:r>
          </w:p>
        </w:tc>
        <w:tc>
          <w:tcPr>
            <w:tcW w:w="1472" w:type="dxa"/>
          </w:tcPr>
          <w:p w:rsidR="00602343" w:rsidRPr="00602343" w:rsidRDefault="00602343" w:rsidP="004E40F0">
            <w:pPr>
              <w:tabs>
                <w:tab w:val="left" w:pos="1080"/>
              </w:tabs>
              <w:spacing w:before="40"/>
              <w:ind w:right="23"/>
              <w:jc w:val="center"/>
              <w:rPr>
                <w:b w:val="0"/>
                <w:sz w:val="22"/>
                <w:szCs w:val="22"/>
              </w:rPr>
            </w:pPr>
            <w:r w:rsidRPr="00602343">
              <w:rPr>
                <w:b w:val="0"/>
                <w:sz w:val="22"/>
                <w:szCs w:val="22"/>
              </w:rPr>
              <w:t>3</w:t>
            </w:r>
          </w:p>
        </w:tc>
        <w:tc>
          <w:tcPr>
            <w:tcW w:w="800" w:type="dxa"/>
          </w:tcPr>
          <w:p w:rsidR="00602343" w:rsidRPr="00602343" w:rsidRDefault="00602343" w:rsidP="004E40F0">
            <w:pPr>
              <w:tabs>
                <w:tab w:val="left" w:pos="1080"/>
              </w:tabs>
              <w:spacing w:before="40"/>
              <w:ind w:right="23"/>
              <w:jc w:val="center"/>
              <w:rPr>
                <w:b w:val="0"/>
                <w:sz w:val="22"/>
                <w:szCs w:val="22"/>
              </w:rPr>
            </w:pPr>
            <w:r w:rsidRPr="00602343">
              <w:rPr>
                <w:b w:val="0"/>
                <w:sz w:val="22"/>
                <w:szCs w:val="22"/>
              </w:rPr>
              <w:t>4</w:t>
            </w:r>
          </w:p>
        </w:tc>
        <w:tc>
          <w:tcPr>
            <w:tcW w:w="1136" w:type="dxa"/>
          </w:tcPr>
          <w:p w:rsidR="00602343" w:rsidRPr="00602343" w:rsidRDefault="00602343" w:rsidP="004E40F0">
            <w:pPr>
              <w:tabs>
                <w:tab w:val="left" w:pos="1080"/>
              </w:tabs>
              <w:spacing w:before="40"/>
              <w:ind w:right="23"/>
              <w:jc w:val="center"/>
              <w:rPr>
                <w:b w:val="0"/>
                <w:sz w:val="22"/>
                <w:szCs w:val="22"/>
              </w:rPr>
            </w:pPr>
            <w:r w:rsidRPr="00602343">
              <w:rPr>
                <w:b w:val="0"/>
                <w:sz w:val="22"/>
                <w:szCs w:val="22"/>
              </w:rPr>
              <w:t>5</w:t>
            </w:r>
          </w:p>
        </w:tc>
        <w:tc>
          <w:tcPr>
            <w:tcW w:w="1136" w:type="dxa"/>
          </w:tcPr>
          <w:p w:rsidR="00602343" w:rsidRPr="00602343" w:rsidRDefault="00602343" w:rsidP="004E40F0">
            <w:pPr>
              <w:tabs>
                <w:tab w:val="left" w:pos="1080"/>
              </w:tabs>
              <w:spacing w:before="40"/>
              <w:ind w:right="23"/>
              <w:jc w:val="center"/>
              <w:rPr>
                <w:b w:val="0"/>
                <w:sz w:val="22"/>
                <w:szCs w:val="22"/>
              </w:rPr>
            </w:pPr>
            <w:r w:rsidRPr="00602343">
              <w:rPr>
                <w:b w:val="0"/>
                <w:sz w:val="22"/>
                <w:szCs w:val="22"/>
              </w:rPr>
              <w:t>6</w:t>
            </w:r>
          </w:p>
        </w:tc>
        <w:tc>
          <w:tcPr>
            <w:tcW w:w="1136" w:type="dxa"/>
          </w:tcPr>
          <w:p w:rsidR="00602343" w:rsidRPr="00602343" w:rsidRDefault="00602343" w:rsidP="004E40F0">
            <w:pPr>
              <w:tabs>
                <w:tab w:val="left" w:pos="1080"/>
              </w:tabs>
              <w:spacing w:before="40"/>
              <w:ind w:right="23"/>
              <w:jc w:val="center"/>
              <w:rPr>
                <w:b w:val="0"/>
                <w:sz w:val="22"/>
                <w:szCs w:val="22"/>
              </w:rPr>
            </w:pPr>
            <w:r w:rsidRPr="00602343">
              <w:rPr>
                <w:b w:val="0"/>
                <w:sz w:val="22"/>
                <w:szCs w:val="22"/>
              </w:rPr>
              <w:t>7</w:t>
            </w:r>
          </w:p>
        </w:tc>
        <w:tc>
          <w:tcPr>
            <w:tcW w:w="1136" w:type="dxa"/>
          </w:tcPr>
          <w:p w:rsidR="00602343" w:rsidRPr="00602343" w:rsidRDefault="00602343" w:rsidP="004E40F0">
            <w:pPr>
              <w:tabs>
                <w:tab w:val="left" w:pos="1080"/>
              </w:tabs>
              <w:spacing w:before="40"/>
              <w:ind w:right="23"/>
              <w:jc w:val="center"/>
              <w:rPr>
                <w:b w:val="0"/>
                <w:sz w:val="22"/>
                <w:szCs w:val="22"/>
              </w:rPr>
            </w:pPr>
            <w:r w:rsidRPr="00602343">
              <w:rPr>
                <w:b w:val="0"/>
                <w:sz w:val="22"/>
                <w:szCs w:val="22"/>
              </w:rPr>
              <w:t>8</w:t>
            </w:r>
          </w:p>
        </w:tc>
        <w:tc>
          <w:tcPr>
            <w:tcW w:w="1136" w:type="dxa"/>
          </w:tcPr>
          <w:p w:rsidR="00602343" w:rsidRPr="00602343" w:rsidRDefault="00602343" w:rsidP="004E40F0">
            <w:pPr>
              <w:tabs>
                <w:tab w:val="left" w:pos="1080"/>
              </w:tabs>
              <w:spacing w:before="40"/>
              <w:ind w:right="23"/>
              <w:jc w:val="center"/>
              <w:rPr>
                <w:b w:val="0"/>
                <w:sz w:val="22"/>
                <w:szCs w:val="22"/>
              </w:rPr>
            </w:pPr>
            <w:r w:rsidRPr="00602343">
              <w:rPr>
                <w:b w:val="0"/>
                <w:sz w:val="22"/>
                <w:szCs w:val="22"/>
              </w:rPr>
              <w:t>9</w:t>
            </w:r>
          </w:p>
        </w:tc>
      </w:tr>
    </w:tbl>
    <w:p w:rsidR="00602343" w:rsidRDefault="00602343" w:rsidP="00602343">
      <w:pPr>
        <w:tabs>
          <w:tab w:val="left" w:pos="1080"/>
        </w:tabs>
        <w:spacing w:before="40"/>
        <w:ind w:right="23"/>
        <w:jc w:val="both"/>
        <w:rPr>
          <w:b w:val="0"/>
        </w:rPr>
      </w:pPr>
    </w:p>
    <w:p w:rsidR="00602343" w:rsidRPr="00602343" w:rsidRDefault="00602343" w:rsidP="00602343">
      <w:pPr>
        <w:tabs>
          <w:tab w:val="left" w:pos="1080"/>
        </w:tabs>
        <w:spacing w:before="40"/>
        <w:ind w:right="23"/>
        <w:jc w:val="both"/>
      </w:pPr>
      <w:r>
        <w:t>Дополнительно, по Лоту № 2</w:t>
      </w:r>
      <w:r w:rsidRPr="00602343">
        <w:t>, Участник обязательно предоставляет:</w:t>
      </w:r>
    </w:p>
    <w:p w:rsidR="00602343" w:rsidRPr="00602343" w:rsidRDefault="00602343" w:rsidP="00602343">
      <w:pPr>
        <w:tabs>
          <w:tab w:val="left" w:pos="1080"/>
        </w:tabs>
        <w:spacing w:before="40"/>
        <w:ind w:right="23"/>
        <w:jc w:val="both"/>
        <w:rPr>
          <w:b w:val="0"/>
        </w:rPr>
      </w:pPr>
      <w:r w:rsidRPr="00602343">
        <w:rPr>
          <w:b w:val="0"/>
        </w:rPr>
        <w:t>- выписки из приказов о принятии на работу работников, заверенные Участн</w:t>
      </w:r>
      <w:r w:rsidRPr="00602343">
        <w:rPr>
          <w:b w:val="0"/>
        </w:rPr>
        <w:t>и</w:t>
      </w:r>
      <w:r w:rsidRPr="00602343">
        <w:rPr>
          <w:b w:val="0"/>
        </w:rPr>
        <w:t>ком;</w:t>
      </w:r>
    </w:p>
    <w:p w:rsidR="00602343" w:rsidRPr="00602343" w:rsidRDefault="00602343" w:rsidP="00602343">
      <w:pPr>
        <w:tabs>
          <w:tab w:val="left" w:pos="1080"/>
        </w:tabs>
        <w:spacing w:before="40"/>
        <w:ind w:right="23"/>
        <w:jc w:val="both"/>
        <w:rPr>
          <w:b w:val="0"/>
        </w:rPr>
      </w:pPr>
      <w:r w:rsidRPr="00602343">
        <w:rPr>
          <w:b w:val="0"/>
        </w:rPr>
        <w:t>-копии удостоверений работников, заверенные Участником;</w:t>
      </w:r>
    </w:p>
    <w:p w:rsidR="00602343" w:rsidRPr="00602343" w:rsidRDefault="00602343" w:rsidP="00602343">
      <w:pPr>
        <w:tabs>
          <w:tab w:val="left" w:pos="1080"/>
        </w:tabs>
        <w:spacing w:before="40"/>
        <w:ind w:right="23"/>
        <w:jc w:val="both"/>
        <w:rPr>
          <w:b w:val="0"/>
        </w:rPr>
      </w:pPr>
      <w:r w:rsidRPr="00602343">
        <w:rPr>
          <w:b w:val="0"/>
        </w:rPr>
        <w:t>- копии личных карточек работников, заверенные Участником.</w:t>
      </w:r>
    </w:p>
    <w:p w:rsidR="00602343" w:rsidRPr="00602343" w:rsidRDefault="00602343" w:rsidP="00602343">
      <w:pPr>
        <w:tabs>
          <w:tab w:val="left" w:pos="1080"/>
        </w:tabs>
        <w:spacing w:before="40"/>
        <w:ind w:right="23" w:firstLine="567"/>
        <w:jc w:val="both"/>
        <w:rPr>
          <w:b w:val="0"/>
        </w:rPr>
      </w:pPr>
      <w:r>
        <w:rPr>
          <w:b w:val="0"/>
        </w:rPr>
        <w:t xml:space="preserve">б) </w:t>
      </w:r>
      <w:r w:rsidRPr="00602343">
        <w:rPr>
          <w:b w:val="0"/>
        </w:rPr>
        <w:t xml:space="preserve">документы, подтверждающие организацию профессионального обучения </w:t>
      </w:r>
      <w:r>
        <w:rPr>
          <w:b w:val="0"/>
        </w:rPr>
        <w:t>(для Лота № 2</w:t>
      </w:r>
      <w:r w:rsidRPr="00602343">
        <w:rPr>
          <w:b w:val="0"/>
        </w:rPr>
        <w:t>)</w:t>
      </w:r>
    </w:p>
    <w:p w:rsidR="00602343" w:rsidRPr="00602343" w:rsidRDefault="00602343" w:rsidP="00602343">
      <w:pPr>
        <w:tabs>
          <w:tab w:val="left" w:pos="1080"/>
        </w:tabs>
        <w:spacing w:before="40"/>
        <w:ind w:right="23" w:firstLine="567"/>
        <w:jc w:val="both"/>
        <w:rPr>
          <w:b w:val="0"/>
        </w:rPr>
      </w:pPr>
      <w:r>
        <w:rPr>
          <w:b w:val="0"/>
        </w:rPr>
        <w:t xml:space="preserve">в) </w:t>
      </w:r>
      <w:r w:rsidRPr="00602343">
        <w:rPr>
          <w:b w:val="0"/>
        </w:rPr>
        <w:t>наличие собственных (арендованных) производственных баз с указанием их мощностей, структуры, местонахождения с приложением копий соответс</w:t>
      </w:r>
      <w:r w:rsidRPr="00602343">
        <w:rPr>
          <w:b w:val="0"/>
        </w:rPr>
        <w:t>т</w:t>
      </w:r>
      <w:r w:rsidRPr="00602343">
        <w:rPr>
          <w:b w:val="0"/>
        </w:rPr>
        <w:t>вующих документов о праве собственности либо аренды;</w:t>
      </w:r>
    </w:p>
    <w:p w:rsidR="00602343" w:rsidRPr="00602343" w:rsidRDefault="00602343" w:rsidP="00602343">
      <w:pPr>
        <w:tabs>
          <w:tab w:val="left" w:pos="1080"/>
        </w:tabs>
        <w:spacing w:before="40"/>
        <w:ind w:left="1788" w:right="23" w:hanging="1221"/>
        <w:jc w:val="both"/>
        <w:rPr>
          <w:b w:val="0"/>
        </w:rPr>
      </w:pPr>
      <w:r>
        <w:rPr>
          <w:b w:val="0"/>
        </w:rPr>
        <w:t xml:space="preserve">г) </w:t>
      </w:r>
      <w:r w:rsidRPr="00602343">
        <w:rPr>
          <w:b w:val="0"/>
        </w:rPr>
        <w:t>режим рабочего времени;</w:t>
      </w:r>
    </w:p>
    <w:p w:rsidR="00602343" w:rsidRPr="00602343" w:rsidRDefault="00602343" w:rsidP="00602343">
      <w:pPr>
        <w:tabs>
          <w:tab w:val="left" w:pos="1080"/>
        </w:tabs>
        <w:spacing w:before="40"/>
        <w:ind w:right="23" w:firstLine="567"/>
        <w:jc w:val="both"/>
        <w:rPr>
          <w:b w:val="0"/>
        </w:rPr>
      </w:pPr>
      <w:proofErr w:type="spellStart"/>
      <w:r>
        <w:rPr>
          <w:b w:val="0"/>
        </w:rPr>
        <w:t>д</w:t>
      </w:r>
      <w:proofErr w:type="spellEnd"/>
      <w:r>
        <w:rPr>
          <w:b w:val="0"/>
        </w:rPr>
        <w:t xml:space="preserve">) </w:t>
      </w:r>
      <w:r w:rsidRPr="00602343">
        <w:rPr>
          <w:b w:val="0"/>
        </w:rPr>
        <w:t xml:space="preserve">обеспечение </w:t>
      </w:r>
      <w:proofErr w:type="gramStart"/>
      <w:r w:rsidRPr="00602343">
        <w:rPr>
          <w:b w:val="0"/>
        </w:rPr>
        <w:t>работающих</w:t>
      </w:r>
      <w:proofErr w:type="gramEnd"/>
      <w:r w:rsidRPr="00602343">
        <w:rPr>
          <w:b w:val="0"/>
        </w:rPr>
        <w:t xml:space="preserve"> жильем и объектами социальной инфрастру</w:t>
      </w:r>
      <w:r w:rsidRPr="00602343">
        <w:rPr>
          <w:b w:val="0"/>
        </w:rPr>
        <w:t>к</w:t>
      </w:r>
      <w:r w:rsidRPr="00602343">
        <w:rPr>
          <w:b w:val="0"/>
        </w:rPr>
        <w:t>туры;</w:t>
      </w:r>
    </w:p>
    <w:p w:rsidR="00602343" w:rsidRPr="00602343" w:rsidRDefault="00602343" w:rsidP="00602343">
      <w:pPr>
        <w:tabs>
          <w:tab w:val="left" w:pos="1080"/>
        </w:tabs>
        <w:spacing w:before="40"/>
        <w:ind w:right="23" w:firstLine="567"/>
        <w:jc w:val="both"/>
        <w:rPr>
          <w:b w:val="0"/>
        </w:rPr>
      </w:pPr>
      <w:r>
        <w:rPr>
          <w:b w:val="0"/>
        </w:rPr>
        <w:t xml:space="preserve">е) </w:t>
      </w:r>
      <w:r w:rsidRPr="00602343">
        <w:rPr>
          <w:b w:val="0"/>
        </w:rPr>
        <w:t>копия положения о социальных гарантиях работников, заверенная Учас</w:t>
      </w:r>
      <w:r w:rsidRPr="00602343">
        <w:rPr>
          <w:b w:val="0"/>
        </w:rPr>
        <w:t>т</w:t>
      </w:r>
      <w:r w:rsidRPr="00602343">
        <w:rPr>
          <w:b w:val="0"/>
        </w:rPr>
        <w:t>ником, кроме того предоставление документов, подтверждающих фа</w:t>
      </w:r>
      <w:proofErr w:type="gramStart"/>
      <w:r w:rsidRPr="00602343">
        <w:rPr>
          <w:b w:val="0"/>
        </w:rPr>
        <w:t>кт стр</w:t>
      </w:r>
      <w:proofErr w:type="gramEnd"/>
      <w:r w:rsidRPr="00602343">
        <w:rPr>
          <w:b w:val="0"/>
        </w:rPr>
        <w:t>ах</w:t>
      </w:r>
      <w:r w:rsidRPr="00602343">
        <w:rPr>
          <w:b w:val="0"/>
        </w:rPr>
        <w:t>о</w:t>
      </w:r>
      <w:r w:rsidRPr="00602343">
        <w:rPr>
          <w:b w:val="0"/>
        </w:rPr>
        <w:t xml:space="preserve">вание работников в соответствии с требованиями Закона РФ от 11.03.1992 № 2487-1 </w:t>
      </w:r>
      <w:r>
        <w:rPr>
          <w:b w:val="0"/>
        </w:rPr>
        <w:t>(для Лота № 2</w:t>
      </w:r>
      <w:r w:rsidRPr="00602343">
        <w:rPr>
          <w:b w:val="0"/>
        </w:rPr>
        <w:t>)</w:t>
      </w:r>
      <w:r>
        <w:rPr>
          <w:b w:val="0"/>
        </w:rPr>
        <w:t>.</w:t>
      </w:r>
    </w:p>
    <w:p w:rsidR="00855301" w:rsidRDefault="00855301" w:rsidP="00790302">
      <w:pPr>
        <w:pStyle w:val="-4"/>
        <w:numPr>
          <w:ilvl w:val="2"/>
          <w:numId w:val="6"/>
        </w:numPr>
        <w:spacing w:line="240" w:lineRule="auto"/>
        <w:ind w:left="0" w:right="-568" w:firstLine="426"/>
        <w:rPr>
          <w:szCs w:val="28"/>
        </w:rPr>
      </w:pPr>
      <w:bookmarkStart w:id="14" w:name="_Ref236220422"/>
      <w:bookmarkEnd w:id="13"/>
      <w:r w:rsidRPr="00024AC3">
        <w:rPr>
          <w:szCs w:val="28"/>
        </w:rPr>
        <w:t>Участник запроса предложений должен принять все обязательные треб</w:t>
      </w:r>
      <w:r w:rsidRPr="00024AC3">
        <w:rPr>
          <w:szCs w:val="28"/>
        </w:rPr>
        <w:t>о</w:t>
      </w:r>
      <w:r w:rsidRPr="00024AC3">
        <w:rPr>
          <w:szCs w:val="28"/>
        </w:rPr>
        <w:t>вания организатора запроса предложений (включая требования по условиям и (или) форме договора)</w:t>
      </w:r>
      <w:bookmarkEnd w:id="14"/>
      <w:r w:rsidRPr="00024AC3">
        <w:rPr>
          <w:szCs w:val="28"/>
        </w:rPr>
        <w:t>.</w:t>
      </w:r>
    </w:p>
    <w:p w:rsidR="00A7316B" w:rsidRPr="0065252E" w:rsidRDefault="00A7316B" w:rsidP="00790302">
      <w:pPr>
        <w:pStyle w:val="-4"/>
        <w:numPr>
          <w:ilvl w:val="2"/>
          <w:numId w:val="6"/>
        </w:numPr>
        <w:spacing w:line="240" w:lineRule="auto"/>
        <w:ind w:left="0" w:right="-568" w:firstLine="426"/>
        <w:rPr>
          <w:b/>
          <w:szCs w:val="28"/>
        </w:rPr>
      </w:pPr>
      <w:r w:rsidRPr="0065252E">
        <w:rPr>
          <w:b/>
          <w:spacing w:val="-2"/>
          <w:szCs w:val="28"/>
        </w:rPr>
        <w:lastRenderedPageBreak/>
        <w:t>Закупочная комиссия вправе отклонить предложение участника з</w:t>
      </w:r>
      <w:r w:rsidRPr="0065252E">
        <w:rPr>
          <w:b/>
          <w:spacing w:val="-2"/>
          <w:szCs w:val="28"/>
        </w:rPr>
        <w:t>а</w:t>
      </w:r>
      <w:r w:rsidRPr="0065252E">
        <w:rPr>
          <w:b/>
          <w:spacing w:val="-2"/>
          <w:szCs w:val="28"/>
        </w:rPr>
        <w:t>купки, если службой корпоративной безопасности Заказчика установлена недо</w:t>
      </w:r>
      <w:r w:rsidRPr="0065252E">
        <w:rPr>
          <w:b/>
          <w:spacing w:val="-2"/>
          <w:szCs w:val="28"/>
        </w:rPr>
        <w:t>с</w:t>
      </w:r>
      <w:r w:rsidRPr="0065252E">
        <w:rPr>
          <w:b/>
          <w:spacing w:val="-2"/>
          <w:szCs w:val="28"/>
        </w:rPr>
        <w:t>товерность сведений, содержащихся в представленных Участником закупки д</w:t>
      </w:r>
      <w:r w:rsidRPr="0065252E">
        <w:rPr>
          <w:b/>
          <w:spacing w:val="-2"/>
          <w:szCs w:val="28"/>
        </w:rPr>
        <w:t>о</w:t>
      </w:r>
      <w:r w:rsidRPr="0065252E">
        <w:rPr>
          <w:b/>
          <w:spacing w:val="-2"/>
          <w:szCs w:val="28"/>
        </w:rPr>
        <w:t>кументах, фактическим данным и обстоятельствам, на момент подачи предлож</w:t>
      </w:r>
      <w:r w:rsidRPr="0065252E">
        <w:rPr>
          <w:b/>
          <w:spacing w:val="-2"/>
          <w:szCs w:val="28"/>
        </w:rPr>
        <w:t>е</w:t>
      </w:r>
      <w:r w:rsidRPr="0065252E">
        <w:rPr>
          <w:b/>
          <w:spacing w:val="-2"/>
          <w:szCs w:val="28"/>
        </w:rPr>
        <w:t>ния. Под «недостоверными» сведениями понимается несоответствие информации, содержащейся в документах (справках, выписках, приказах и пр.).</w:t>
      </w:r>
    </w:p>
    <w:p w:rsidR="00855301" w:rsidRPr="009D28E1" w:rsidRDefault="00855301" w:rsidP="00B01A7B">
      <w:pPr>
        <w:pStyle w:val="-3"/>
        <w:numPr>
          <w:ilvl w:val="2"/>
          <w:numId w:val="6"/>
        </w:numPr>
        <w:spacing w:line="240" w:lineRule="auto"/>
        <w:ind w:left="0" w:right="-568" w:firstLine="426"/>
      </w:pPr>
      <w:r w:rsidRPr="00A7316B">
        <w:rPr>
          <w:szCs w:val="28"/>
        </w:rPr>
        <w:t>Все документы, входящие в состав заявки на участие в запросе предлож</w:t>
      </w:r>
      <w:r w:rsidRPr="00A7316B">
        <w:rPr>
          <w:szCs w:val="28"/>
        </w:rPr>
        <w:t>е</w:t>
      </w:r>
      <w:r w:rsidRPr="00A7316B">
        <w:rPr>
          <w:szCs w:val="28"/>
        </w:rPr>
        <w:t xml:space="preserve">ний, должны быть </w:t>
      </w:r>
      <w:r w:rsidR="00A7316B">
        <w:rPr>
          <w:szCs w:val="28"/>
        </w:rPr>
        <w:t xml:space="preserve">сшиты, пронумерованы  и </w:t>
      </w:r>
      <w:r w:rsidRPr="00A7316B">
        <w:rPr>
          <w:szCs w:val="28"/>
        </w:rPr>
        <w:t xml:space="preserve">подписаны </w:t>
      </w:r>
      <w:r w:rsidR="00A7316B" w:rsidRPr="006C67FD">
        <w:t>руководителем организации Участника закупки или его</w:t>
      </w:r>
      <w:r w:rsidR="00A7316B" w:rsidRPr="00A7316B">
        <w:rPr>
          <w:szCs w:val="28"/>
        </w:rPr>
        <w:t xml:space="preserve"> </w:t>
      </w:r>
      <w:r w:rsidRPr="00A7316B">
        <w:rPr>
          <w:szCs w:val="28"/>
        </w:rPr>
        <w:t>уполномоченным лицом</w:t>
      </w:r>
      <w:r w:rsidR="00A7316B">
        <w:rPr>
          <w:szCs w:val="28"/>
        </w:rPr>
        <w:t>,</w:t>
      </w:r>
      <w:r w:rsidRPr="00A7316B">
        <w:rPr>
          <w:szCs w:val="28"/>
        </w:rPr>
        <w:t xml:space="preserve"> </w:t>
      </w:r>
      <w:r w:rsidR="00A7316B" w:rsidRPr="006C67FD">
        <w:t>имеющим соответствующую д</w:t>
      </w:r>
      <w:r w:rsidR="00A7316B" w:rsidRPr="006C67FD">
        <w:t>о</w:t>
      </w:r>
      <w:r w:rsidR="00A7316B" w:rsidRPr="006C67FD">
        <w:t>веренность</w:t>
      </w:r>
      <w:r w:rsidR="00A7316B">
        <w:t>.</w:t>
      </w:r>
    </w:p>
    <w:p w:rsidR="00855301" w:rsidRDefault="00855301" w:rsidP="00B01A7B">
      <w:pPr>
        <w:ind w:right="-568"/>
        <w:jc w:val="both"/>
        <w:rPr>
          <w:b w:val="0"/>
          <w:sz w:val="20"/>
          <w:szCs w:val="20"/>
        </w:rPr>
      </w:pPr>
    </w:p>
    <w:p w:rsidR="00855301" w:rsidRDefault="00855301" w:rsidP="00B01A7B">
      <w:pPr>
        <w:ind w:right="-568"/>
        <w:jc w:val="both"/>
        <w:rPr>
          <w:b w:val="0"/>
          <w:sz w:val="20"/>
          <w:szCs w:val="20"/>
        </w:rPr>
      </w:pPr>
    </w:p>
    <w:p w:rsidR="00855301" w:rsidRDefault="00855301" w:rsidP="00B01A7B">
      <w:pPr>
        <w:ind w:right="-568"/>
        <w:jc w:val="both"/>
        <w:rPr>
          <w:b w:val="0"/>
          <w:sz w:val="20"/>
          <w:szCs w:val="20"/>
        </w:rPr>
      </w:pPr>
    </w:p>
    <w:p w:rsidR="00855301" w:rsidRDefault="00855301" w:rsidP="00B01A7B">
      <w:pPr>
        <w:ind w:right="-568"/>
        <w:jc w:val="both"/>
        <w:rPr>
          <w:b w:val="0"/>
          <w:sz w:val="20"/>
          <w:szCs w:val="20"/>
        </w:rPr>
      </w:pPr>
    </w:p>
    <w:p w:rsidR="00855301" w:rsidRDefault="00855301" w:rsidP="00B01A7B">
      <w:pPr>
        <w:ind w:right="-568"/>
        <w:jc w:val="both"/>
        <w:rPr>
          <w:b w:val="0"/>
          <w:sz w:val="20"/>
          <w:szCs w:val="20"/>
        </w:rPr>
      </w:pPr>
    </w:p>
    <w:p w:rsidR="00855301" w:rsidRDefault="00855301" w:rsidP="00B01A7B">
      <w:pPr>
        <w:ind w:right="-568"/>
        <w:jc w:val="both"/>
        <w:rPr>
          <w:b w:val="0"/>
          <w:sz w:val="20"/>
          <w:szCs w:val="20"/>
        </w:rPr>
      </w:pPr>
    </w:p>
    <w:p w:rsidR="00855301" w:rsidRDefault="00855301" w:rsidP="00B01A7B">
      <w:pPr>
        <w:ind w:right="-568"/>
        <w:jc w:val="both"/>
        <w:rPr>
          <w:b w:val="0"/>
          <w:sz w:val="20"/>
          <w:szCs w:val="20"/>
        </w:rPr>
      </w:pPr>
    </w:p>
    <w:p w:rsidR="00855301" w:rsidRDefault="00855301" w:rsidP="00B01A7B">
      <w:pPr>
        <w:ind w:right="-568"/>
        <w:jc w:val="both"/>
        <w:rPr>
          <w:b w:val="0"/>
          <w:sz w:val="20"/>
          <w:szCs w:val="20"/>
        </w:rPr>
      </w:pPr>
    </w:p>
    <w:p w:rsidR="002574E0" w:rsidRDefault="002574E0" w:rsidP="00B01A7B">
      <w:pPr>
        <w:ind w:right="-568"/>
        <w:jc w:val="both"/>
      </w:pPr>
    </w:p>
    <w:p w:rsidR="004532FA" w:rsidRDefault="004532FA" w:rsidP="002574E0"/>
    <w:p w:rsidR="00134207" w:rsidRPr="00E87AF4" w:rsidRDefault="00134207" w:rsidP="00790302">
      <w:pPr>
        <w:pStyle w:val="1"/>
        <w:numPr>
          <w:ilvl w:val="0"/>
          <w:numId w:val="7"/>
        </w:numPr>
        <w:rPr>
          <w:rFonts w:ascii="Times New Roman" w:hAnsi="Times New Roman"/>
          <w:sz w:val="32"/>
          <w:szCs w:val="32"/>
        </w:rPr>
      </w:pPr>
      <w:bookmarkStart w:id="15" w:name="_Toc283725639"/>
      <w:r w:rsidRPr="00E87AF4">
        <w:rPr>
          <w:rFonts w:ascii="Times New Roman" w:hAnsi="Times New Roman"/>
          <w:sz w:val="32"/>
          <w:szCs w:val="32"/>
        </w:rPr>
        <w:lastRenderedPageBreak/>
        <w:t xml:space="preserve">УСЛОВИЯ И ПОРЯДОК ПРОВЕДЕНИЯ </w:t>
      </w:r>
      <w:bookmarkEnd w:id="15"/>
      <w:r w:rsidR="00E52471" w:rsidRPr="00E87AF4">
        <w:rPr>
          <w:rFonts w:ascii="Times New Roman" w:hAnsi="Times New Roman"/>
          <w:sz w:val="32"/>
          <w:szCs w:val="32"/>
        </w:rPr>
        <w:t>ЗАПРОСА ПРЕДЛОЖЕНИЙ</w:t>
      </w:r>
    </w:p>
    <w:p w:rsidR="00E52471" w:rsidRPr="00E52471" w:rsidRDefault="00E52471" w:rsidP="00790302">
      <w:pPr>
        <w:pStyle w:val="2"/>
        <w:numPr>
          <w:ilvl w:val="1"/>
          <w:numId w:val="7"/>
        </w:numPr>
        <w:snapToGrid/>
        <w:ind w:left="709" w:hanging="283"/>
        <w:rPr>
          <w:b/>
          <w:sz w:val="28"/>
          <w:szCs w:val="28"/>
        </w:rPr>
      </w:pPr>
      <w:bookmarkStart w:id="16" w:name="_Ref236643047"/>
      <w:bookmarkStart w:id="17" w:name="_Toc297666420"/>
      <w:r w:rsidRPr="00E52471">
        <w:rPr>
          <w:b/>
          <w:sz w:val="28"/>
          <w:szCs w:val="28"/>
        </w:rPr>
        <w:t>Рассмотрение заявок</w:t>
      </w:r>
      <w:bookmarkEnd w:id="16"/>
      <w:bookmarkEnd w:id="17"/>
    </w:p>
    <w:p w:rsidR="00E52471" w:rsidRPr="00024AC3" w:rsidRDefault="00E52471" w:rsidP="00790302">
      <w:pPr>
        <w:pStyle w:val="-3"/>
        <w:numPr>
          <w:ilvl w:val="1"/>
          <w:numId w:val="8"/>
        </w:numPr>
        <w:tabs>
          <w:tab w:val="left" w:pos="993"/>
        </w:tabs>
        <w:spacing w:line="240" w:lineRule="auto"/>
        <w:ind w:left="0" w:firstLine="426"/>
        <w:rPr>
          <w:szCs w:val="28"/>
        </w:rPr>
      </w:pPr>
      <w:r w:rsidRPr="00024AC3">
        <w:rPr>
          <w:szCs w:val="28"/>
        </w:rPr>
        <w:t xml:space="preserve">Рассмотрение заявок на участие в запросе предложений производится Комиссией в рамках отборочного и оценочного этапов. </w:t>
      </w:r>
    </w:p>
    <w:p w:rsidR="00E52471" w:rsidRPr="00024AC3" w:rsidRDefault="00E52471" w:rsidP="00790302">
      <w:pPr>
        <w:pStyle w:val="-3"/>
        <w:numPr>
          <w:ilvl w:val="1"/>
          <w:numId w:val="8"/>
        </w:numPr>
        <w:tabs>
          <w:tab w:val="left" w:pos="993"/>
        </w:tabs>
        <w:spacing w:line="240" w:lineRule="auto"/>
        <w:ind w:left="0" w:firstLine="426"/>
        <w:rPr>
          <w:szCs w:val="28"/>
        </w:rPr>
      </w:pPr>
      <w:r w:rsidRPr="00024AC3">
        <w:rPr>
          <w:szCs w:val="28"/>
        </w:rPr>
        <w:t>Комиссия вправе привлекать к процессу оценки  экспертов, специал</w:t>
      </w:r>
      <w:r w:rsidRPr="00024AC3">
        <w:rPr>
          <w:szCs w:val="28"/>
        </w:rPr>
        <w:t>и</w:t>
      </w:r>
      <w:r w:rsidRPr="00024AC3">
        <w:rPr>
          <w:szCs w:val="28"/>
        </w:rPr>
        <w:t xml:space="preserve">стов Инициатора закупки. </w:t>
      </w:r>
    </w:p>
    <w:p w:rsidR="00E52471" w:rsidRPr="00024AC3" w:rsidRDefault="00E52471" w:rsidP="00790302">
      <w:pPr>
        <w:pStyle w:val="-3"/>
        <w:numPr>
          <w:ilvl w:val="1"/>
          <w:numId w:val="8"/>
        </w:numPr>
        <w:tabs>
          <w:tab w:val="left" w:pos="993"/>
        </w:tabs>
        <w:spacing w:line="240" w:lineRule="auto"/>
        <w:ind w:left="0" w:firstLine="426"/>
        <w:rPr>
          <w:szCs w:val="28"/>
        </w:rPr>
      </w:pPr>
      <w:r w:rsidRPr="00024AC3">
        <w:rPr>
          <w:szCs w:val="28"/>
        </w:rPr>
        <w:t xml:space="preserve">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E52471" w:rsidRPr="00024AC3" w:rsidRDefault="00E52471" w:rsidP="00790302">
      <w:pPr>
        <w:pStyle w:val="-3"/>
        <w:numPr>
          <w:ilvl w:val="1"/>
          <w:numId w:val="8"/>
        </w:numPr>
        <w:tabs>
          <w:tab w:val="left" w:pos="993"/>
        </w:tabs>
        <w:spacing w:line="240" w:lineRule="auto"/>
        <w:ind w:left="0" w:firstLine="426"/>
        <w:rPr>
          <w:szCs w:val="28"/>
        </w:rPr>
      </w:pPr>
      <w:r w:rsidRPr="00024AC3">
        <w:rPr>
          <w:szCs w:val="28"/>
        </w:rPr>
        <w:t>Отборочный этап по решению Комиссии может совмещаться с оцено</w:t>
      </w:r>
      <w:r w:rsidRPr="00024AC3">
        <w:rPr>
          <w:szCs w:val="28"/>
        </w:rPr>
        <w:t>ч</w:t>
      </w:r>
      <w:r w:rsidRPr="00024AC3">
        <w:rPr>
          <w:szCs w:val="28"/>
        </w:rPr>
        <w:t>ной стадией, но в любом случае заявки участников, которым отказано в допуске к участию в запросе предложений, а также альтернативные заявки, признанные неприемлемыми, не подлежат оценке.</w:t>
      </w:r>
    </w:p>
    <w:p w:rsidR="00E52471" w:rsidRPr="00024AC3" w:rsidRDefault="00E52471" w:rsidP="00790302">
      <w:pPr>
        <w:pStyle w:val="-3"/>
        <w:numPr>
          <w:ilvl w:val="1"/>
          <w:numId w:val="8"/>
        </w:numPr>
        <w:tabs>
          <w:tab w:val="left" w:pos="993"/>
        </w:tabs>
        <w:spacing w:line="240" w:lineRule="auto"/>
        <w:ind w:left="0" w:firstLine="426"/>
        <w:rPr>
          <w:szCs w:val="28"/>
        </w:rPr>
      </w:pPr>
      <w:r w:rsidRPr="00024AC3">
        <w:rPr>
          <w:szCs w:val="28"/>
        </w:rPr>
        <w:t>Комиссия рассматривает заявки участников (поступившие заключения от инициатора закупки (экспертов) в случае если они привлекались) и осущест</w:t>
      </w:r>
      <w:r w:rsidRPr="00024AC3">
        <w:rPr>
          <w:szCs w:val="28"/>
        </w:rPr>
        <w:t>в</w:t>
      </w:r>
      <w:r w:rsidRPr="00024AC3">
        <w:rPr>
          <w:szCs w:val="28"/>
        </w:rPr>
        <w:t>ляет ранжирование заявки участников по предпочтительности, после чего опр</w:t>
      </w:r>
      <w:r w:rsidRPr="00024AC3">
        <w:rPr>
          <w:szCs w:val="28"/>
        </w:rPr>
        <w:t>е</w:t>
      </w:r>
      <w:r w:rsidRPr="00024AC3">
        <w:rPr>
          <w:szCs w:val="28"/>
        </w:rPr>
        <w:t>деляет лучшее предложение.</w:t>
      </w:r>
    </w:p>
    <w:p w:rsidR="00E52471" w:rsidRPr="00E52471" w:rsidRDefault="00E52471" w:rsidP="00790302">
      <w:pPr>
        <w:pStyle w:val="2"/>
        <w:numPr>
          <w:ilvl w:val="0"/>
          <w:numId w:val="8"/>
        </w:numPr>
        <w:snapToGrid/>
        <w:ind w:hanging="24"/>
        <w:rPr>
          <w:b/>
          <w:sz w:val="28"/>
          <w:szCs w:val="28"/>
        </w:rPr>
      </w:pPr>
      <w:bookmarkStart w:id="18" w:name="_Toc277606987"/>
      <w:bookmarkStart w:id="19" w:name="_Toc277769180"/>
      <w:bookmarkStart w:id="20" w:name="_Toc278884371"/>
      <w:bookmarkStart w:id="21" w:name="_Toc278884618"/>
      <w:bookmarkStart w:id="22" w:name="_Toc278980596"/>
      <w:bookmarkStart w:id="23" w:name="_Toc279403044"/>
      <w:bookmarkStart w:id="24" w:name="_Toc279487485"/>
      <w:bookmarkStart w:id="25" w:name="_Toc277606989"/>
      <w:bookmarkStart w:id="26" w:name="_Toc277769182"/>
      <w:bookmarkStart w:id="27" w:name="_Toc278884373"/>
      <w:bookmarkStart w:id="28" w:name="_Toc278884620"/>
      <w:bookmarkStart w:id="29" w:name="_Toc278980598"/>
      <w:bookmarkStart w:id="30" w:name="_Toc279403046"/>
      <w:bookmarkStart w:id="31" w:name="_Toc279487487"/>
      <w:bookmarkStart w:id="32" w:name="_Toc277606990"/>
      <w:bookmarkStart w:id="33" w:name="_Toc277769183"/>
      <w:bookmarkStart w:id="34" w:name="_Toc278884374"/>
      <w:bookmarkStart w:id="35" w:name="_Toc278884621"/>
      <w:bookmarkStart w:id="36" w:name="_Toc278980599"/>
      <w:bookmarkStart w:id="37" w:name="_Toc279403047"/>
      <w:bookmarkStart w:id="38" w:name="_Toc279487488"/>
      <w:bookmarkStart w:id="39" w:name="_Ref236638905"/>
      <w:bookmarkStart w:id="40" w:name="_Toc29766642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52471">
        <w:rPr>
          <w:b/>
          <w:sz w:val="28"/>
          <w:szCs w:val="28"/>
        </w:rPr>
        <w:t>Отборочный этап рассмотрения заявок</w:t>
      </w:r>
      <w:bookmarkEnd w:id="39"/>
      <w:bookmarkEnd w:id="40"/>
    </w:p>
    <w:p w:rsidR="00E52471" w:rsidRPr="00024AC3" w:rsidRDefault="00E52471" w:rsidP="00790302">
      <w:pPr>
        <w:pStyle w:val="-3"/>
        <w:numPr>
          <w:ilvl w:val="1"/>
          <w:numId w:val="8"/>
        </w:numPr>
        <w:tabs>
          <w:tab w:val="left" w:pos="1134"/>
        </w:tabs>
        <w:spacing w:line="240" w:lineRule="auto"/>
        <w:ind w:left="0" w:firstLine="567"/>
        <w:rPr>
          <w:szCs w:val="28"/>
        </w:rPr>
      </w:pPr>
      <w:bookmarkStart w:id="41" w:name="_Ref238284925"/>
      <w:r w:rsidRPr="00024AC3">
        <w:rPr>
          <w:szCs w:val="28"/>
        </w:rPr>
        <w:t>Отбор участников запроса предложений проводится из числа участн</w:t>
      </w:r>
      <w:r w:rsidRPr="00024AC3">
        <w:rPr>
          <w:szCs w:val="28"/>
        </w:rPr>
        <w:t>и</w:t>
      </w:r>
      <w:r w:rsidRPr="00024AC3">
        <w:rPr>
          <w:szCs w:val="28"/>
        </w:rPr>
        <w:t>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41"/>
    </w:p>
    <w:p w:rsidR="00E52471" w:rsidRDefault="00E52471" w:rsidP="00360618">
      <w:pPr>
        <w:pStyle w:val="-6"/>
        <w:tabs>
          <w:tab w:val="clear" w:pos="2574"/>
          <w:tab w:val="num" w:pos="1418"/>
        </w:tabs>
        <w:spacing w:line="240" w:lineRule="auto"/>
        <w:ind w:left="0" w:firstLine="709"/>
        <w:rPr>
          <w:szCs w:val="28"/>
        </w:rPr>
      </w:pPr>
      <w:r>
        <w:rPr>
          <w:szCs w:val="28"/>
        </w:rPr>
        <w:t xml:space="preserve">а) </w:t>
      </w:r>
      <w:r w:rsidRPr="00024AC3">
        <w:rPr>
          <w:szCs w:val="28"/>
        </w:rPr>
        <w:t>наличие, действительность и правильность оформления требуемых д</w:t>
      </w:r>
      <w:r w:rsidRPr="00024AC3">
        <w:rPr>
          <w:szCs w:val="28"/>
        </w:rPr>
        <w:t>о</w:t>
      </w:r>
      <w:r w:rsidRPr="00024AC3">
        <w:rPr>
          <w:szCs w:val="28"/>
        </w:rPr>
        <w:t>кументов;</w:t>
      </w:r>
    </w:p>
    <w:p w:rsidR="00E52471" w:rsidRDefault="00E52471" w:rsidP="00360618">
      <w:pPr>
        <w:pStyle w:val="-6"/>
        <w:tabs>
          <w:tab w:val="clear" w:pos="2574"/>
          <w:tab w:val="num" w:pos="1418"/>
        </w:tabs>
        <w:spacing w:line="240" w:lineRule="auto"/>
        <w:ind w:left="0" w:firstLine="709"/>
        <w:rPr>
          <w:szCs w:val="28"/>
        </w:rPr>
      </w:pPr>
      <w:r>
        <w:rPr>
          <w:szCs w:val="28"/>
        </w:rPr>
        <w:t xml:space="preserve">б) </w:t>
      </w:r>
      <w:r w:rsidRPr="00024AC3">
        <w:rPr>
          <w:szCs w:val="28"/>
        </w:rPr>
        <w:t>соответствие предлагаемой продукции и предлагаемых условий догов</w:t>
      </w:r>
      <w:r w:rsidRPr="00024AC3">
        <w:rPr>
          <w:szCs w:val="28"/>
        </w:rPr>
        <w:t>о</w:t>
      </w:r>
      <w:r w:rsidRPr="00024AC3">
        <w:rPr>
          <w:szCs w:val="28"/>
        </w:rPr>
        <w:t>ра;</w:t>
      </w:r>
    </w:p>
    <w:p w:rsidR="0065252E" w:rsidRPr="00024AC3" w:rsidRDefault="00E52471" w:rsidP="0065252E">
      <w:pPr>
        <w:pStyle w:val="-6"/>
        <w:tabs>
          <w:tab w:val="clear" w:pos="2574"/>
          <w:tab w:val="num" w:pos="1418"/>
        </w:tabs>
        <w:spacing w:line="240" w:lineRule="auto"/>
        <w:ind w:left="0" w:firstLine="709"/>
        <w:rPr>
          <w:szCs w:val="28"/>
        </w:rPr>
      </w:pPr>
      <w:r>
        <w:rPr>
          <w:szCs w:val="28"/>
        </w:rPr>
        <w:t xml:space="preserve">в) </w:t>
      </w:r>
      <w:r w:rsidRPr="00024AC3">
        <w:rPr>
          <w:szCs w:val="28"/>
        </w:rPr>
        <w:t xml:space="preserve">соответствие </w:t>
      </w:r>
      <w:proofErr w:type="gramStart"/>
      <w:r w:rsidRPr="00024AC3">
        <w:rPr>
          <w:szCs w:val="28"/>
        </w:rPr>
        <w:t>обеспечения исполнения обязательств участника запроса предложений</w:t>
      </w:r>
      <w:proofErr w:type="gramEnd"/>
      <w:r w:rsidRPr="00024AC3">
        <w:rPr>
          <w:szCs w:val="28"/>
        </w:rPr>
        <w:t xml:space="preserve"> в связи с подачей заявки на участие в запросе предложений, если требовалось.</w:t>
      </w:r>
    </w:p>
    <w:p w:rsidR="00E52471" w:rsidRPr="00024AC3" w:rsidRDefault="00E52471" w:rsidP="00790302">
      <w:pPr>
        <w:pStyle w:val="-3"/>
        <w:numPr>
          <w:ilvl w:val="1"/>
          <w:numId w:val="8"/>
        </w:numPr>
        <w:tabs>
          <w:tab w:val="left" w:pos="1134"/>
        </w:tabs>
        <w:spacing w:line="240" w:lineRule="auto"/>
        <w:ind w:left="0" w:firstLine="567"/>
        <w:rPr>
          <w:szCs w:val="28"/>
        </w:rPr>
      </w:pPr>
      <w:r w:rsidRPr="00024AC3">
        <w:rPr>
          <w:szCs w:val="28"/>
        </w:rPr>
        <w:t xml:space="preserve">При проведении отборочного этапа Комиссия вправе затребовать от участников </w:t>
      </w:r>
      <w:proofErr w:type="gramStart"/>
      <w:r w:rsidRPr="00024AC3">
        <w:rPr>
          <w:szCs w:val="28"/>
        </w:rPr>
        <w:t>запроса предложений разъяснения положений заявок</w:t>
      </w:r>
      <w:proofErr w:type="gramEnd"/>
      <w:r w:rsidRPr="00024AC3">
        <w:rPr>
          <w:szCs w:val="28"/>
        </w:rPr>
        <w:t xml:space="preserve"> и представл</w:t>
      </w:r>
      <w:r w:rsidRPr="00024AC3">
        <w:rPr>
          <w:szCs w:val="28"/>
        </w:rPr>
        <w:t>е</w:t>
      </w:r>
      <w:r w:rsidRPr="00024AC3">
        <w:rPr>
          <w:szCs w:val="28"/>
        </w:rPr>
        <w:t>ние недостающих документов (при необходимости). При этом не допускаются запросы или требования о представлении недостающих документов, направле</w:t>
      </w:r>
      <w:r w:rsidRPr="00024AC3">
        <w:rPr>
          <w:szCs w:val="28"/>
        </w:rPr>
        <w:t>н</w:t>
      </w:r>
      <w:r w:rsidRPr="00024AC3">
        <w:rPr>
          <w:szCs w:val="28"/>
        </w:rPr>
        <w:t>ные на существенное изменение заявки</w:t>
      </w:r>
      <w:r w:rsidR="0065252E">
        <w:rPr>
          <w:szCs w:val="28"/>
        </w:rPr>
        <w:t>,</w:t>
      </w:r>
      <w:r w:rsidRPr="00024AC3">
        <w:rPr>
          <w:szCs w:val="28"/>
        </w:rPr>
        <w:t xml:space="preserve"> на участие в запросе предложений, включая изменение коммерческих условий такой заявки (предмета заявки, цены, сроков);</w:t>
      </w:r>
    </w:p>
    <w:p w:rsidR="00E52471" w:rsidRPr="00024AC3" w:rsidRDefault="00E52471" w:rsidP="00790302">
      <w:pPr>
        <w:pStyle w:val="-3"/>
        <w:numPr>
          <w:ilvl w:val="1"/>
          <w:numId w:val="8"/>
        </w:numPr>
        <w:tabs>
          <w:tab w:val="left" w:pos="1134"/>
          <w:tab w:val="left" w:pos="1276"/>
        </w:tabs>
        <w:spacing w:line="240" w:lineRule="auto"/>
        <w:ind w:left="0" w:firstLine="567"/>
        <w:rPr>
          <w:szCs w:val="28"/>
        </w:rPr>
      </w:pPr>
      <w:bookmarkStart w:id="42" w:name="_Ref236640839"/>
      <w:r>
        <w:rPr>
          <w:szCs w:val="28"/>
        </w:rPr>
        <w:lastRenderedPageBreak/>
        <w:t>В случае</w:t>
      </w:r>
      <w:r w:rsidRPr="00024AC3">
        <w:rPr>
          <w:szCs w:val="28"/>
        </w:rPr>
        <w:t xml:space="preserve"> если заявка участника запроса предложений или сам участник не отвечают </w:t>
      </w:r>
      <w:proofErr w:type="gramStart"/>
      <w:r w:rsidRPr="00024AC3">
        <w:rPr>
          <w:szCs w:val="28"/>
        </w:rPr>
        <w:t>какому-либо</w:t>
      </w:r>
      <w:proofErr w:type="gramEnd"/>
      <w:r w:rsidRPr="00024AC3">
        <w:rPr>
          <w:szCs w:val="28"/>
        </w:rPr>
        <w:t xml:space="preserve"> из требований</w:t>
      </w:r>
      <w:r>
        <w:rPr>
          <w:szCs w:val="28"/>
        </w:rPr>
        <w:t xml:space="preserve"> Заказчика,</w:t>
      </w:r>
      <w:r w:rsidRPr="00024AC3">
        <w:rPr>
          <w:szCs w:val="28"/>
        </w:rPr>
        <w:t xml:space="preserve"> его заявка может быть о</w:t>
      </w:r>
      <w:r w:rsidRPr="00024AC3">
        <w:rPr>
          <w:szCs w:val="28"/>
        </w:rPr>
        <w:t>т</w:t>
      </w:r>
      <w:r w:rsidRPr="00024AC3">
        <w:rPr>
          <w:szCs w:val="28"/>
        </w:rPr>
        <w:t>клонена.</w:t>
      </w:r>
    </w:p>
    <w:p w:rsidR="00E52471" w:rsidRPr="00024AC3" w:rsidRDefault="0065252E" w:rsidP="00790302">
      <w:pPr>
        <w:pStyle w:val="-3"/>
        <w:numPr>
          <w:ilvl w:val="1"/>
          <w:numId w:val="8"/>
        </w:numPr>
        <w:tabs>
          <w:tab w:val="left" w:pos="993"/>
        </w:tabs>
        <w:spacing w:line="240" w:lineRule="auto"/>
        <w:ind w:left="0" w:firstLine="567"/>
        <w:rPr>
          <w:szCs w:val="28"/>
        </w:rPr>
      </w:pPr>
      <w:r>
        <w:rPr>
          <w:szCs w:val="28"/>
        </w:rPr>
        <w:t xml:space="preserve">  </w:t>
      </w:r>
      <w:r w:rsidR="00E52471" w:rsidRPr="00024AC3">
        <w:rPr>
          <w:szCs w:val="28"/>
        </w:rPr>
        <w:t>В случае установления факта подачи одним участником двух и более заявок на участие в закупочной процедуре, кроме случая подачи альтернативных заявок, все такие заявки данного участника могут быть отклонены.</w:t>
      </w:r>
    </w:p>
    <w:p w:rsidR="00E52471" w:rsidRPr="00024AC3" w:rsidRDefault="0065252E" w:rsidP="00790302">
      <w:pPr>
        <w:pStyle w:val="-3"/>
        <w:numPr>
          <w:ilvl w:val="1"/>
          <w:numId w:val="8"/>
        </w:numPr>
        <w:tabs>
          <w:tab w:val="left" w:pos="993"/>
        </w:tabs>
        <w:spacing w:line="240" w:lineRule="auto"/>
        <w:ind w:left="0" w:firstLine="567"/>
        <w:rPr>
          <w:szCs w:val="28"/>
        </w:rPr>
      </w:pPr>
      <w:bookmarkStart w:id="43" w:name="_Ref279397900"/>
      <w:r>
        <w:rPr>
          <w:szCs w:val="28"/>
        </w:rPr>
        <w:t xml:space="preserve">  </w:t>
      </w:r>
      <w:r w:rsidR="00E52471" w:rsidRPr="00024AC3">
        <w:rPr>
          <w:szCs w:val="28"/>
        </w:rPr>
        <w:t>Комиссия в целях борьбы с демпингом при обнаружении заявок, сто</w:t>
      </w:r>
      <w:r w:rsidR="00E52471" w:rsidRPr="00024AC3">
        <w:rPr>
          <w:szCs w:val="28"/>
        </w:rPr>
        <w:t>и</w:t>
      </w:r>
      <w:r w:rsidR="00E52471" w:rsidRPr="00024AC3">
        <w:rPr>
          <w:szCs w:val="28"/>
        </w:rPr>
        <w:t>мость которых ниже среднеарифметической цены всех поданных участниками заявок более чем на 20 процентов, имеет право запросить дополнительные раз</w:t>
      </w:r>
      <w:r w:rsidR="00E52471" w:rsidRPr="00024AC3">
        <w:rPr>
          <w:szCs w:val="28"/>
        </w:rPr>
        <w:t>ъ</w:t>
      </w:r>
      <w:r w:rsidR="00E52471" w:rsidRPr="00024AC3">
        <w:rPr>
          <w:szCs w:val="28"/>
        </w:rPr>
        <w:t>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43"/>
    </w:p>
    <w:p w:rsidR="00E52471" w:rsidRPr="00024AC3" w:rsidRDefault="0065252E" w:rsidP="00790302">
      <w:pPr>
        <w:pStyle w:val="-3"/>
        <w:numPr>
          <w:ilvl w:val="1"/>
          <w:numId w:val="8"/>
        </w:numPr>
        <w:tabs>
          <w:tab w:val="left" w:pos="851"/>
          <w:tab w:val="left" w:pos="993"/>
        </w:tabs>
        <w:spacing w:line="240" w:lineRule="auto"/>
        <w:ind w:left="0" w:firstLine="567"/>
        <w:rPr>
          <w:szCs w:val="28"/>
        </w:rPr>
      </w:pPr>
      <w:r>
        <w:rPr>
          <w:szCs w:val="28"/>
        </w:rPr>
        <w:t xml:space="preserve"> </w:t>
      </w:r>
      <w:r w:rsidR="00E52471" w:rsidRPr="00024AC3">
        <w:rPr>
          <w:szCs w:val="28"/>
        </w:rPr>
        <w:t>В случае если заявка участника запроса предложений и сам такой уч</w:t>
      </w:r>
      <w:r w:rsidR="00E52471" w:rsidRPr="00024AC3">
        <w:rPr>
          <w:szCs w:val="28"/>
        </w:rPr>
        <w:t>а</w:t>
      </w:r>
      <w:r w:rsidR="00E52471" w:rsidRPr="00024AC3">
        <w:rPr>
          <w:szCs w:val="28"/>
        </w:rPr>
        <w:t xml:space="preserve">стник соответствует всем требованиям </w:t>
      </w:r>
      <w:r w:rsidR="00FE7D66">
        <w:rPr>
          <w:szCs w:val="28"/>
        </w:rPr>
        <w:t>Заказчика</w:t>
      </w:r>
      <w:r w:rsidR="00E52471" w:rsidRPr="00024AC3">
        <w:rPr>
          <w:szCs w:val="28"/>
        </w:rPr>
        <w:t>, данный участник допускается к участию в запросе предложений и признается участником запроса предлож</w:t>
      </w:r>
      <w:r w:rsidR="00E52471" w:rsidRPr="00024AC3">
        <w:rPr>
          <w:szCs w:val="28"/>
        </w:rPr>
        <w:t>е</w:t>
      </w:r>
      <w:r w:rsidR="00E52471" w:rsidRPr="00024AC3">
        <w:rPr>
          <w:szCs w:val="28"/>
        </w:rPr>
        <w:t>ний, при этом его заявка подлежит обязательной дальнейшей оценке.</w:t>
      </w:r>
      <w:bookmarkEnd w:id="42"/>
    </w:p>
    <w:p w:rsidR="00E52471" w:rsidRPr="00024AC3" w:rsidRDefault="0065252E" w:rsidP="00790302">
      <w:pPr>
        <w:pStyle w:val="-3"/>
        <w:numPr>
          <w:ilvl w:val="1"/>
          <w:numId w:val="8"/>
        </w:numPr>
        <w:tabs>
          <w:tab w:val="left" w:pos="993"/>
        </w:tabs>
        <w:spacing w:line="240" w:lineRule="auto"/>
        <w:ind w:left="0" w:firstLine="567"/>
        <w:rPr>
          <w:szCs w:val="28"/>
        </w:rPr>
      </w:pPr>
      <w:r>
        <w:rPr>
          <w:szCs w:val="28"/>
        </w:rPr>
        <w:t xml:space="preserve"> </w:t>
      </w:r>
      <w:r w:rsidR="00E52471" w:rsidRPr="00024AC3">
        <w:rPr>
          <w:szCs w:val="28"/>
        </w:rPr>
        <w:t>Решение об отклонении заявок или о допуске участника к запросу пре</w:t>
      </w:r>
      <w:r w:rsidR="00E52471" w:rsidRPr="00024AC3">
        <w:rPr>
          <w:szCs w:val="28"/>
        </w:rPr>
        <w:t>д</w:t>
      </w:r>
      <w:r w:rsidR="00E52471" w:rsidRPr="00024AC3">
        <w:rPr>
          <w:szCs w:val="28"/>
        </w:rPr>
        <w:t>ложений принимается членами Комиссии путем голосования, результаты фикс</w:t>
      </w:r>
      <w:r w:rsidR="00E52471" w:rsidRPr="00024AC3">
        <w:rPr>
          <w:szCs w:val="28"/>
        </w:rPr>
        <w:t>и</w:t>
      </w:r>
      <w:r w:rsidR="00E52471" w:rsidRPr="00024AC3">
        <w:rPr>
          <w:szCs w:val="28"/>
        </w:rPr>
        <w:t>руются Протоколом.  Всем лицам, подавшим заявки на участие в запросе пре</w:t>
      </w:r>
      <w:r w:rsidR="00E52471" w:rsidRPr="00024AC3">
        <w:rPr>
          <w:szCs w:val="28"/>
        </w:rPr>
        <w:t>д</w:t>
      </w:r>
      <w:r w:rsidR="00E52471" w:rsidRPr="00024AC3">
        <w:rPr>
          <w:szCs w:val="28"/>
        </w:rPr>
        <w:t>ложений, сообщается о принятом в их отношении решении по электронной по</w:t>
      </w:r>
      <w:r w:rsidR="00E52471" w:rsidRPr="00024AC3">
        <w:rPr>
          <w:szCs w:val="28"/>
        </w:rPr>
        <w:t>ч</w:t>
      </w:r>
      <w:r w:rsidR="00E52471" w:rsidRPr="00024AC3">
        <w:rPr>
          <w:szCs w:val="28"/>
        </w:rPr>
        <w:t>те (факсу).</w:t>
      </w:r>
    </w:p>
    <w:p w:rsidR="00E52471" w:rsidRPr="00024AC3" w:rsidRDefault="00D50219" w:rsidP="00790302">
      <w:pPr>
        <w:pStyle w:val="-3"/>
        <w:numPr>
          <w:ilvl w:val="1"/>
          <w:numId w:val="8"/>
        </w:numPr>
        <w:tabs>
          <w:tab w:val="left" w:pos="851"/>
          <w:tab w:val="left" w:pos="993"/>
        </w:tabs>
        <w:spacing w:line="240" w:lineRule="auto"/>
        <w:ind w:left="0" w:firstLine="567"/>
        <w:rPr>
          <w:szCs w:val="28"/>
        </w:rPr>
      </w:pPr>
      <w:bookmarkStart w:id="44" w:name="_Ref244460062"/>
      <w:r>
        <w:rPr>
          <w:szCs w:val="28"/>
        </w:rPr>
        <w:t xml:space="preserve">  </w:t>
      </w:r>
      <w:r w:rsidR="00E52471" w:rsidRPr="00024AC3">
        <w:rPr>
          <w:szCs w:val="28"/>
        </w:rPr>
        <w:t>В случае если по итогам запроса предложений поступила только одна заявка, либо решением Комиссии признан соответствующим требованиям зак</w:t>
      </w:r>
      <w:r w:rsidR="00E52471" w:rsidRPr="00024AC3">
        <w:rPr>
          <w:szCs w:val="28"/>
        </w:rPr>
        <w:t>у</w:t>
      </w:r>
      <w:r w:rsidR="00E52471" w:rsidRPr="00024AC3">
        <w:rPr>
          <w:szCs w:val="28"/>
        </w:rPr>
        <w:t>почной документации только один участник, либо не поступило ни одной зая</w:t>
      </w:r>
      <w:r w:rsidR="00E52471" w:rsidRPr="00024AC3">
        <w:rPr>
          <w:szCs w:val="28"/>
        </w:rPr>
        <w:t>в</w:t>
      </w:r>
      <w:r w:rsidR="00E52471" w:rsidRPr="00024AC3">
        <w:rPr>
          <w:szCs w:val="28"/>
        </w:rPr>
        <w:t>ки, запрос предложений признается несостоявшимся. При этом возможно закл</w:t>
      </w:r>
      <w:r w:rsidR="00E52471" w:rsidRPr="00024AC3">
        <w:rPr>
          <w:szCs w:val="28"/>
        </w:rPr>
        <w:t>ю</w:t>
      </w:r>
      <w:r w:rsidR="00E52471" w:rsidRPr="00024AC3">
        <w:rPr>
          <w:szCs w:val="28"/>
        </w:rPr>
        <w:t>чение договора с единственным участником запроса предложений, принятие р</w:t>
      </w:r>
      <w:r w:rsidR="00E52471" w:rsidRPr="00024AC3">
        <w:rPr>
          <w:szCs w:val="28"/>
        </w:rPr>
        <w:t>е</w:t>
      </w:r>
      <w:r w:rsidR="00E52471" w:rsidRPr="00024AC3">
        <w:rPr>
          <w:szCs w:val="28"/>
        </w:rPr>
        <w:t>шения о прямой закупке по иным основаниям или повторное проведение зак</w:t>
      </w:r>
      <w:r w:rsidR="00E52471" w:rsidRPr="00024AC3">
        <w:rPr>
          <w:szCs w:val="28"/>
        </w:rPr>
        <w:t>у</w:t>
      </w:r>
      <w:r w:rsidR="00E52471" w:rsidRPr="00024AC3">
        <w:rPr>
          <w:szCs w:val="28"/>
        </w:rPr>
        <w:t>почной процедуры.</w:t>
      </w:r>
      <w:bookmarkEnd w:id="44"/>
    </w:p>
    <w:p w:rsidR="00E52471" w:rsidRPr="00024AC3" w:rsidRDefault="00E52471" w:rsidP="00790302">
      <w:pPr>
        <w:pStyle w:val="-3"/>
        <w:numPr>
          <w:ilvl w:val="1"/>
          <w:numId w:val="8"/>
        </w:numPr>
        <w:tabs>
          <w:tab w:val="left" w:pos="1134"/>
        </w:tabs>
        <w:spacing w:line="240" w:lineRule="auto"/>
        <w:ind w:left="0" w:firstLine="567"/>
        <w:rPr>
          <w:szCs w:val="28"/>
        </w:rPr>
      </w:pPr>
      <w:bookmarkStart w:id="45" w:name="_Ref244460063"/>
      <w:r w:rsidRPr="00024AC3">
        <w:rPr>
          <w:szCs w:val="28"/>
        </w:rPr>
        <w:t>При повторном проведении закупочной процедуры ее условия могут быть изменены.</w:t>
      </w:r>
      <w:bookmarkEnd w:id="45"/>
    </w:p>
    <w:p w:rsidR="00E52471" w:rsidRPr="00FE7D66" w:rsidRDefault="00E52471" w:rsidP="00790302">
      <w:pPr>
        <w:pStyle w:val="2"/>
        <w:numPr>
          <w:ilvl w:val="0"/>
          <w:numId w:val="8"/>
        </w:numPr>
        <w:tabs>
          <w:tab w:val="left" w:pos="851"/>
          <w:tab w:val="left" w:pos="1134"/>
        </w:tabs>
        <w:snapToGrid/>
        <w:ind w:firstLine="117"/>
        <w:rPr>
          <w:b/>
          <w:sz w:val="28"/>
          <w:szCs w:val="28"/>
        </w:rPr>
      </w:pPr>
      <w:bookmarkStart w:id="46" w:name="_Ref236638906"/>
      <w:bookmarkStart w:id="47" w:name="_Toc297666422"/>
      <w:r w:rsidRPr="00FE7D66">
        <w:rPr>
          <w:b/>
          <w:sz w:val="28"/>
          <w:szCs w:val="28"/>
        </w:rPr>
        <w:t>Оценочный этап рассмотрения заявок</w:t>
      </w:r>
      <w:bookmarkEnd w:id="46"/>
      <w:bookmarkEnd w:id="47"/>
    </w:p>
    <w:p w:rsidR="00E52471" w:rsidRPr="00024AC3" w:rsidRDefault="00D50219" w:rsidP="00790302">
      <w:pPr>
        <w:pStyle w:val="-3"/>
        <w:numPr>
          <w:ilvl w:val="1"/>
          <w:numId w:val="8"/>
        </w:numPr>
        <w:tabs>
          <w:tab w:val="left" w:pos="851"/>
          <w:tab w:val="left" w:pos="993"/>
        </w:tabs>
        <w:spacing w:line="240" w:lineRule="auto"/>
        <w:ind w:left="0" w:firstLine="567"/>
        <w:rPr>
          <w:szCs w:val="28"/>
        </w:rPr>
      </w:pPr>
      <w:r>
        <w:rPr>
          <w:szCs w:val="28"/>
        </w:rPr>
        <w:t xml:space="preserve"> </w:t>
      </w:r>
      <w:r w:rsidR="00E52471" w:rsidRPr="00024AC3">
        <w:rPr>
          <w:szCs w:val="28"/>
        </w:rPr>
        <w:t>Оценка заявок на участие в запросе предложений осуществляется К</w:t>
      </w:r>
      <w:r w:rsidR="00E52471" w:rsidRPr="00024AC3">
        <w:rPr>
          <w:szCs w:val="28"/>
        </w:rPr>
        <w:t>о</w:t>
      </w:r>
      <w:r w:rsidR="00E52471" w:rsidRPr="00024AC3">
        <w:rPr>
          <w:szCs w:val="28"/>
        </w:rPr>
        <w:t>миссией в соответствии с процедурами и критериями, установленными в зак</w:t>
      </w:r>
      <w:r w:rsidR="00E52471" w:rsidRPr="00024AC3">
        <w:rPr>
          <w:szCs w:val="28"/>
        </w:rPr>
        <w:t>у</w:t>
      </w:r>
      <w:r w:rsidR="00E52471" w:rsidRPr="00024AC3">
        <w:rPr>
          <w:szCs w:val="28"/>
        </w:rPr>
        <w:t>почной документации.</w:t>
      </w:r>
    </w:p>
    <w:p w:rsidR="00E52471" w:rsidRPr="00024AC3" w:rsidRDefault="00D50219" w:rsidP="00790302">
      <w:pPr>
        <w:pStyle w:val="-3"/>
        <w:numPr>
          <w:ilvl w:val="1"/>
          <w:numId w:val="8"/>
        </w:numPr>
        <w:tabs>
          <w:tab w:val="left" w:pos="993"/>
        </w:tabs>
        <w:spacing w:line="240" w:lineRule="auto"/>
        <w:ind w:left="0" w:firstLine="567"/>
        <w:rPr>
          <w:szCs w:val="28"/>
        </w:rPr>
      </w:pPr>
      <w:r>
        <w:rPr>
          <w:szCs w:val="28"/>
        </w:rPr>
        <w:t xml:space="preserve"> </w:t>
      </w:r>
      <w:r w:rsidR="00E52471" w:rsidRPr="00024AC3">
        <w:rPr>
          <w:szCs w:val="28"/>
        </w:rPr>
        <w:t>Критерии оценки заявок на участие в запросе предложений могут к</w:t>
      </w:r>
      <w:r w:rsidR="00E52471" w:rsidRPr="00024AC3">
        <w:rPr>
          <w:szCs w:val="28"/>
        </w:rPr>
        <w:t>а</w:t>
      </w:r>
      <w:r w:rsidR="00E52471" w:rsidRPr="00024AC3">
        <w:rPr>
          <w:szCs w:val="28"/>
        </w:rPr>
        <w:t>саться:</w:t>
      </w:r>
    </w:p>
    <w:p w:rsidR="00E52471" w:rsidRDefault="00FE7D66" w:rsidP="00D50219">
      <w:pPr>
        <w:pStyle w:val="-6"/>
        <w:tabs>
          <w:tab w:val="clear" w:pos="2574"/>
        </w:tabs>
        <w:spacing w:line="240" w:lineRule="auto"/>
        <w:ind w:left="0" w:firstLine="1080"/>
        <w:rPr>
          <w:szCs w:val="28"/>
        </w:rPr>
      </w:pPr>
      <w:r>
        <w:rPr>
          <w:szCs w:val="28"/>
        </w:rPr>
        <w:t xml:space="preserve">а) </w:t>
      </w:r>
      <w:r w:rsidR="00E52471" w:rsidRPr="00024AC3">
        <w:rPr>
          <w:szCs w:val="28"/>
        </w:rPr>
        <w:t>цена предлагаемой продукции, рассматриваемой либо непосредс</w:t>
      </w:r>
      <w:r w:rsidR="00E52471" w:rsidRPr="00024AC3">
        <w:rPr>
          <w:szCs w:val="28"/>
        </w:rPr>
        <w:t>т</w:t>
      </w:r>
      <w:r w:rsidR="00E52471" w:rsidRPr="00024AC3">
        <w:rPr>
          <w:szCs w:val="28"/>
        </w:rPr>
        <w:t>венно, либо с учетом издержек Заказчика при принятии данного предложения (например, цена плюс расходы на эксплуатацию, обслуживание и ремонт, тр</w:t>
      </w:r>
      <w:r w:rsidR="00E52471" w:rsidRPr="00024AC3">
        <w:rPr>
          <w:szCs w:val="28"/>
        </w:rPr>
        <w:t>е</w:t>
      </w:r>
      <w:r w:rsidR="00E52471" w:rsidRPr="00024AC3">
        <w:rPr>
          <w:szCs w:val="28"/>
        </w:rPr>
        <w:t>буемые дополнительные затраты и т.д.);</w:t>
      </w:r>
    </w:p>
    <w:p w:rsidR="00E52471" w:rsidRDefault="00FE7D66" w:rsidP="00D50219">
      <w:pPr>
        <w:pStyle w:val="-6"/>
        <w:tabs>
          <w:tab w:val="clear" w:pos="2574"/>
        </w:tabs>
        <w:spacing w:line="240" w:lineRule="auto"/>
        <w:ind w:left="0" w:firstLine="1080"/>
        <w:rPr>
          <w:szCs w:val="28"/>
        </w:rPr>
      </w:pPr>
      <w:r>
        <w:rPr>
          <w:szCs w:val="28"/>
        </w:rPr>
        <w:t xml:space="preserve">б) </w:t>
      </w:r>
      <w:r w:rsidR="00E52471" w:rsidRPr="00024AC3">
        <w:rPr>
          <w:szCs w:val="28"/>
        </w:rPr>
        <w:t>экономической, технической, организационной, финансовой, юрид</w:t>
      </w:r>
      <w:r w:rsidR="00E52471" w:rsidRPr="00024AC3">
        <w:rPr>
          <w:szCs w:val="28"/>
        </w:rPr>
        <w:t>и</w:t>
      </w:r>
      <w:r w:rsidR="00E52471" w:rsidRPr="00024AC3">
        <w:rPr>
          <w:szCs w:val="28"/>
        </w:rPr>
        <w:t xml:space="preserve">ческой привлекательности заявки с точки </w:t>
      </w:r>
      <w:proofErr w:type="gramStart"/>
      <w:r w:rsidR="00E52471" w:rsidRPr="00024AC3">
        <w:rPr>
          <w:szCs w:val="28"/>
        </w:rPr>
        <w:t>зрения удовлетворения потребностей организатора запроса</w:t>
      </w:r>
      <w:proofErr w:type="gramEnd"/>
      <w:r w:rsidR="00E52471" w:rsidRPr="00024AC3">
        <w:rPr>
          <w:szCs w:val="28"/>
        </w:rPr>
        <w:t xml:space="preserve"> предложений (включая предлагаемые договорные усл</w:t>
      </w:r>
      <w:r w:rsidR="00E52471" w:rsidRPr="00024AC3">
        <w:rPr>
          <w:szCs w:val="28"/>
        </w:rPr>
        <w:t>о</w:t>
      </w:r>
      <w:r w:rsidR="00E52471" w:rsidRPr="00024AC3">
        <w:rPr>
          <w:szCs w:val="28"/>
        </w:rPr>
        <w:t>вия);</w:t>
      </w:r>
    </w:p>
    <w:p w:rsidR="00E52471" w:rsidRPr="00024AC3" w:rsidRDefault="00FE7D66" w:rsidP="00D50219">
      <w:pPr>
        <w:pStyle w:val="-6"/>
        <w:tabs>
          <w:tab w:val="clear" w:pos="2574"/>
        </w:tabs>
        <w:spacing w:line="240" w:lineRule="auto"/>
        <w:ind w:left="0" w:firstLine="1080"/>
        <w:rPr>
          <w:szCs w:val="28"/>
        </w:rPr>
      </w:pPr>
      <w:r>
        <w:rPr>
          <w:szCs w:val="28"/>
        </w:rPr>
        <w:lastRenderedPageBreak/>
        <w:t xml:space="preserve">в) </w:t>
      </w:r>
      <w:r w:rsidR="00E52471" w:rsidRPr="00024AC3">
        <w:rPr>
          <w:szCs w:val="28"/>
        </w:rPr>
        <w:t>надежности участника и заявленных соисполнителей (субподрядч</w:t>
      </w:r>
      <w:r w:rsidR="00E52471" w:rsidRPr="00024AC3">
        <w:rPr>
          <w:szCs w:val="28"/>
        </w:rPr>
        <w:t>и</w:t>
      </w:r>
      <w:r w:rsidR="00E52471" w:rsidRPr="00024AC3">
        <w:rPr>
          <w:szCs w:val="28"/>
        </w:rPr>
        <w:t>ков) исходя из опыта работы участника, его деловой репутации, наличию у него материально-технических, производственных, кадровых, финансовых, информ</w:t>
      </w:r>
      <w:r w:rsidR="00E52471" w:rsidRPr="00024AC3">
        <w:rPr>
          <w:szCs w:val="28"/>
        </w:rPr>
        <w:t>а</w:t>
      </w:r>
      <w:r w:rsidR="00E52471" w:rsidRPr="00024AC3">
        <w:rPr>
          <w:szCs w:val="28"/>
        </w:rPr>
        <w:t>ционных ресурсов.</w:t>
      </w:r>
    </w:p>
    <w:p w:rsidR="00E52471" w:rsidRPr="00024AC3" w:rsidRDefault="00D50219" w:rsidP="00790302">
      <w:pPr>
        <w:pStyle w:val="-3"/>
        <w:numPr>
          <w:ilvl w:val="1"/>
          <w:numId w:val="8"/>
        </w:numPr>
        <w:tabs>
          <w:tab w:val="left" w:pos="993"/>
        </w:tabs>
        <w:spacing w:line="240" w:lineRule="auto"/>
        <w:ind w:left="0" w:firstLine="567"/>
        <w:rPr>
          <w:szCs w:val="28"/>
        </w:rPr>
      </w:pPr>
      <w:bookmarkStart w:id="48" w:name="_Ref236640845"/>
      <w:r>
        <w:rPr>
          <w:szCs w:val="28"/>
        </w:rPr>
        <w:t xml:space="preserve"> </w:t>
      </w:r>
      <w:r w:rsidR="00E52471" w:rsidRPr="00024AC3">
        <w:rPr>
          <w:szCs w:val="28"/>
        </w:rPr>
        <w:t>В ходе проведения оценки заявок Комиссия  вправе принять решение о проведении переговоров с участниками, направленных на улучшение предлож</w:t>
      </w:r>
      <w:r w:rsidR="00E52471" w:rsidRPr="00024AC3">
        <w:rPr>
          <w:szCs w:val="28"/>
        </w:rPr>
        <w:t>е</w:t>
      </w:r>
      <w:r w:rsidR="00E52471" w:rsidRPr="00024AC3">
        <w:rPr>
          <w:szCs w:val="28"/>
        </w:rPr>
        <w:t>ний участников, в том числе цены, с оформлением соответствующего протокола.</w:t>
      </w:r>
    </w:p>
    <w:p w:rsidR="00E52471" w:rsidRPr="00024AC3" w:rsidRDefault="00D50219" w:rsidP="00790302">
      <w:pPr>
        <w:pStyle w:val="-3"/>
        <w:numPr>
          <w:ilvl w:val="1"/>
          <w:numId w:val="8"/>
        </w:numPr>
        <w:tabs>
          <w:tab w:val="left" w:pos="851"/>
          <w:tab w:val="left" w:pos="993"/>
        </w:tabs>
        <w:spacing w:line="240" w:lineRule="auto"/>
        <w:ind w:left="0" w:firstLine="567"/>
        <w:rPr>
          <w:szCs w:val="28"/>
        </w:rPr>
      </w:pPr>
      <w:r>
        <w:rPr>
          <w:szCs w:val="28"/>
        </w:rPr>
        <w:t xml:space="preserve"> </w:t>
      </w:r>
      <w:r w:rsidR="00E52471" w:rsidRPr="00024AC3">
        <w:rPr>
          <w:szCs w:val="28"/>
        </w:rPr>
        <w:t>По результатам оценки заявок на участие в запросе предложений К</w:t>
      </w:r>
      <w:r w:rsidR="00E52471" w:rsidRPr="00024AC3">
        <w:rPr>
          <w:szCs w:val="28"/>
        </w:rPr>
        <w:t>о</w:t>
      </w:r>
      <w:r w:rsidR="00E52471" w:rsidRPr="00024AC3">
        <w:rPr>
          <w:szCs w:val="28"/>
        </w:rPr>
        <w:t>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48"/>
      <w:r w:rsidR="00E52471" w:rsidRPr="00024AC3">
        <w:rPr>
          <w:szCs w:val="28"/>
        </w:rPr>
        <w:t xml:space="preserve"> </w:t>
      </w:r>
    </w:p>
    <w:p w:rsidR="00E52471" w:rsidRPr="00024AC3" w:rsidRDefault="00D50219" w:rsidP="00790302">
      <w:pPr>
        <w:pStyle w:val="-3"/>
        <w:numPr>
          <w:ilvl w:val="1"/>
          <w:numId w:val="8"/>
        </w:numPr>
        <w:tabs>
          <w:tab w:val="left" w:pos="851"/>
          <w:tab w:val="left" w:pos="993"/>
        </w:tabs>
        <w:spacing w:line="240" w:lineRule="auto"/>
        <w:ind w:left="0" w:firstLine="567"/>
        <w:rPr>
          <w:szCs w:val="28"/>
        </w:rPr>
      </w:pPr>
      <w:bookmarkStart w:id="49" w:name="_Toc281234668"/>
      <w:bookmarkStart w:id="50" w:name="_Toc281235281"/>
      <w:bookmarkStart w:id="51" w:name="_Toc281302303"/>
      <w:bookmarkStart w:id="52" w:name="_Toc281487824"/>
      <w:bookmarkStart w:id="53" w:name="_Toc282604223"/>
      <w:bookmarkStart w:id="54" w:name="_Toc282698444"/>
      <w:bookmarkStart w:id="55" w:name="_Toc282704132"/>
      <w:bookmarkStart w:id="56" w:name="_Ref262493692"/>
      <w:bookmarkEnd w:id="49"/>
      <w:bookmarkEnd w:id="50"/>
      <w:bookmarkEnd w:id="51"/>
      <w:bookmarkEnd w:id="52"/>
      <w:bookmarkEnd w:id="53"/>
      <w:bookmarkEnd w:id="54"/>
      <w:bookmarkEnd w:id="55"/>
      <w:r>
        <w:rPr>
          <w:szCs w:val="28"/>
        </w:rPr>
        <w:t xml:space="preserve"> </w:t>
      </w:r>
      <w:r w:rsidR="00E52471" w:rsidRPr="00024AC3">
        <w:rPr>
          <w:szCs w:val="28"/>
        </w:rPr>
        <w:t>Лучшим признается участник запроса предложений, предложивший, по мнению членов Комиссии</w:t>
      </w:r>
      <w:r w:rsidR="00E52471">
        <w:rPr>
          <w:szCs w:val="28"/>
        </w:rPr>
        <w:t>,</w:t>
      </w:r>
      <w:r w:rsidR="00E52471" w:rsidRPr="00024AC3">
        <w:rPr>
          <w:szCs w:val="28"/>
        </w:rPr>
        <w:t xml:space="preserve"> лучшие условия исполнения договора. Принятое р</w:t>
      </w:r>
      <w:r w:rsidR="00E52471" w:rsidRPr="00024AC3">
        <w:rPr>
          <w:szCs w:val="28"/>
        </w:rPr>
        <w:t>е</w:t>
      </w:r>
      <w:r w:rsidR="00E52471" w:rsidRPr="00024AC3">
        <w:rPr>
          <w:szCs w:val="28"/>
        </w:rPr>
        <w:t xml:space="preserve">шение фиксируется </w:t>
      </w:r>
      <w:r>
        <w:rPr>
          <w:szCs w:val="28"/>
        </w:rPr>
        <w:t xml:space="preserve">Итоговым </w:t>
      </w:r>
      <w:r w:rsidR="00E52471" w:rsidRPr="00024AC3">
        <w:rPr>
          <w:szCs w:val="28"/>
        </w:rPr>
        <w:t>Протоколом, который размещается на официал</w:t>
      </w:r>
      <w:r w:rsidR="00E52471" w:rsidRPr="00024AC3">
        <w:rPr>
          <w:szCs w:val="28"/>
        </w:rPr>
        <w:t>ь</w:t>
      </w:r>
      <w:r w:rsidR="00E52471" w:rsidRPr="00024AC3">
        <w:rPr>
          <w:szCs w:val="28"/>
        </w:rPr>
        <w:t xml:space="preserve">ном сайте </w:t>
      </w:r>
      <w:bookmarkEnd w:id="56"/>
      <w:r w:rsidR="00E52471" w:rsidRPr="00024AC3">
        <w:rPr>
          <w:szCs w:val="28"/>
        </w:rPr>
        <w:t>не позднее чем через три дня со дня подписания. Протокол содержит:</w:t>
      </w:r>
    </w:p>
    <w:p w:rsidR="00E52471" w:rsidRDefault="00FE7D66" w:rsidP="00D50219">
      <w:pPr>
        <w:pStyle w:val="-6"/>
        <w:tabs>
          <w:tab w:val="clear" w:pos="2574"/>
        </w:tabs>
        <w:spacing w:line="240" w:lineRule="auto"/>
        <w:ind w:left="0" w:firstLine="1148"/>
        <w:rPr>
          <w:szCs w:val="28"/>
        </w:rPr>
      </w:pPr>
      <w:bookmarkStart w:id="57" w:name="_Toc244585310"/>
      <w:bookmarkStart w:id="58" w:name="_Toc244591327"/>
      <w:bookmarkStart w:id="59" w:name="_Toc244613078"/>
      <w:bookmarkStart w:id="60" w:name="_Toc244616882"/>
      <w:bookmarkEnd w:id="57"/>
      <w:bookmarkEnd w:id="58"/>
      <w:bookmarkEnd w:id="59"/>
      <w:bookmarkEnd w:id="60"/>
      <w:r>
        <w:rPr>
          <w:szCs w:val="28"/>
        </w:rPr>
        <w:t xml:space="preserve">а) </w:t>
      </w:r>
      <w:r w:rsidR="00E52471" w:rsidRPr="00024AC3">
        <w:rPr>
          <w:szCs w:val="28"/>
        </w:rPr>
        <w:t>сведения обо всех участниках (наименования и адреса), подавших заявки на участие в запросе предложений;</w:t>
      </w:r>
    </w:p>
    <w:p w:rsidR="00E52471" w:rsidRDefault="00FE7D66" w:rsidP="00D50219">
      <w:pPr>
        <w:pStyle w:val="-6"/>
        <w:tabs>
          <w:tab w:val="clear" w:pos="2574"/>
        </w:tabs>
        <w:spacing w:line="240" w:lineRule="auto"/>
        <w:ind w:left="0" w:firstLine="1148"/>
        <w:rPr>
          <w:szCs w:val="28"/>
        </w:rPr>
      </w:pPr>
      <w:r>
        <w:rPr>
          <w:szCs w:val="28"/>
        </w:rPr>
        <w:t xml:space="preserve">б) </w:t>
      </w:r>
      <w:r w:rsidR="00E52471" w:rsidRPr="00024AC3">
        <w:rPr>
          <w:szCs w:val="28"/>
        </w:rPr>
        <w:t>сведения о</w:t>
      </w:r>
      <w:r w:rsidR="00E52471">
        <w:rPr>
          <w:szCs w:val="28"/>
        </w:rPr>
        <w:t>б</w:t>
      </w:r>
      <w:r w:rsidR="00E52471" w:rsidRPr="00024AC3">
        <w:rPr>
          <w:szCs w:val="28"/>
        </w:rPr>
        <w:t xml:space="preserve"> участниках, заявки которых были отклонены по итогам проведения отборочного этапа с указанием кратких причин такого отклонения;</w:t>
      </w:r>
    </w:p>
    <w:p w:rsidR="00295949" w:rsidRDefault="00FE7D66" w:rsidP="00D50219">
      <w:pPr>
        <w:pStyle w:val="-6"/>
        <w:tabs>
          <w:tab w:val="clear" w:pos="2574"/>
        </w:tabs>
        <w:spacing w:line="240" w:lineRule="auto"/>
        <w:ind w:left="0" w:firstLine="1148"/>
        <w:rPr>
          <w:szCs w:val="28"/>
        </w:rPr>
      </w:pPr>
      <w:r>
        <w:rPr>
          <w:szCs w:val="28"/>
        </w:rPr>
        <w:t xml:space="preserve">в) </w:t>
      </w:r>
      <w:r w:rsidR="00E52471" w:rsidRPr="00024AC3">
        <w:rPr>
          <w:szCs w:val="28"/>
        </w:rPr>
        <w:t>наименование участника, предоставившего лучшее предложение (первый порядковый номер), а также следующим за ним участником (второй п</w:t>
      </w:r>
      <w:r w:rsidR="00E52471" w:rsidRPr="00024AC3">
        <w:rPr>
          <w:szCs w:val="28"/>
        </w:rPr>
        <w:t>о</w:t>
      </w:r>
      <w:r w:rsidR="00E52471" w:rsidRPr="00024AC3">
        <w:rPr>
          <w:szCs w:val="28"/>
        </w:rPr>
        <w:t>рядковый номер).</w:t>
      </w:r>
    </w:p>
    <w:p w:rsidR="00602343" w:rsidRPr="00F326B1" w:rsidRDefault="00F326B1" w:rsidP="00F326B1">
      <w:pPr>
        <w:spacing w:before="120"/>
        <w:ind w:right="23" w:firstLine="567"/>
        <w:jc w:val="both"/>
      </w:pPr>
      <w:r w:rsidRPr="00F326B1">
        <w:t xml:space="preserve">4. </w:t>
      </w:r>
      <w:r w:rsidR="00602343" w:rsidRPr="00F326B1">
        <w:t>Требования к оформлению документов по закупке с разбиением на лоты.</w:t>
      </w:r>
    </w:p>
    <w:p w:rsidR="00602343" w:rsidRPr="00F326B1" w:rsidRDefault="00F326B1" w:rsidP="00F326B1">
      <w:pPr>
        <w:tabs>
          <w:tab w:val="num" w:pos="1134"/>
        </w:tabs>
        <w:spacing w:before="40"/>
        <w:ind w:right="23" w:firstLine="567"/>
        <w:jc w:val="both"/>
        <w:rPr>
          <w:b w:val="0"/>
        </w:rPr>
      </w:pPr>
      <w:r w:rsidRPr="00F326B1">
        <w:rPr>
          <w:b w:val="0"/>
        </w:rPr>
        <w:t>4.</w:t>
      </w:r>
      <w:r w:rsidR="00602343" w:rsidRPr="00F326B1">
        <w:rPr>
          <w:b w:val="0"/>
        </w:rPr>
        <w:t>1.</w:t>
      </w:r>
      <w:r w:rsidR="00602343" w:rsidRPr="005C02DE">
        <w:t xml:space="preserve"> </w:t>
      </w:r>
      <w:r w:rsidR="00602343" w:rsidRPr="00F326B1">
        <w:rPr>
          <w:b w:val="0"/>
        </w:rPr>
        <w:t>Участник может подать предложение на любой лот, любые несколько лотов или все лоты по собственному выбору. При этом не допускается разби</w:t>
      </w:r>
      <w:r w:rsidR="00602343" w:rsidRPr="00F326B1">
        <w:rPr>
          <w:b w:val="0"/>
        </w:rPr>
        <w:t>е</w:t>
      </w:r>
      <w:r w:rsidR="00602343" w:rsidRPr="00F326B1">
        <w:rPr>
          <w:b w:val="0"/>
        </w:rPr>
        <w:t>ние отдельного лота на части, то есть подача предложения на часть лота по о</w:t>
      </w:r>
      <w:r w:rsidR="00602343" w:rsidRPr="00F326B1">
        <w:rPr>
          <w:b w:val="0"/>
        </w:rPr>
        <w:t>т</w:t>
      </w:r>
      <w:r w:rsidR="00602343" w:rsidRPr="00F326B1">
        <w:rPr>
          <w:b w:val="0"/>
        </w:rPr>
        <w:t>дельным его позициям или на часть объема лота.</w:t>
      </w:r>
    </w:p>
    <w:p w:rsidR="00602343" w:rsidRPr="00F326B1" w:rsidRDefault="00F326B1" w:rsidP="00F326B1">
      <w:pPr>
        <w:tabs>
          <w:tab w:val="num" w:pos="1134"/>
        </w:tabs>
        <w:spacing w:before="40"/>
        <w:ind w:right="23" w:firstLine="567"/>
        <w:jc w:val="both"/>
        <w:rPr>
          <w:b w:val="0"/>
        </w:rPr>
      </w:pPr>
      <w:r w:rsidRPr="00F326B1">
        <w:rPr>
          <w:b w:val="0"/>
        </w:rPr>
        <w:t>4</w:t>
      </w:r>
      <w:r w:rsidR="00602343" w:rsidRPr="00F326B1">
        <w:rPr>
          <w:b w:val="0"/>
        </w:rPr>
        <w:t>.2. В случае подачи предложения на несколько лотов в дополнение к ранее перечисленным требованиям должны быть соблюдены следующие требования:</w:t>
      </w:r>
    </w:p>
    <w:p w:rsidR="00602343" w:rsidRPr="00F326B1" w:rsidRDefault="00F326B1" w:rsidP="00602343">
      <w:pPr>
        <w:tabs>
          <w:tab w:val="num" w:pos="1134"/>
        </w:tabs>
        <w:spacing w:before="40"/>
        <w:ind w:right="23" w:firstLine="720"/>
        <w:jc w:val="both"/>
        <w:rPr>
          <w:b w:val="0"/>
        </w:rPr>
      </w:pPr>
      <w:r w:rsidRPr="00F326B1">
        <w:rPr>
          <w:b w:val="0"/>
        </w:rPr>
        <w:t>- н</w:t>
      </w:r>
      <w:r w:rsidR="00602343" w:rsidRPr="00F326B1">
        <w:rPr>
          <w:b w:val="0"/>
        </w:rPr>
        <w:t>а наружном конверте с предложением следует дополнительно обозн</w:t>
      </w:r>
      <w:r w:rsidR="00602343" w:rsidRPr="00F326B1">
        <w:rPr>
          <w:b w:val="0"/>
        </w:rPr>
        <w:t>а</w:t>
      </w:r>
      <w:r w:rsidR="00602343" w:rsidRPr="00F326B1">
        <w:rPr>
          <w:b w:val="0"/>
        </w:rPr>
        <w:t>чить номера и названия лотов, на которые подается предложение.</w:t>
      </w:r>
    </w:p>
    <w:p w:rsidR="00602343" w:rsidRPr="00F326B1" w:rsidRDefault="00F326B1" w:rsidP="00F326B1">
      <w:pPr>
        <w:tabs>
          <w:tab w:val="left" w:pos="0"/>
        </w:tabs>
        <w:spacing w:before="60"/>
        <w:ind w:right="23" w:firstLine="567"/>
        <w:jc w:val="both"/>
        <w:rPr>
          <w:b w:val="0"/>
        </w:rPr>
      </w:pPr>
      <w:r w:rsidRPr="00F326B1">
        <w:rPr>
          <w:b w:val="0"/>
        </w:rPr>
        <w:t>4</w:t>
      </w:r>
      <w:r w:rsidR="00602343" w:rsidRPr="00F326B1">
        <w:rPr>
          <w:b w:val="0"/>
        </w:rPr>
        <w:t>.3. Оценка предложений и определение Победителя закупки будет осущ</w:t>
      </w:r>
      <w:r w:rsidR="00602343" w:rsidRPr="00F326B1">
        <w:rPr>
          <w:b w:val="0"/>
        </w:rPr>
        <w:t>е</w:t>
      </w:r>
      <w:r w:rsidR="00602343" w:rsidRPr="00F326B1">
        <w:rPr>
          <w:b w:val="0"/>
        </w:rPr>
        <w:t>ствляться раздельно и независимо по каждому из лотов. По каждому из лотов будет определен один Победитель.</w:t>
      </w:r>
    </w:p>
    <w:p w:rsidR="00602343" w:rsidRDefault="00602343" w:rsidP="00D50219">
      <w:pPr>
        <w:pStyle w:val="-6"/>
        <w:tabs>
          <w:tab w:val="clear" w:pos="2574"/>
        </w:tabs>
        <w:spacing w:line="240" w:lineRule="auto"/>
        <w:ind w:left="0" w:firstLine="1148"/>
        <w:rPr>
          <w:szCs w:val="28"/>
        </w:rPr>
      </w:pPr>
    </w:p>
    <w:p w:rsidR="009D28E1" w:rsidRDefault="009D28E1" w:rsidP="00D50219">
      <w:pPr>
        <w:pStyle w:val="-6"/>
        <w:tabs>
          <w:tab w:val="clear" w:pos="2574"/>
        </w:tabs>
        <w:spacing w:line="240" w:lineRule="auto"/>
        <w:ind w:left="0" w:firstLine="1148"/>
        <w:rPr>
          <w:szCs w:val="28"/>
        </w:rPr>
      </w:pPr>
    </w:p>
    <w:p w:rsidR="009D28E1" w:rsidRDefault="009D28E1" w:rsidP="00D50219">
      <w:pPr>
        <w:pStyle w:val="-6"/>
        <w:tabs>
          <w:tab w:val="clear" w:pos="2574"/>
        </w:tabs>
        <w:spacing w:line="240" w:lineRule="auto"/>
        <w:ind w:left="0" w:firstLine="1148"/>
        <w:rPr>
          <w:szCs w:val="28"/>
        </w:rPr>
      </w:pPr>
    </w:p>
    <w:p w:rsidR="009D28E1" w:rsidRDefault="009D28E1" w:rsidP="00D50219">
      <w:pPr>
        <w:pStyle w:val="-6"/>
        <w:tabs>
          <w:tab w:val="clear" w:pos="2574"/>
        </w:tabs>
        <w:spacing w:line="240" w:lineRule="auto"/>
        <w:ind w:left="0" w:firstLine="1148"/>
        <w:rPr>
          <w:szCs w:val="28"/>
        </w:rPr>
      </w:pPr>
    </w:p>
    <w:p w:rsidR="009D28E1" w:rsidRDefault="009D28E1" w:rsidP="00D50219">
      <w:pPr>
        <w:pStyle w:val="-6"/>
        <w:tabs>
          <w:tab w:val="clear" w:pos="2574"/>
        </w:tabs>
        <w:spacing w:line="240" w:lineRule="auto"/>
        <w:ind w:left="0" w:firstLine="1148"/>
        <w:rPr>
          <w:szCs w:val="28"/>
        </w:rPr>
      </w:pPr>
    </w:p>
    <w:p w:rsidR="009D28E1" w:rsidRDefault="009D28E1" w:rsidP="00D50219">
      <w:pPr>
        <w:pStyle w:val="-6"/>
        <w:tabs>
          <w:tab w:val="clear" w:pos="2574"/>
        </w:tabs>
        <w:spacing w:line="240" w:lineRule="auto"/>
        <w:ind w:left="0" w:firstLine="1148"/>
        <w:rPr>
          <w:szCs w:val="28"/>
        </w:rPr>
      </w:pPr>
    </w:p>
    <w:p w:rsidR="009D28E1" w:rsidRDefault="009D28E1" w:rsidP="00D50219">
      <w:pPr>
        <w:pStyle w:val="-6"/>
        <w:tabs>
          <w:tab w:val="clear" w:pos="2574"/>
        </w:tabs>
        <w:spacing w:line="240" w:lineRule="auto"/>
        <w:ind w:left="0" w:firstLine="1148"/>
        <w:rPr>
          <w:szCs w:val="28"/>
        </w:rPr>
      </w:pPr>
    </w:p>
    <w:p w:rsidR="009D28E1" w:rsidRDefault="009D28E1" w:rsidP="00D50219">
      <w:pPr>
        <w:pStyle w:val="-6"/>
        <w:tabs>
          <w:tab w:val="clear" w:pos="2574"/>
        </w:tabs>
        <w:spacing w:line="240" w:lineRule="auto"/>
        <w:ind w:left="0" w:firstLine="1148"/>
        <w:rPr>
          <w:szCs w:val="28"/>
        </w:rPr>
      </w:pPr>
    </w:p>
    <w:p w:rsidR="00AB6B92" w:rsidRDefault="00AB6B92" w:rsidP="00F326B1">
      <w:pPr>
        <w:pStyle w:val="-6"/>
        <w:tabs>
          <w:tab w:val="clear" w:pos="2574"/>
        </w:tabs>
        <w:spacing w:line="240" w:lineRule="auto"/>
        <w:ind w:left="0" w:firstLine="0"/>
        <w:rPr>
          <w:szCs w:val="28"/>
        </w:rPr>
      </w:pPr>
    </w:p>
    <w:p w:rsidR="009D28E1" w:rsidRDefault="009D28E1" w:rsidP="00D50219">
      <w:pPr>
        <w:pStyle w:val="-6"/>
        <w:tabs>
          <w:tab w:val="clear" w:pos="2574"/>
        </w:tabs>
        <w:spacing w:line="240" w:lineRule="auto"/>
        <w:ind w:left="0" w:firstLine="1148"/>
        <w:rPr>
          <w:szCs w:val="28"/>
        </w:rPr>
      </w:pPr>
    </w:p>
    <w:p w:rsidR="00C9724B" w:rsidRPr="00C9724B" w:rsidRDefault="00C9724B" w:rsidP="00C9724B">
      <w:pPr>
        <w:pStyle w:val="26"/>
        <w:spacing w:before="0" w:after="0"/>
        <w:ind w:left="0" w:firstLine="0"/>
        <w:jc w:val="right"/>
        <w:rPr>
          <w:sz w:val="20"/>
        </w:rPr>
      </w:pPr>
      <w:r w:rsidRPr="00C9724B">
        <w:rPr>
          <w:sz w:val="20"/>
        </w:rPr>
        <w:lastRenderedPageBreak/>
        <w:t>Приложение 1</w:t>
      </w:r>
    </w:p>
    <w:p w:rsidR="00C9724B" w:rsidRPr="00C9724B" w:rsidRDefault="00C9724B" w:rsidP="00C9724B">
      <w:pPr>
        <w:pStyle w:val="26"/>
        <w:spacing w:before="0" w:after="0"/>
        <w:ind w:left="0" w:firstLine="0"/>
        <w:jc w:val="right"/>
        <w:rPr>
          <w:sz w:val="20"/>
        </w:rPr>
      </w:pPr>
      <w:r w:rsidRPr="00C9724B">
        <w:rPr>
          <w:sz w:val="20"/>
        </w:rPr>
        <w:t>к  инструкции претенденту</w:t>
      </w:r>
    </w:p>
    <w:p w:rsidR="00C9724B" w:rsidRPr="00C7024D" w:rsidRDefault="00C9724B" w:rsidP="00C9724B">
      <w:pPr>
        <w:pStyle w:val="26"/>
        <w:spacing w:before="0" w:after="0"/>
        <w:ind w:left="0" w:firstLine="0"/>
        <w:rPr>
          <w:szCs w:val="28"/>
        </w:rPr>
      </w:pPr>
      <w:r w:rsidRPr="00C7024D">
        <w:rPr>
          <w:szCs w:val="28"/>
        </w:rPr>
        <w:t>1. Форма письма о подаче оферты</w:t>
      </w:r>
    </w:p>
    <w:p w:rsidR="00C9724B" w:rsidRPr="00C9724B" w:rsidRDefault="00C9724B" w:rsidP="00C9724B">
      <w:pPr>
        <w:ind w:right="5243"/>
        <w:rPr>
          <w:b w:val="0"/>
        </w:rPr>
      </w:pPr>
    </w:p>
    <w:p w:rsidR="00C9724B" w:rsidRPr="00C9724B" w:rsidRDefault="00C9724B" w:rsidP="00C9724B">
      <w:pPr>
        <w:ind w:right="5243"/>
        <w:rPr>
          <w:b w:val="0"/>
        </w:rPr>
      </w:pPr>
      <w:r>
        <w:rPr>
          <w:b w:val="0"/>
        </w:rPr>
        <w:t>«_____»_______</w:t>
      </w:r>
      <w:r w:rsidRPr="00C9724B">
        <w:rPr>
          <w:b w:val="0"/>
        </w:rPr>
        <w:t> года</w:t>
      </w:r>
      <w:r>
        <w:rPr>
          <w:b w:val="0"/>
        </w:rPr>
        <w:t xml:space="preserve">     </w:t>
      </w:r>
      <w:r w:rsidRPr="00C9724B">
        <w:rPr>
          <w:b w:val="0"/>
        </w:rPr>
        <w:t>№_______</w:t>
      </w:r>
    </w:p>
    <w:p w:rsidR="00C9724B" w:rsidRPr="00C9724B" w:rsidRDefault="00C9724B" w:rsidP="00C9724B">
      <w:pPr>
        <w:rPr>
          <w:b w:val="0"/>
        </w:rPr>
      </w:pPr>
    </w:p>
    <w:p w:rsidR="00C9724B" w:rsidRPr="00C9724B" w:rsidRDefault="00C9724B" w:rsidP="00C9724B">
      <w:pPr>
        <w:jc w:val="center"/>
        <w:rPr>
          <w:b w:val="0"/>
        </w:rPr>
      </w:pPr>
      <w:r w:rsidRPr="00C9724B">
        <w:rPr>
          <w:b w:val="0"/>
        </w:rPr>
        <w:t>Уважаемые господа!</w:t>
      </w:r>
    </w:p>
    <w:p w:rsidR="00C9724B" w:rsidRPr="00C9724B" w:rsidRDefault="00C9724B" w:rsidP="00C9724B">
      <w:pPr>
        <w:jc w:val="center"/>
        <w:rPr>
          <w:b w:val="0"/>
        </w:rPr>
      </w:pPr>
    </w:p>
    <w:p w:rsidR="00C9724B" w:rsidRPr="00C9724B" w:rsidRDefault="00C9724B" w:rsidP="00C9724B">
      <w:pPr>
        <w:rPr>
          <w:b w:val="0"/>
        </w:rPr>
      </w:pPr>
      <w:r w:rsidRPr="00C9724B">
        <w:rPr>
          <w:b w:val="0"/>
        </w:rPr>
        <w:t>Изучив Уведомление о проведении (</w:t>
      </w:r>
      <w:r w:rsidRPr="00C9724B">
        <w:rPr>
          <w:b w:val="0"/>
          <w:i/>
          <w:highlight w:val="yellow"/>
        </w:rPr>
        <w:t>указывается способ закупки</w:t>
      </w:r>
      <w:r w:rsidRPr="00C9724B">
        <w:rPr>
          <w:b w:val="0"/>
        </w:rPr>
        <w:t>), опубликова</w:t>
      </w:r>
      <w:r w:rsidRPr="00C9724B">
        <w:rPr>
          <w:b w:val="0"/>
        </w:rPr>
        <w:t>н</w:t>
      </w:r>
      <w:r w:rsidRPr="00C9724B">
        <w:rPr>
          <w:b w:val="0"/>
        </w:rPr>
        <w:t>ное (</w:t>
      </w:r>
      <w:r w:rsidRPr="00C9724B">
        <w:rPr>
          <w:b w:val="0"/>
          <w:highlight w:val="yellow"/>
        </w:rPr>
        <w:t>указывается источник и дата публикация</w:t>
      </w:r>
      <w:r w:rsidRPr="00C9724B">
        <w:rPr>
          <w:b w:val="0"/>
        </w:rPr>
        <w:t>), и Документацию по (</w:t>
      </w:r>
      <w:r w:rsidRPr="00C9724B">
        <w:rPr>
          <w:b w:val="0"/>
          <w:i/>
          <w:highlight w:val="yellow"/>
        </w:rPr>
        <w:t>указывае</w:t>
      </w:r>
      <w:r w:rsidRPr="00C9724B">
        <w:rPr>
          <w:b w:val="0"/>
          <w:i/>
          <w:highlight w:val="yellow"/>
        </w:rPr>
        <w:t>т</w:t>
      </w:r>
      <w:r w:rsidRPr="00C9724B">
        <w:rPr>
          <w:b w:val="0"/>
          <w:i/>
          <w:highlight w:val="yellow"/>
        </w:rPr>
        <w:t>ся способ закупки</w:t>
      </w:r>
      <w:r w:rsidRPr="00C9724B">
        <w:rPr>
          <w:b w:val="0"/>
          <w:highlight w:val="yellow"/>
        </w:rPr>
        <w:t>),</w:t>
      </w:r>
      <w:r w:rsidRPr="00C9724B">
        <w:rPr>
          <w:b w:val="0"/>
        </w:rPr>
        <w:t xml:space="preserve"> </w:t>
      </w:r>
      <w:proofErr w:type="gramStart"/>
      <w:r w:rsidRPr="00C9724B">
        <w:rPr>
          <w:b w:val="0"/>
        </w:rPr>
        <w:t>и</w:t>
      </w:r>
      <w:proofErr w:type="gramEnd"/>
      <w:r w:rsidRPr="00C9724B">
        <w:rPr>
          <w:b w:val="0"/>
        </w:rPr>
        <w:t> принимая установленные в них требования и условия (</w:t>
      </w:r>
      <w:r w:rsidRPr="00C9724B">
        <w:rPr>
          <w:b w:val="0"/>
          <w:i/>
          <w:highlight w:val="yellow"/>
        </w:rPr>
        <w:t>ук</w:t>
      </w:r>
      <w:r w:rsidRPr="00C9724B">
        <w:rPr>
          <w:b w:val="0"/>
          <w:i/>
          <w:highlight w:val="yellow"/>
        </w:rPr>
        <w:t>а</w:t>
      </w:r>
      <w:r w:rsidRPr="00C9724B">
        <w:rPr>
          <w:b w:val="0"/>
          <w:i/>
          <w:highlight w:val="yellow"/>
        </w:rPr>
        <w:t>зывается способ закупки</w:t>
      </w:r>
      <w:r w:rsidRPr="00C9724B">
        <w:rPr>
          <w:b w:val="0"/>
          <w:highlight w:val="yellow"/>
        </w:rPr>
        <w:t>)</w:t>
      </w:r>
      <w:r w:rsidRPr="00C9724B">
        <w:rPr>
          <w:b w:val="0"/>
        </w:rPr>
        <w:t>,</w:t>
      </w:r>
    </w:p>
    <w:p w:rsidR="00C9724B" w:rsidRPr="00C9724B" w:rsidRDefault="00C9724B" w:rsidP="00C9724B">
      <w:pPr>
        <w:rPr>
          <w:b w:val="0"/>
        </w:rPr>
      </w:pPr>
      <w:r w:rsidRPr="00C9724B">
        <w:rPr>
          <w:b w:val="0"/>
        </w:rPr>
        <w:t>________</w:t>
      </w:r>
      <w:r>
        <w:rPr>
          <w:b w:val="0"/>
        </w:rPr>
        <w:t xml:space="preserve">________________     </w:t>
      </w:r>
      <w:r w:rsidRPr="00C9724B">
        <w:rPr>
          <w:b w:val="0"/>
        </w:rPr>
        <w:t>___________________________________,</w:t>
      </w:r>
    </w:p>
    <w:p w:rsidR="00C9724B" w:rsidRPr="00C9724B" w:rsidRDefault="00C9724B" w:rsidP="00C9724B">
      <w:pPr>
        <w:jc w:val="center"/>
        <w:rPr>
          <w:b w:val="0"/>
          <w:vertAlign w:val="superscript"/>
        </w:rPr>
      </w:pPr>
      <w:r w:rsidRPr="00C9724B">
        <w:rPr>
          <w:b w:val="0"/>
          <w:vertAlign w:val="superscript"/>
        </w:rPr>
        <w:t>(полное наименование Участника с указанием организационно-правовой формы)</w:t>
      </w:r>
    </w:p>
    <w:p w:rsidR="00C9724B" w:rsidRPr="00C9724B" w:rsidRDefault="00C9724B" w:rsidP="00C9724B">
      <w:pPr>
        <w:rPr>
          <w:b w:val="0"/>
        </w:rPr>
      </w:pPr>
      <w:proofErr w:type="gramStart"/>
      <w:r w:rsidRPr="00C9724B">
        <w:rPr>
          <w:b w:val="0"/>
        </w:rPr>
        <w:t>зарегистрированное</w:t>
      </w:r>
      <w:proofErr w:type="gramEnd"/>
      <w:r w:rsidRPr="00C9724B">
        <w:rPr>
          <w:b w:val="0"/>
        </w:rPr>
        <w:t xml:space="preserve"> по адресу</w:t>
      </w:r>
    </w:p>
    <w:p w:rsidR="00C9724B" w:rsidRPr="00C9724B" w:rsidRDefault="00C9724B" w:rsidP="00C9724B">
      <w:pPr>
        <w:rPr>
          <w:b w:val="0"/>
        </w:rPr>
      </w:pPr>
      <w:r w:rsidRPr="00C9724B">
        <w:rPr>
          <w:b w:val="0"/>
        </w:rPr>
        <w:t>___________________________________________</w:t>
      </w:r>
      <w:r>
        <w:rPr>
          <w:b w:val="0"/>
        </w:rPr>
        <w:t>____________________,</w:t>
      </w:r>
    </w:p>
    <w:p w:rsidR="00C9724B" w:rsidRPr="00C9724B" w:rsidRDefault="00C9724B" w:rsidP="00C9724B">
      <w:pPr>
        <w:jc w:val="center"/>
        <w:rPr>
          <w:b w:val="0"/>
          <w:vertAlign w:val="superscript"/>
        </w:rPr>
      </w:pPr>
      <w:r w:rsidRPr="00C9724B">
        <w:rPr>
          <w:b w:val="0"/>
          <w:vertAlign w:val="superscript"/>
        </w:rPr>
        <w:t>(юридический адрес Участника)</w:t>
      </w:r>
    </w:p>
    <w:p w:rsidR="00C9724B" w:rsidRPr="00C9724B" w:rsidRDefault="00C9724B" w:rsidP="00C9724B">
      <w:pPr>
        <w:rPr>
          <w:b w:val="0"/>
        </w:rPr>
      </w:pPr>
      <w:r w:rsidRPr="00C9724B">
        <w:rPr>
          <w:b w:val="0"/>
        </w:rPr>
        <w:t>предлагает заключить Договор на поставку (выполнение работ, оказание у</w:t>
      </w:r>
      <w:r w:rsidRPr="00C9724B">
        <w:rPr>
          <w:b w:val="0"/>
        </w:rPr>
        <w:t>с</w:t>
      </w:r>
      <w:r w:rsidRPr="00C9724B">
        <w:rPr>
          <w:b w:val="0"/>
        </w:rPr>
        <w:t>луг):_______________________________________</w:t>
      </w:r>
      <w:r>
        <w:rPr>
          <w:b w:val="0"/>
        </w:rPr>
        <w:t>_____________________</w:t>
      </w:r>
    </w:p>
    <w:p w:rsidR="00C9724B" w:rsidRPr="00C9724B" w:rsidRDefault="00C9724B" w:rsidP="00C9724B">
      <w:pPr>
        <w:jc w:val="center"/>
        <w:rPr>
          <w:b w:val="0"/>
          <w:vertAlign w:val="superscript"/>
        </w:rPr>
      </w:pPr>
      <w:r w:rsidRPr="00C9724B">
        <w:rPr>
          <w:b w:val="0"/>
          <w:vertAlign w:val="superscript"/>
        </w:rPr>
        <w:t>(краткое описание продукции, работ, услуг)</w:t>
      </w:r>
    </w:p>
    <w:p w:rsidR="00C9724B" w:rsidRPr="00C9724B" w:rsidRDefault="00C9724B" w:rsidP="00C9724B">
      <w:pPr>
        <w:rPr>
          <w:b w:val="0"/>
        </w:rPr>
      </w:pPr>
      <w:r w:rsidRPr="00C9724B">
        <w:rPr>
          <w:b w:val="0"/>
        </w:rPr>
        <w:t>на условиях и в соответствии с Коммерческим и Техническим предложениями, являющимися неотъемлемыми приложениями к настоящему письму и соста</w:t>
      </w:r>
      <w:r w:rsidRPr="00C9724B">
        <w:rPr>
          <w:b w:val="0"/>
        </w:rPr>
        <w:t>в</w:t>
      </w:r>
      <w:r w:rsidRPr="00C9724B">
        <w:rPr>
          <w:b w:val="0"/>
        </w:rPr>
        <w:t>ляющими вместе с настоящим письмом Предложение, на общую сумму</w:t>
      </w:r>
    </w:p>
    <w:p w:rsidR="00C9724B" w:rsidRPr="00C9724B" w:rsidRDefault="00C9724B" w:rsidP="00C9724B">
      <w:pPr>
        <w:rPr>
          <w:b w:val="0"/>
        </w:rPr>
      </w:pPr>
    </w:p>
    <w:tbl>
      <w:tblPr>
        <w:tblW w:w="20736" w:type="dxa"/>
        <w:tblLayout w:type="fixed"/>
        <w:tblLook w:val="01E0"/>
      </w:tblPr>
      <w:tblGrid>
        <w:gridCol w:w="5184"/>
        <w:gridCol w:w="5184"/>
        <w:gridCol w:w="5184"/>
        <w:gridCol w:w="5184"/>
      </w:tblGrid>
      <w:tr w:rsidR="00C9724B" w:rsidRPr="00C9724B" w:rsidTr="00D56785">
        <w:trPr>
          <w:cantSplit/>
        </w:trPr>
        <w:tc>
          <w:tcPr>
            <w:tcW w:w="5184" w:type="dxa"/>
          </w:tcPr>
          <w:p w:rsidR="00C9724B" w:rsidRPr="00C9724B" w:rsidRDefault="00C9724B" w:rsidP="00D56785">
            <w:pPr>
              <w:rPr>
                <w:b w:val="0"/>
                <w:color w:val="000000"/>
              </w:rPr>
            </w:pPr>
          </w:p>
          <w:p w:rsidR="00C9724B" w:rsidRPr="00C9724B" w:rsidRDefault="00C9724B" w:rsidP="00D56785">
            <w:pPr>
              <w:rPr>
                <w:b w:val="0"/>
                <w:color w:val="000000"/>
              </w:rPr>
            </w:pPr>
            <w:r w:rsidRPr="00C9724B">
              <w:rPr>
                <w:b w:val="0"/>
                <w:color w:val="000000"/>
              </w:rPr>
              <w:t>Итоговая стоимость Предложения без НДС, руб.</w:t>
            </w:r>
          </w:p>
        </w:tc>
        <w:tc>
          <w:tcPr>
            <w:tcW w:w="5184" w:type="dxa"/>
          </w:tcPr>
          <w:p w:rsidR="00C9724B" w:rsidRPr="00C9724B" w:rsidRDefault="00C9724B" w:rsidP="00D56785">
            <w:pPr>
              <w:rPr>
                <w:b w:val="0"/>
                <w:color w:val="000000"/>
              </w:rPr>
            </w:pPr>
          </w:p>
          <w:p w:rsidR="00C9724B" w:rsidRPr="00C9724B" w:rsidRDefault="00C9724B" w:rsidP="00D56785">
            <w:pPr>
              <w:rPr>
                <w:b w:val="0"/>
                <w:color w:val="000000"/>
              </w:rPr>
            </w:pPr>
          </w:p>
          <w:p w:rsidR="00C9724B" w:rsidRPr="00C9724B" w:rsidRDefault="00C9724B" w:rsidP="00D56785">
            <w:pPr>
              <w:rPr>
                <w:b w:val="0"/>
                <w:color w:val="000000"/>
              </w:rPr>
            </w:pPr>
            <w:r w:rsidRPr="00C9724B">
              <w:rPr>
                <w:b w:val="0"/>
                <w:color w:val="000000"/>
              </w:rPr>
              <w:t>___________________________________</w:t>
            </w:r>
          </w:p>
          <w:p w:rsidR="00C9724B" w:rsidRPr="00C9724B" w:rsidRDefault="00C9724B" w:rsidP="00D56785">
            <w:pPr>
              <w:rPr>
                <w:b w:val="0"/>
                <w:color w:val="000000"/>
              </w:rPr>
            </w:pPr>
            <w:r w:rsidRPr="00C9724B">
              <w:rPr>
                <w:b w:val="0"/>
                <w:color w:val="000000"/>
                <w:vertAlign w:val="superscript"/>
              </w:rPr>
              <w:t>(итоговая стоимость, рублей, без НДС)</w:t>
            </w:r>
          </w:p>
        </w:tc>
        <w:tc>
          <w:tcPr>
            <w:tcW w:w="5184" w:type="dxa"/>
          </w:tcPr>
          <w:p w:rsidR="00C9724B" w:rsidRPr="00C9724B" w:rsidRDefault="00C9724B" w:rsidP="00D56785">
            <w:pPr>
              <w:rPr>
                <w:b w:val="0"/>
                <w:color w:val="000000"/>
              </w:rPr>
            </w:pPr>
          </w:p>
        </w:tc>
        <w:tc>
          <w:tcPr>
            <w:tcW w:w="5184" w:type="dxa"/>
          </w:tcPr>
          <w:p w:rsidR="00C9724B" w:rsidRPr="00C9724B" w:rsidRDefault="00C9724B" w:rsidP="00D56785">
            <w:pPr>
              <w:rPr>
                <w:b w:val="0"/>
                <w:color w:val="000000"/>
              </w:rPr>
            </w:pPr>
            <w:r w:rsidRPr="00C9724B">
              <w:rPr>
                <w:b w:val="0"/>
                <w:color w:val="000000"/>
              </w:rPr>
              <w:t>___________________________________</w:t>
            </w:r>
          </w:p>
          <w:p w:rsidR="00C9724B" w:rsidRPr="00C9724B" w:rsidRDefault="00C9724B" w:rsidP="00D56785">
            <w:pPr>
              <w:rPr>
                <w:b w:val="0"/>
                <w:color w:val="000000"/>
              </w:rPr>
            </w:pPr>
            <w:r w:rsidRPr="00C9724B">
              <w:rPr>
                <w:b w:val="0"/>
                <w:color w:val="000000"/>
                <w:vertAlign w:val="superscript"/>
              </w:rPr>
              <w:t>(итоговая стоимость, рублей, без НДС)</w:t>
            </w:r>
          </w:p>
        </w:tc>
      </w:tr>
      <w:tr w:rsidR="00C9724B" w:rsidRPr="00C9724B" w:rsidTr="00D56785">
        <w:trPr>
          <w:cantSplit/>
        </w:trPr>
        <w:tc>
          <w:tcPr>
            <w:tcW w:w="5184" w:type="dxa"/>
          </w:tcPr>
          <w:p w:rsidR="00C9724B" w:rsidRPr="00C9724B" w:rsidRDefault="00C9724B" w:rsidP="00D56785">
            <w:pPr>
              <w:rPr>
                <w:b w:val="0"/>
                <w:color w:val="000000"/>
              </w:rPr>
            </w:pPr>
            <w:r w:rsidRPr="00C9724B">
              <w:rPr>
                <w:b w:val="0"/>
                <w:color w:val="000000"/>
              </w:rPr>
              <w:t>кроме того НДС, руб.</w:t>
            </w:r>
          </w:p>
        </w:tc>
        <w:tc>
          <w:tcPr>
            <w:tcW w:w="5184" w:type="dxa"/>
          </w:tcPr>
          <w:p w:rsidR="00C9724B" w:rsidRPr="00C9724B" w:rsidRDefault="00C9724B" w:rsidP="00D56785">
            <w:pPr>
              <w:rPr>
                <w:b w:val="0"/>
                <w:color w:val="000000"/>
              </w:rPr>
            </w:pPr>
            <w:r w:rsidRPr="00C9724B">
              <w:rPr>
                <w:b w:val="0"/>
                <w:color w:val="000000"/>
              </w:rPr>
              <w:t>___________________________________</w:t>
            </w:r>
          </w:p>
          <w:p w:rsidR="00C9724B" w:rsidRPr="00C9724B" w:rsidRDefault="00C9724B" w:rsidP="00D56785">
            <w:pPr>
              <w:rPr>
                <w:b w:val="0"/>
                <w:color w:val="000000"/>
              </w:rPr>
            </w:pPr>
            <w:r w:rsidRPr="00C9724B">
              <w:rPr>
                <w:b w:val="0"/>
                <w:color w:val="000000"/>
                <w:vertAlign w:val="superscript"/>
              </w:rPr>
              <w:t>(НДС по итоговой стоимости, рублей)</w:t>
            </w:r>
          </w:p>
        </w:tc>
        <w:tc>
          <w:tcPr>
            <w:tcW w:w="5184" w:type="dxa"/>
          </w:tcPr>
          <w:p w:rsidR="00C9724B" w:rsidRPr="00C9724B" w:rsidRDefault="00C9724B" w:rsidP="00D56785">
            <w:pPr>
              <w:rPr>
                <w:b w:val="0"/>
                <w:color w:val="000000"/>
              </w:rPr>
            </w:pPr>
          </w:p>
        </w:tc>
        <w:tc>
          <w:tcPr>
            <w:tcW w:w="5184" w:type="dxa"/>
          </w:tcPr>
          <w:p w:rsidR="00C9724B" w:rsidRPr="00C9724B" w:rsidRDefault="00C9724B" w:rsidP="00D56785">
            <w:pPr>
              <w:rPr>
                <w:b w:val="0"/>
                <w:color w:val="000000"/>
              </w:rPr>
            </w:pPr>
          </w:p>
        </w:tc>
      </w:tr>
      <w:tr w:rsidR="00C9724B" w:rsidRPr="00C9724B" w:rsidTr="00D56785">
        <w:trPr>
          <w:cantSplit/>
        </w:trPr>
        <w:tc>
          <w:tcPr>
            <w:tcW w:w="5184" w:type="dxa"/>
          </w:tcPr>
          <w:p w:rsidR="00C9724B" w:rsidRPr="00C9724B" w:rsidRDefault="00C9724B" w:rsidP="00D56785">
            <w:pPr>
              <w:rPr>
                <w:b w:val="0"/>
                <w:bCs/>
                <w:color w:val="000000"/>
              </w:rPr>
            </w:pPr>
            <w:r w:rsidRPr="00C9724B">
              <w:rPr>
                <w:b w:val="0"/>
                <w:bCs/>
                <w:color w:val="000000"/>
              </w:rPr>
              <w:t>итого с НДС, руб.</w:t>
            </w:r>
          </w:p>
        </w:tc>
        <w:tc>
          <w:tcPr>
            <w:tcW w:w="5184" w:type="dxa"/>
          </w:tcPr>
          <w:p w:rsidR="00C9724B" w:rsidRPr="00C9724B" w:rsidRDefault="00C9724B" w:rsidP="00D56785">
            <w:pPr>
              <w:rPr>
                <w:b w:val="0"/>
                <w:bCs/>
                <w:color w:val="000000"/>
              </w:rPr>
            </w:pPr>
            <w:r w:rsidRPr="00C9724B">
              <w:rPr>
                <w:b w:val="0"/>
                <w:bCs/>
                <w:color w:val="000000"/>
              </w:rPr>
              <w:t>___________________________________</w:t>
            </w:r>
          </w:p>
          <w:p w:rsidR="00C9724B" w:rsidRPr="00C9724B" w:rsidRDefault="00C9724B" w:rsidP="00D56785">
            <w:pPr>
              <w:rPr>
                <w:b w:val="0"/>
                <w:bCs/>
                <w:color w:val="000000"/>
              </w:rPr>
            </w:pPr>
            <w:r w:rsidRPr="00C9724B">
              <w:rPr>
                <w:b w:val="0"/>
                <w:bCs/>
                <w:color w:val="000000"/>
                <w:vertAlign w:val="superscript"/>
              </w:rPr>
              <w:t>(полная итоговая стоимость, рублей, с НДС)</w:t>
            </w:r>
          </w:p>
        </w:tc>
        <w:tc>
          <w:tcPr>
            <w:tcW w:w="5184" w:type="dxa"/>
          </w:tcPr>
          <w:p w:rsidR="00C9724B" w:rsidRPr="00C9724B" w:rsidRDefault="00C9724B" w:rsidP="00D56785">
            <w:pPr>
              <w:rPr>
                <w:b w:val="0"/>
                <w:color w:val="000000"/>
              </w:rPr>
            </w:pPr>
          </w:p>
        </w:tc>
        <w:tc>
          <w:tcPr>
            <w:tcW w:w="5184" w:type="dxa"/>
          </w:tcPr>
          <w:p w:rsidR="00C9724B" w:rsidRPr="00C9724B" w:rsidRDefault="00C9724B" w:rsidP="00D56785">
            <w:pPr>
              <w:rPr>
                <w:b w:val="0"/>
                <w:color w:val="000000"/>
              </w:rPr>
            </w:pPr>
          </w:p>
        </w:tc>
      </w:tr>
    </w:tbl>
    <w:p w:rsidR="00C9724B" w:rsidRPr="00C9724B" w:rsidRDefault="00C9724B" w:rsidP="00C9724B">
      <w:pPr>
        <w:rPr>
          <w:b w:val="0"/>
        </w:rPr>
      </w:pPr>
    </w:p>
    <w:p w:rsidR="00C9724B" w:rsidRPr="00C9724B" w:rsidRDefault="00C9724B" w:rsidP="00C9724B">
      <w:pPr>
        <w:rPr>
          <w:b w:val="0"/>
        </w:rPr>
      </w:pPr>
      <w:r w:rsidRPr="00C9724B">
        <w:rPr>
          <w:b w:val="0"/>
        </w:rPr>
        <w:t>Настоящее Предложение имеет правовой статус оферты и действует до «____»</w:t>
      </w:r>
      <w:proofErr w:type="spellStart"/>
      <w:r w:rsidRPr="00C9724B">
        <w:rPr>
          <w:b w:val="0"/>
        </w:rPr>
        <w:t>_______________________года</w:t>
      </w:r>
      <w:proofErr w:type="spellEnd"/>
      <w:r w:rsidRPr="00C9724B">
        <w:rPr>
          <w:b w:val="0"/>
        </w:rPr>
        <w:t>.</w:t>
      </w:r>
      <w:bookmarkStart w:id="61" w:name="_Hlt440565644"/>
      <w:bookmarkEnd w:id="61"/>
    </w:p>
    <w:p w:rsidR="00C9724B" w:rsidRPr="00C9724B" w:rsidRDefault="00C9724B" w:rsidP="00C9724B">
      <w:pPr>
        <w:rPr>
          <w:b w:val="0"/>
        </w:rPr>
      </w:pPr>
      <w:r w:rsidRPr="00C9724B">
        <w:rPr>
          <w:b w:val="0"/>
        </w:rPr>
        <w:t>Настоящее Предложение дополняется следующими документами, включая н</w:t>
      </w:r>
      <w:r w:rsidRPr="00C9724B">
        <w:rPr>
          <w:b w:val="0"/>
        </w:rPr>
        <w:t>е</w:t>
      </w:r>
      <w:r w:rsidRPr="00C9724B">
        <w:rPr>
          <w:b w:val="0"/>
        </w:rPr>
        <w:t>отъемлемые приложения:</w:t>
      </w:r>
    </w:p>
    <w:bookmarkStart w:id="62" w:name="_Ref167696409"/>
    <w:p w:rsidR="00C9724B" w:rsidRPr="00C9724B" w:rsidRDefault="00B1299C" w:rsidP="00C9724B">
      <w:pPr>
        <w:numPr>
          <w:ilvl w:val="0"/>
          <w:numId w:val="9"/>
        </w:numPr>
        <w:tabs>
          <w:tab w:val="clear" w:pos="927"/>
          <w:tab w:val="left" w:pos="993"/>
        </w:tabs>
        <w:ind w:left="993" w:hanging="426"/>
        <w:jc w:val="both"/>
        <w:rPr>
          <w:b w:val="0"/>
        </w:rPr>
      </w:pPr>
      <w:r w:rsidRPr="00C9724B">
        <w:rPr>
          <w:b w:val="0"/>
        </w:rPr>
        <w:fldChar w:fldCharType="begin"/>
      </w:r>
      <w:r w:rsidR="00C9724B" w:rsidRPr="00C9724B">
        <w:rPr>
          <w:b w:val="0"/>
        </w:rPr>
        <w:instrText xml:space="preserve"> REF _Ref167696861 \h  \* MERGEFORMAT </w:instrText>
      </w:r>
      <w:r w:rsidRPr="00C9724B">
        <w:rPr>
          <w:b w:val="0"/>
        </w:rPr>
      </w:r>
      <w:r w:rsidRPr="00C9724B">
        <w:rPr>
          <w:b w:val="0"/>
        </w:rPr>
        <w:fldChar w:fldCharType="separate"/>
      </w:r>
      <w:r w:rsidR="00C6602A" w:rsidRPr="00C6602A">
        <w:rPr>
          <w:b w:val="0"/>
        </w:rPr>
        <w:t>2. Коммерческое предложение (форма 2)</w:t>
      </w:r>
      <w:r w:rsidRPr="00C9724B">
        <w:rPr>
          <w:b w:val="0"/>
        </w:rPr>
        <w:fldChar w:fldCharType="end"/>
      </w:r>
      <w:r w:rsidR="00C9724B" w:rsidRPr="00C9724B">
        <w:rPr>
          <w:b w:val="0"/>
        </w:rPr>
        <w:t xml:space="preserve"> – на </w:t>
      </w:r>
      <w:proofErr w:type="spellStart"/>
      <w:r w:rsidR="00C9724B" w:rsidRPr="00C9724B">
        <w:rPr>
          <w:b w:val="0"/>
        </w:rPr>
        <w:t>____листах</w:t>
      </w:r>
      <w:proofErr w:type="spellEnd"/>
      <w:r w:rsidR="00C9724B" w:rsidRPr="00C9724B">
        <w:rPr>
          <w:b w:val="0"/>
        </w:rPr>
        <w:t>;</w:t>
      </w:r>
    </w:p>
    <w:bookmarkStart w:id="63" w:name="_Ref167696216"/>
    <w:bookmarkEnd w:id="62"/>
    <w:p w:rsidR="00C9724B" w:rsidRPr="00C9724B" w:rsidRDefault="00B1299C" w:rsidP="00C9724B">
      <w:pPr>
        <w:numPr>
          <w:ilvl w:val="0"/>
          <w:numId w:val="9"/>
        </w:numPr>
        <w:tabs>
          <w:tab w:val="clear" w:pos="927"/>
          <w:tab w:val="left" w:pos="993"/>
        </w:tabs>
        <w:ind w:left="993" w:hanging="426"/>
        <w:jc w:val="both"/>
        <w:rPr>
          <w:b w:val="0"/>
        </w:rPr>
      </w:pPr>
      <w:r w:rsidRPr="00C9724B">
        <w:rPr>
          <w:b w:val="0"/>
        </w:rPr>
        <w:fldChar w:fldCharType="begin"/>
      </w:r>
      <w:r w:rsidR="00C9724B" w:rsidRPr="00C9724B">
        <w:rPr>
          <w:b w:val="0"/>
        </w:rPr>
        <w:instrText xml:space="preserve"> REF _Ref167696933 \h  \* MERGEFORMAT </w:instrText>
      </w:r>
      <w:r w:rsidRPr="00C9724B">
        <w:rPr>
          <w:b w:val="0"/>
        </w:rPr>
      </w:r>
      <w:r w:rsidRPr="00C9724B">
        <w:rPr>
          <w:b w:val="0"/>
        </w:rPr>
        <w:fldChar w:fldCharType="separate"/>
      </w:r>
      <w:r w:rsidR="00C6602A" w:rsidRPr="00C6602A">
        <w:rPr>
          <w:b w:val="0"/>
        </w:rPr>
        <w:t>3.Техническое предложение (форма 3)</w:t>
      </w:r>
      <w:r w:rsidRPr="00C9724B">
        <w:rPr>
          <w:b w:val="0"/>
        </w:rPr>
        <w:fldChar w:fldCharType="end"/>
      </w:r>
      <w:r w:rsidR="00C9724B" w:rsidRPr="00C9724B">
        <w:rPr>
          <w:b w:val="0"/>
        </w:rPr>
        <w:t xml:space="preserve"> — на ____ листах;</w:t>
      </w:r>
      <w:bookmarkEnd w:id="63"/>
    </w:p>
    <w:bookmarkStart w:id="64" w:name="_Ref167697466"/>
    <w:p w:rsidR="00C9724B" w:rsidRPr="00C9724B" w:rsidRDefault="00B1299C" w:rsidP="00C9724B">
      <w:pPr>
        <w:numPr>
          <w:ilvl w:val="0"/>
          <w:numId w:val="9"/>
        </w:numPr>
        <w:tabs>
          <w:tab w:val="clear" w:pos="927"/>
          <w:tab w:val="left" w:pos="993"/>
        </w:tabs>
        <w:ind w:left="993" w:hanging="426"/>
        <w:jc w:val="both"/>
        <w:rPr>
          <w:b w:val="0"/>
        </w:rPr>
      </w:pPr>
      <w:r w:rsidRPr="00C9724B">
        <w:rPr>
          <w:b w:val="0"/>
        </w:rPr>
        <w:fldChar w:fldCharType="begin"/>
      </w:r>
      <w:r w:rsidR="00C9724B" w:rsidRPr="00C9724B">
        <w:rPr>
          <w:b w:val="0"/>
        </w:rPr>
        <w:instrText xml:space="preserve"> REF _Ref167697679 \h  \* MERGEFORMAT </w:instrText>
      </w:r>
      <w:r w:rsidRPr="00C9724B">
        <w:rPr>
          <w:b w:val="0"/>
        </w:rPr>
      </w:r>
      <w:r w:rsidRPr="00C9724B">
        <w:rPr>
          <w:b w:val="0"/>
        </w:rPr>
        <w:fldChar w:fldCharType="separate"/>
      </w:r>
      <w:r w:rsidR="00C6602A" w:rsidRPr="00C6602A">
        <w:rPr>
          <w:b w:val="0"/>
        </w:rPr>
        <w:t>4. Протокол разногласий по проекту Договора (форма 4</w:t>
      </w:r>
      <w:r w:rsidRPr="00C9724B">
        <w:rPr>
          <w:b w:val="0"/>
        </w:rPr>
        <w:fldChar w:fldCharType="end"/>
      </w:r>
      <w:r w:rsidR="00C9724B" w:rsidRPr="00C9724B">
        <w:rPr>
          <w:b w:val="0"/>
        </w:rPr>
        <w:t xml:space="preserve"> — на ____ ли</w:t>
      </w:r>
      <w:r w:rsidR="00C9724B" w:rsidRPr="00C9724B">
        <w:rPr>
          <w:b w:val="0"/>
        </w:rPr>
        <w:t>с</w:t>
      </w:r>
      <w:r w:rsidR="00C9724B" w:rsidRPr="00C9724B">
        <w:rPr>
          <w:b w:val="0"/>
        </w:rPr>
        <w:t>тах;</w:t>
      </w:r>
      <w:bookmarkEnd w:id="64"/>
    </w:p>
    <w:p w:rsidR="00C9724B" w:rsidRPr="00C9724B" w:rsidRDefault="00C9724B" w:rsidP="00C9724B">
      <w:pPr>
        <w:numPr>
          <w:ilvl w:val="0"/>
          <w:numId w:val="9"/>
        </w:numPr>
        <w:tabs>
          <w:tab w:val="clear" w:pos="927"/>
          <w:tab w:val="left" w:pos="993"/>
        </w:tabs>
        <w:ind w:left="993" w:hanging="426"/>
        <w:jc w:val="both"/>
        <w:rPr>
          <w:b w:val="0"/>
        </w:rPr>
      </w:pPr>
      <w:r w:rsidRPr="00C9724B">
        <w:rPr>
          <w:b w:val="0"/>
        </w:rPr>
        <w:t>Документы, подтверждающие соответствие Участника установленным требованиям — на ____ листах.</w:t>
      </w:r>
    </w:p>
    <w:p w:rsidR="00C9724B" w:rsidRPr="00C9724B" w:rsidRDefault="00C9724B" w:rsidP="00C9724B">
      <w:pPr>
        <w:rPr>
          <w:b w:val="0"/>
        </w:rPr>
      </w:pPr>
      <w:r w:rsidRPr="00C9724B">
        <w:rPr>
          <w:b w:val="0"/>
        </w:rPr>
        <w:t>___</w:t>
      </w:r>
      <w:r w:rsidR="00C7024D">
        <w:rPr>
          <w:b w:val="0"/>
        </w:rPr>
        <w:t>_____________                                    _____________________________</w:t>
      </w:r>
    </w:p>
    <w:p w:rsidR="00C9724B" w:rsidRPr="00C9724B" w:rsidRDefault="00C9724B" w:rsidP="00C7024D">
      <w:pPr>
        <w:tabs>
          <w:tab w:val="left" w:pos="8931"/>
        </w:tabs>
        <w:ind w:right="566"/>
        <w:rPr>
          <w:b w:val="0"/>
          <w:vertAlign w:val="superscript"/>
        </w:rPr>
      </w:pPr>
      <w:r w:rsidRPr="00C9724B">
        <w:rPr>
          <w:b w:val="0"/>
          <w:vertAlign w:val="superscript"/>
        </w:rPr>
        <w:t>(подпись, М.П.</w:t>
      </w:r>
      <w:r w:rsidR="00C7024D">
        <w:rPr>
          <w:b w:val="0"/>
          <w:vertAlign w:val="superscript"/>
        </w:rPr>
        <w:t xml:space="preserve">)                                                                           (фамилия, имя, отчество </w:t>
      </w:r>
      <w:proofErr w:type="gramStart"/>
      <w:r w:rsidR="00C7024D">
        <w:rPr>
          <w:b w:val="0"/>
          <w:vertAlign w:val="superscript"/>
        </w:rPr>
        <w:t>подписавшего</w:t>
      </w:r>
      <w:proofErr w:type="gramEnd"/>
      <w:r w:rsidR="00C7024D">
        <w:rPr>
          <w:b w:val="0"/>
          <w:vertAlign w:val="superscript"/>
        </w:rPr>
        <w:t>, должность)</w:t>
      </w:r>
    </w:p>
    <w:p w:rsidR="00C9724B" w:rsidRPr="008F48DF" w:rsidRDefault="00C9724B" w:rsidP="00C9724B">
      <w:pPr>
        <w:pStyle w:val="26"/>
        <w:pageBreakBefore/>
        <w:ind w:left="0" w:firstLine="0"/>
        <w:rPr>
          <w:sz w:val="24"/>
          <w:szCs w:val="24"/>
        </w:rPr>
      </w:pPr>
      <w:bookmarkStart w:id="65" w:name="_Toc243990645"/>
      <w:r w:rsidRPr="008F48DF">
        <w:rPr>
          <w:sz w:val="24"/>
          <w:szCs w:val="24"/>
        </w:rPr>
        <w:lastRenderedPageBreak/>
        <w:t>Инструкции по заполнению</w:t>
      </w:r>
      <w:bookmarkEnd w:id="65"/>
    </w:p>
    <w:p w:rsidR="00C9724B" w:rsidRPr="008F48DF" w:rsidRDefault="00C9724B" w:rsidP="00C9724B">
      <w:pPr>
        <w:pStyle w:val="afa"/>
        <w:tabs>
          <w:tab w:val="clear" w:pos="1134"/>
          <w:tab w:val="num" w:pos="2880"/>
        </w:tabs>
        <w:spacing w:line="240" w:lineRule="auto"/>
        <w:ind w:left="0" w:firstLine="0"/>
        <w:jc w:val="left"/>
        <w:rPr>
          <w:sz w:val="24"/>
          <w:szCs w:val="24"/>
        </w:rPr>
      </w:pPr>
      <w:r>
        <w:rPr>
          <w:sz w:val="24"/>
          <w:szCs w:val="24"/>
        </w:rPr>
        <w:t xml:space="preserve">1. </w:t>
      </w:r>
      <w:r w:rsidRPr="008F48DF">
        <w:rPr>
          <w:sz w:val="24"/>
          <w:szCs w:val="24"/>
        </w:rPr>
        <w:t>Письмо следует оформить на официальном бланке Участника. Участник присваивает пис</w:t>
      </w:r>
      <w:r w:rsidRPr="008F48DF">
        <w:rPr>
          <w:sz w:val="24"/>
          <w:szCs w:val="24"/>
        </w:rPr>
        <w:t>ь</w:t>
      </w:r>
      <w:r w:rsidRPr="008F48DF">
        <w:rPr>
          <w:sz w:val="24"/>
          <w:szCs w:val="24"/>
        </w:rPr>
        <w:t>му дату и номер в соответствии с принятыми у него правилами документооборота.</w:t>
      </w:r>
    </w:p>
    <w:p w:rsidR="00C9724B" w:rsidRPr="008F48DF" w:rsidRDefault="00C9724B" w:rsidP="00C9724B">
      <w:pPr>
        <w:pStyle w:val="afa"/>
        <w:tabs>
          <w:tab w:val="clear" w:pos="1134"/>
          <w:tab w:val="num" w:pos="2880"/>
        </w:tabs>
        <w:spacing w:line="240" w:lineRule="auto"/>
        <w:ind w:left="0" w:firstLine="0"/>
        <w:jc w:val="left"/>
        <w:rPr>
          <w:sz w:val="24"/>
          <w:szCs w:val="24"/>
        </w:rPr>
      </w:pPr>
      <w:r>
        <w:rPr>
          <w:sz w:val="24"/>
          <w:szCs w:val="24"/>
        </w:rPr>
        <w:t xml:space="preserve">2. </w:t>
      </w:r>
      <w:r w:rsidRPr="008F48DF">
        <w:rPr>
          <w:sz w:val="24"/>
          <w:szCs w:val="24"/>
        </w:rPr>
        <w:t>Участник должен указать свое полное наименование (с указанием организационно-правовой формы) и юридический адрес.</w:t>
      </w:r>
    </w:p>
    <w:p w:rsidR="00C9724B" w:rsidRPr="008F48DF" w:rsidRDefault="00C9724B" w:rsidP="00C9724B">
      <w:pPr>
        <w:pStyle w:val="afa"/>
        <w:tabs>
          <w:tab w:val="clear" w:pos="1134"/>
          <w:tab w:val="num" w:pos="2880"/>
        </w:tabs>
        <w:spacing w:line="240" w:lineRule="auto"/>
        <w:ind w:left="0" w:firstLine="0"/>
        <w:jc w:val="left"/>
        <w:rPr>
          <w:sz w:val="24"/>
          <w:szCs w:val="24"/>
        </w:rPr>
      </w:pPr>
      <w:r>
        <w:rPr>
          <w:sz w:val="24"/>
          <w:szCs w:val="24"/>
        </w:rPr>
        <w:t xml:space="preserve">3. </w:t>
      </w:r>
      <w:r w:rsidRPr="008F48DF">
        <w:rPr>
          <w:sz w:val="24"/>
          <w:szCs w:val="24"/>
        </w:rPr>
        <w:t xml:space="preserve">Участник должен указать стоимость поставляемой продукции цифрами и словами, в рублях, с НДС, в соответствии с Коммерческим предложением (подраздел </w:t>
      </w:r>
      <w:fldSimple w:instr=" REF _Ref167696861 \r \h  \* MERGEFORMAT ">
        <w:r w:rsidR="00C6602A" w:rsidRPr="00C6602A">
          <w:rPr>
            <w:sz w:val="24"/>
            <w:szCs w:val="24"/>
          </w:rPr>
          <w:t>0</w:t>
        </w:r>
      </w:fldSimple>
      <w:r w:rsidRPr="008F48DF">
        <w:rPr>
          <w:sz w:val="24"/>
          <w:szCs w:val="24"/>
        </w:rPr>
        <w:t>, графа «ИТОГО» табл</w:t>
      </w:r>
      <w:r w:rsidRPr="008F48DF">
        <w:rPr>
          <w:sz w:val="24"/>
          <w:szCs w:val="24"/>
        </w:rPr>
        <w:t>и</w:t>
      </w:r>
      <w:r w:rsidRPr="008F48DF">
        <w:rPr>
          <w:sz w:val="24"/>
          <w:szCs w:val="24"/>
        </w:rPr>
        <w:t>цы-2). Цену цифрами следует указывать в формате ХХХ ХХХ ХХХ</w:t>
      </w:r>
      <w:proofErr w:type="gramStart"/>
      <w:r w:rsidRPr="008F48DF">
        <w:rPr>
          <w:sz w:val="24"/>
          <w:szCs w:val="24"/>
        </w:rPr>
        <w:t>,Х</w:t>
      </w:r>
      <w:proofErr w:type="gramEnd"/>
      <w:r w:rsidRPr="008F48DF">
        <w:rPr>
          <w:sz w:val="24"/>
          <w:szCs w:val="24"/>
        </w:rPr>
        <w:t>Х руб., а также допо</w:t>
      </w:r>
      <w:r w:rsidRPr="008F48DF">
        <w:rPr>
          <w:sz w:val="24"/>
          <w:szCs w:val="24"/>
        </w:rPr>
        <w:t>л</w:t>
      </w:r>
      <w:r w:rsidRPr="008F48DF">
        <w:rPr>
          <w:sz w:val="24"/>
          <w:szCs w:val="24"/>
        </w:rPr>
        <w:t>нить расшифровкой словами, например: «1 234 567,89 руб. (Один миллион двести тридцать четыре тысячи пятьсот шестьдесят семь руб. восемьдесят девять коп.)».</w:t>
      </w:r>
    </w:p>
    <w:p w:rsidR="00C9724B" w:rsidRPr="008F48DF" w:rsidRDefault="00C9724B" w:rsidP="00C9724B">
      <w:pPr>
        <w:pStyle w:val="afa"/>
        <w:tabs>
          <w:tab w:val="clear" w:pos="1134"/>
          <w:tab w:val="num" w:pos="2880"/>
        </w:tabs>
        <w:spacing w:line="240" w:lineRule="auto"/>
        <w:ind w:left="0" w:firstLine="0"/>
        <w:jc w:val="left"/>
        <w:rPr>
          <w:sz w:val="24"/>
          <w:szCs w:val="24"/>
        </w:rPr>
      </w:pPr>
      <w:r>
        <w:rPr>
          <w:sz w:val="24"/>
          <w:szCs w:val="24"/>
        </w:rPr>
        <w:t xml:space="preserve">4. </w:t>
      </w:r>
      <w:r w:rsidRPr="008F48DF">
        <w:rPr>
          <w:sz w:val="24"/>
          <w:szCs w:val="24"/>
        </w:rPr>
        <w:t xml:space="preserve">Участник должен указать срок действия Предложения согласно требованиям подпункта </w:t>
      </w:r>
    </w:p>
    <w:p w:rsidR="00C9724B" w:rsidRPr="008F48DF" w:rsidRDefault="00C9724B" w:rsidP="00C9724B">
      <w:pPr>
        <w:pStyle w:val="afa"/>
        <w:tabs>
          <w:tab w:val="clear" w:pos="1134"/>
          <w:tab w:val="num" w:pos="2880"/>
        </w:tabs>
        <w:spacing w:line="240" w:lineRule="auto"/>
        <w:ind w:left="0" w:firstLine="0"/>
        <w:jc w:val="left"/>
        <w:rPr>
          <w:sz w:val="24"/>
          <w:szCs w:val="24"/>
        </w:rPr>
      </w:pPr>
      <w:r>
        <w:rPr>
          <w:sz w:val="24"/>
          <w:szCs w:val="24"/>
        </w:rPr>
        <w:t xml:space="preserve">5. </w:t>
      </w:r>
      <w:r w:rsidRPr="008F48D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C9724B" w:rsidRPr="008F48DF" w:rsidRDefault="00C9724B" w:rsidP="00C9724B">
      <w:pPr>
        <w:pStyle w:val="afa"/>
        <w:tabs>
          <w:tab w:val="clear" w:pos="1134"/>
          <w:tab w:val="num" w:pos="2880"/>
        </w:tabs>
        <w:spacing w:line="240" w:lineRule="auto"/>
        <w:ind w:left="0" w:firstLine="0"/>
        <w:jc w:val="left"/>
        <w:rPr>
          <w:sz w:val="24"/>
          <w:szCs w:val="24"/>
        </w:rPr>
      </w:pPr>
      <w:r>
        <w:rPr>
          <w:sz w:val="24"/>
          <w:szCs w:val="24"/>
        </w:rPr>
        <w:t xml:space="preserve">6. </w:t>
      </w:r>
      <w:r w:rsidRPr="008F48DF">
        <w:rPr>
          <w:sz w:val="24"/>
          <w:szCs w:val="24"/>
        </w:rPr>
        <w:t>Письмо должно быть подписано и скреплено печатью в соответствии с требованиями по</w:t>
      </w:r>
      <w:r w:rsidRPr="008F48DF">
        <w:rPr>
          <w:sz w:val="24"/>
          <w:szCs w:val="24"/>
        </w:rPr>
        <w:t>д</w:t>
      </w:r>
      <w:r w:rsidRPr="008F48DF">
        <w:rPr>
          <w:sz w:val="24"/>
          <w:szCs w:val="24"/>
        </w:rPr>
        <w:t xml:space="preserve">пункта </w:t>
      </w:r>
    </w:p>
    <w:p w:rsidR="00C9724B" w:rsidRDefault="00C9724B" w:rsidP="00C9724B"/>
    <w:p w:rsidR="00C9724B" w:rsidRDefault="00C9724B" w:rsidP="00C9724B">
      <w:pPr>
        <w:pStyle w:val="Default"/>
        <w:spacing w:line="360" w:lineRule="auto"/>
        <w:jc w:val="both"/>
      </w:pPr>
    </w:p>
    <w:p w:rsidR="00C9724B" w:rsidRPr="008F49D7" w:rsidRDefault="00C9724B" w:rsidP="00C9724B"/>
    <w:p w:rsidR="00C9724B" w:rsidRPr="008F49D7" w:rsidRDefault="00C9724B" w:rsidP="00C9724B"/>
    <w:p w:rsidR="00C9724B" w:rsidRPr="008F49D7" w:rsidRDefault="00C9724B" w:rsidP="00C9724B"/>
    <w:p w:rsidR="00C9724B" w:rsidRPr="008F49D7" w:rsidRDefault="00C9724B" w:rsidP="00C9724B"/>
    <w:p w:rsidR="00C9724B" w:rsidRPr="008F49D7" w:rsidRDefault="00C9724B" w:rsidP="00C9724B"/>
    <w:p w:rsidR="00C9724B" w:rsidRPr="008F49D7" w:rsidRDefault="00C9724B" w:rsidP="00C9724B"/>
    <w:p w:rsidR="00C9724B" w:rsidRPr="008F49D7" w:rsidRDefault="00C9724B" w:rsidP="00C9724B"/>
    <w:p w:rsidR="00C9724B" w:rsidRPr="008F49D7" w:rsidRDefault="00C9724B" w:rsidP="00C9724B"/>
    <w:p w:rsidR="00C9724B" w:rsidRPr="008F49D7" w:rsidRDefault="00C9724B" w:rsidP="00C9724B"/>
    <w:p w:rsidR="00C9724B" w:rsidRPr="008F49D7" w:rsidRDefault="00C9724B" w:rsidP="00C9724B"/>
    <w:p w:rsidR="00C9724B" w:rsidRPr="008F49D7" w:rsidRDefault="00C9724B" w:rsidP="00C9724B"/>
    <w:p w:rsidR="00C9724B" w:rsidRPr="008F49D7" w:rsidRDefault="00C9724B" w:rsidP="00C9724B"/>
    <w:p w:rsidR="00C9724B" w:rsidRDefault="00C9724B" w:rsidP="00C9724B"/>
    <w:p w:rsidR="00C9724B" w:rsidRDefault="00C9724B" w:rsidP="00C9724B"/>
    <w:p w:rsidR="00C9724B" w:rsidRDefault="00C9724B" w:rsidP="00C9724B">
      <w:pPr>
        <w:tabs>
          <w:tab w:val="left" w:pos="1278"/>
        </w:tabs>
      </w:pPr>
      <w:r>
        <w:tab/>
      </w: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Pr="00C7024D" w:rsidRDefault="00C9724B" w:rsidP="00C9724B">
      <w:pPr>
        <w:pStyle w:val="2"/>
        <w:pageBreakBefore/>
        <w:numPr>
          <w:ilvl w:val="0"/>
          <w:numId w:val="0"/>
        </w:numPr>
        <w:spacing w:before="120"/>
        <w:rPr>
          <w:b/>
          <w:sz w:val="28"/>
          <w:szCs w:val="28"/>
        </w:rPr>
      </w:pPr>
      <w:bookmarkStart w:id="66" w:name="_Ref167696861"/>
      <w:bookmarkStart w:id="67" w:name="_Toc243990646"/>
      <w:r w:rsidRPr="00C7024D">
        <w:rPr>
          <w:b/>
          <w:sz w:val="28"/>
          <w:szCs w:val="28"/>
        </w:rPr>
        <w:lastRenderedPageBreak/>
        <w:t>2. Коммерческое предложение (форма 2)</w:t>
      </w:r>
      <w:bookmarkEnd w:id="66"/>
      <w:bookmarkEnd w:id="67"/>
    </w:p>
    <w:p w:rsidR="00C9724B" w:rsidRPr="00C7024D" w:rsidRDefault="00C9724B" w:rsidP="00C9724B">
      <w:pPr>
        <w:pStyle w:val="a"/>
        <w:numPr>
          <w:ilvl w:val="0"/>
          <w:numId w:val="0"/>
        </w:numPr>
        <w:spacing w:before="120" w:line="240" w:lineRule="auto"/>
        <w:rPr>
          <w:sz w:val="24"/>
          <w:szCs w:val="24"/>
        </w:rPr>
      </w:pPr>
    </w:p>
    <w:p w:rsidR="00C9724B" w:rsidRPr="00C7024D" w:rsidRDefault="00C9724B" w:rsidP="00C9724B">
      <w:pPr>
        <w:rPr>
          <w:b w:val="0"/>
        </w:rPr>
      </w:pPr>
      <w:r w:rsidRPr="00C7024D">
        <w:rPr>
          <w:b w:val="0"/>
        </w:rPr>
        <w:t>Приложение к письму подачи оферты</w:t>
      </w:r>
      <w:r w:rsidRPr="00C7024D">
        <w:rPr>
          <w:b w:val="0"/>
        </w:rPr>
        <w:br/>
        <w:t>от «____»_____________ </w:t>
      </w:r>
      <w:proofErr w:type="gramStart"/>
      <w:r w:rsidRPr="00C7024D">
        <w:rPr>
          <w:b w:val="0"/>
        </w:rPr>
        <w:t>г</w:t>
      </w:r>
      <w:proofErr w:type="gramEnd"/>
      <w:r w:rsidRPr="00C7024D">
        <w:rPr>
          <w:b w:val="0"/>
        </w:rPr>
        <w:t>. №__________</w:t>
      </w:r>
    </w:p>
    <w:p w:rsidR="00C9724B" w:rsidRPr="008F48DF" w:rsidRDefault="00C9724B" w:rsidP="00C9724B"/>
    <w:p w:rsidR="00C9724B" w:rsidRPr="008F48DF" w:rsidRDefault="00C9724B" w:rsidP="00C9724B">
      <w:pPr>
        <w:jc w:val="center"/>
        <w:rPr>
          <w:b w:val="0"/>
        </w:rPr>
      </w:pPr>
      <w:r w:rsidRPr="008F48DF">
        <w:rPr>
          <w:b w:val="0"/>
        </w:rPr>
        <w:t>Коммерческое предложение</w:t>
      </w:r>
    </w:p>
    <w:p w:rsidR="00C9724B" w:rsidRPr="008F48DF" w:rsidRDefault="00C9724B" w:rsidP="00C9724B">
      <w:pPr>
        <w:rPr>
          <w:color w:val="000000"/>
        </w:rPr>
      </w:pPr>
      <w:r w:rsidRPr="008F48DF">
        <w:rPr>
          <w:color w:val="000000"/>
        </w:rPr>
        <w:t>Наименование и адрес Участника: _________________________________</w:t>
      </w:r>
    </w:p>
    <w:p w:rsidR="00C9724B" w:rsidRPr="008F48DF" w:rsidRDefault="00C9724B" w:rsidP="00C9724B">
      <w:pPr>
        <w:keepNext/>
        <w:suppressAutoHyphens/>
        <w:rPr>
          <w:b w:val="0"/>
        </w:rPr>
      </w:pPr>
      <w:r w:rsidRPr="008F48DF">
        <w:rPr>
          <w:b w:val="0"/>
        </w:rPr>
        <w:t>Таблица-1. Расчет стоимости поставляемой продукции</w:t>
      </w:r>
      <w:r>
        <w:rPr>
          <w:b w:val="0"/>
        </w:rPr>
        <w:t xml:space="preserve"> (выполняемых работ, оказания услуг)</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2700"/>
        <w:gridCol w:w="1080"/>
        <w:gridCol w:w="1080"/>
        <w:gridCol w:w="1080"/>
        <w:gridCol w:w="1080"/>
      </w:tblGrid>
      <w:tr w:rsidR="00C9724B" w:rsidRPr="008F48DF" w:rsidTr="00D56785">
        <w:tc>
          <w:tcPr>
            <w:tcW w:w="648" w:type="dxa"/>
          </w:tcPr>
          <w:p w:rsidR="00C9724B" w:rsidRPr="008F48DF" w:rsidRDefault="00C9724B" w:rsidP="00D56785">
            <w:pPr>
              <w:pStyle w:val="a9"/>
              <w:rPr>
                <w:sz w:val="24"/>
                <w:szCs w:val="24"/>
              </w:rPr>
            </w:pPr>
            <w:r w:rsidRPr="008F48DF">
              <w:rPr>
                <w:sz w:val="24"/>
                <w:szCs w:val="24"/>
              </w:rPr>
              <w:t xml:space="preserve">№ </w:t>
            </w: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2700" w:type="dxa"/>
          </w:tcPr>
          <w:p w:rsidR="00C9724B" w:rsidRPr="008F48DF" w:rsidRDefault="00C9724B" w:rsidP="00D56785">
            <w:pPr>
              <w:pStyle w:val="a9"/>
              <w:rPr>
                <w:sz w:val="24"/>
                <w:szCs w:val="24"/>
              </w:rPr>
            </w:pPr>
            <w:r w:rsidRPr="008F48DF">
              <w:rPr>
                <w:sz w:val="24"/>
                <w:szCs w:val="24"/>
              </w:rPr>
              <w:t>Наименование пр</w:t>
            </w:r>
            <w:r w:rsidRPr="008F48DF">
              <w:rPr>
                <w:sz w:val="24"/>
                <w:szCs w:val="24"/>
              </w:rPr>
              <w:t>о</w:t>
            </w:r>
            <w:r w:rsidRPr="008F48DF">
              <w:rPr>
                <w:sz w:val="24"/>
                <w:szCs w:val="24"/>
              </w:rPr>
              <w:t>дукции</w:t>
            </w:r>
            <w:r>
              <w:rPr>
                <w:sz w:val="24"/>
                <w:szCs w:val="24"/>
              </w:rPr>
              <w:t xml:space="preserve"> (работ, услуг)</w:t>
            </w:r>
          </w:p>
        </w:tc>
        <w:tc>
          <w:tcPr>
            <w:tcW w:w="2700" w:type="dxa"/>
          </w:tcPr>
          <w:p w:rsidR="00C9724B" w:rsidRPr="008F48DF" w:rsidRDefault="00C9724B" w:rsidP="00D56785">
            <w:pPr>
              <w:pStyle w:val="a9"/>
              <w:rPr>
                <w:sz w:val="24"/>
                <w:szCs w:val="24"/>
              </w:rPr>
            </w:pPr>
            <w:r w:rsidRPr="008F48DF">
              <w:rPr>
                <w:sz w:val="24"/>
                <w:szCs w:val="24"/>
              </w:rPr>
              <w:t>Производитель, страна происхождения</w:t>
            </w:r>
          </w:p>
        </w:tc>
        <w:tc>
          <w:tcPr>
            <w:tcW w:w="1080" w:type="dxa"/>
          </w:tcPr>
          <w:p w:rsidR="00C9724B" w:rsidRPr="008F48DF" w:rsidRDefault="00C9724B" w:rsidP="00D56785">
            <w:pPr>
              <w:pStyle w:val="a9"/>
              <w:rPr>
                <w:sz w:val="24"/>
                <w:szCs w:val="24"/>
              </w:rPr>
            </w:pPr>
            <w:r w:rsidRPr="008F48DF">
              <w:rPr>
                <w:sz w:val="24"/>
                <w:szCs w:val="24"/>
              </w:rPr>
              <w:t xml:space="preserve">Ед. </w:t>
            </w:r>
            <w:proofErr w:type="spellStart"/>
            <w:r w:rsidRPr="008F48DF">
              <w:rPr>
                <w:sz w:val="24"/>
                <w:szCs w:val="24"/>
              </w:rPr>
              <w:t>изм</w:t>
            </w:r>
            <w:proofErr w:type="spellEnd"/>
            <w:r w:rsidRPr="008F48DF">
              <w:rPr>
                <w:sz w:val="24"/>
                <w:szCs w:val="24"/>
              </w:rPr>
              <w:t>.</w:t>
            </w:r>
          </w:p>
        </w:tc>
        <w:tc>
          <w:tcPr>
            <w:tcW w:w="1080" w:type="dxa"/>
          </w:tcPr>
          <w:p w:rsidR="00C9724B" w:rsidRPr="008F48DF" w:rsidRDefault="00C9724B" w:rsidP="00D56785">
            <w:pPr>
              <w:pStyle w:val="a9"/>
              <w:rPr>
                <w:sz w:val="24"/>
                <w:szCs w:val="24"/>
              </w:rPr>
            </w:pPr>
            <w:r w:rsidRPr="008F48DF">
              <w:rPr>
                <w:sz w:val="24"/>
                <w:szCs w:val="24"/>
              </w:rPr>
              <w:t xml:space="preserve">Кол-во в ед. </w:t>
            </w:r>
            <w:proofErr w:type="spellStart"/>
            <w:r w:rsidRPr="008F48DF">
              <w:rPr>
                <w:sz w:val="24"/>
                <w:szCs w:val="24"/>
              </w:rPr>
              <w:t>изм</w:t>
            </w:r>
            <w:proofErr w:type="spellEnd"/>
            <w:r w:rsidRPr="008F48DF">
              <w:rPr>
                <w:sz w:val="24"/>
                <w:szCs w:val="24"/>
              </w:rPr>
              <w:t>.</w:t>
            </w:r>
          </w:p>
        </w:tc>
        <w:tc>
          <w:tcPr>
            <w:tcW w:w="1080" w:type="dxa"/>
          </w:tcPr>
          <w:p w:rsidR="00C9724B" w:rsidRPr="008F48DF" w:rsidRDefault="00C9724B" w:rsidP="00D56785">
            <w:pPr>
              <w:pStyle w:val="a9"/>
              <w:rPr>
                <w:sz w:val="24"/>
                <w:szCs w:val="24"/>
              </w:rPr>
            </w:pPr>
            <w:r w:rsidRPr="008F48DF">
              <w:rPr>
                <w:sz w:val="24"/>
                <w:szCs w:val="24"/>
              </w:rPr>
              <w:t>Цена един</w:t>
            </w:r>
            <w:r w:rsidRPr="008F48DF">
              <w:rPr>
                <w:sz w:val="24"/>
                <w:szCs w:val="24"/>
              </w:rPr>
              <w:t>и</w:t>
            </w:r>
            <w:r w:rsidR="00C7024D">
              <w:rPr>
                <w:sz w:val="24"/>
                <w:szCs w:val="24"/>
              </w:rPr>
              <w:t xml:space="preserve">цы, руб. с </w:t>
            </w:r>
            <w:r w:rsidRPr="008F48DF">
              <w:rPr>
                <w:sz w:val="24"/>
                <w:szCs w:val="24"/>
              </w:rPr>
              <w:t> НДС</w:t>
            </w:r>
          </w:p>
        </w:tc>
        <w:tc>
          <w:tcPr>
            <w:tcW w:w="1080" w:type="dxa"/>
          </w:tcPr>
          <w:p w:rsidR="00C9724B" w:rsidRPr="008F48DF" w:rsidRDefault="00C9724B" w:rsidP="00D56785">
            <w:pPr>
              <w:pStyle w:val="a9"/>
              <w:rPr>
                <w:sz w:val="24"/>
                <w:szCs w:val="24"/>
              </w:rPr>
            </w:pPr>
            <w:r w:rsidRPr="008F48DF">
              <w:rPr>
                <w:sz w:val="24"/>
                <w:szCs w:val="24"/>
              </w:rPr>
              <w:t>Общая цена, руб. с НДС</w:t>
            </w:r>
          </w:p>
        </w:tc>
      </w:tr>
      <w:tr w:rsidR="00C9724B" w:rsidRPr="008F48DF" w:rsidTr="00D56785">
        <w:tc>
          <w:tcPr>
            <w:tcW w:w="648" w:type="dxa"/>
          </w:tcPr>
          <w:p w:rsidR="00C9724B" w:rsidRPr="008F48DF" w:rsidRDefault="00C9724B" w:rsidP="00C9724B">
            <w:pPr>
              <w:numPr>
                <w:ilvl w:val="0"/>
                <w:numId w:val="11"/>
              </w:numPr>
              <w:jc w:val="both"/>
            </w:pPr>
          </w:p>
        </w:tc>
        <w:tc>
          <w:tcPr>
            <w:tcW w:w="2700" w:type="dxa"/>
          </w:tcPr>
          <w:p w:rsidR="00C9724B" w:rsidRPr="008F48DF" w:rsidRDefault="00C9724B" w:rsidP="00D56785">
            <w:pPr>
              <w:pStyle w:val="affa"/>
              <w:rPr>
                <w:szCs w:val="24"/>
              </w:rPr>
            </w:pPr>
          </w:p>
        </w:tc>
        <w:tc>
          <w:tcPr>
            <w:tcW w:w="270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C9724B">
            <w:pPr>
              <w:numPr>
                <w:ilvl w:val="0"/>
                <w:numId w:val="11"/>
              </w:numPr>
              <w:jc w:val="both"/>
            </w:pPr>
          </w:p>
        </w:tc>
        <w:tc>
          <w:tcPr>
            <w:tcW w:w="2700" w:type="dxa"/>
          </w:tcPr>
          <w:p w:rsidR="00C9724B" w:rsidRPr="008F48DF" w:rsidRDefault="00C9724B" w:rsidP="00D56785">
            <w:pPr>
              <w:pStyle w:val="affa"/>
              <w:rPr>
                <w:szCs w:val="24"/>
              </w:rPr>
            </w:pPr>
          </w:p>
        </w:tc>
        <w:tc>
          <w:tcPr>
            <w:tcW w:w="270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C9724B">
            <w:pPr>
              <w:numPr>
                <w:ilvl w:val="0"/>
                <w:numId w:val="11"/>
              </w:numPr>
              <w:jc w:val="both"/>
            </w:pPr>
          </w:p>
        </w:tc>
        <w:tc>
          <w:tcPr>
            <w:tcW w:w="2700" w:type="dxa"/>
          </w:tcPr>
          <w:p w:rsidR="00C9724B" w:rsidRPr="008F48DF" w:rsidRDefault="00C9724B" w:rsidP="00D56785">
            <w:pPr>
              <w:pStyle w:val="affa"/>
              <w:rPr>
                <w:szCs w:val="24"/>
              </w:rPr>
            </w:pPr>
          </w:p>
        </w:tc>
        <w:tc>
          <w:tcPr>
            <w:tcW w:w="270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D56785">
            <w:pPr>
              <w:pStyle w:val="affa"/>
              <w:rPr>
                <w:szCs w:val="24"/>
              </w:rPr>
            </w:pPr>
            <w:r w:rsidRPr="008F48DF">
              <w:rPr>
                <w:szCs w:val="24"/>
              </w:rPr>
              <w:t>…</w:t>
            </w:r>
          </w:p>
        </w:tc>
        <w:tc>
          <w:tcPr>
            <w:tcW w:w="2700" w:type="dxa"/>
          </w:tcPr>
          <w:p w:rsidR="00C9724B" w:rsidRPr="008F48DF" w:rsidRDefault="00C9724B" w:rsidP="00D56785">
            <w:pPr>
              <w:pStyle w:val="affa"/>
              <w:rPr>
                <w:szCs w:val="24"/>
              </w:rPr>
            </w:pPr>
          </w:p>
        </w:tc>
        <w:tc>
          <w:tcPr>
            <w:tcW w:w="270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c>
          <w:tcPr>
            <w:tcW w:w="1080" w:type="dxa"/>
          </w:tcPr>
          <w:p w:rsidR="00C9724B" w:rsidRPr="008F48DF" w:rsidRDefault="00C9724B" w:rsidP="00D56785">
            <w:pPr>
              <w:pStyle w:val="affa"/>
              <w:rPr>
                <w:szCs w:val="24"/>
              </w:rPr>
            </w:pPr>
          </w:p>
        </w:tc>
      </w:tr>
      <w:tr w:rsidR="00C9724B" w:rsidRPr="008F48DF" w:rsidTr="00D56785">
        <w:tc>
          <w:tcPr>
            <w:tcW w:w="6048" w:type="dxa"/>
            <w:gridSpan w:val="3"/>
          </w:tcPr>
          <w:p w:rsidR="00C9724B" w:rsidRPr="008F48DF" w:rsidRDefault="00C9724B" w:rsidP="00D56785">
            <w:pPr>
              <w:pStyle w:val="affa"/>
              <w:jc w:val="center"/>
              <w:rPr>
                <w:b/>
                <w:szCs w:val="24"/>
              </w:rPr>
            </w:pPr>
            <w:r w:rsidRPr="008F48DF">
              <w:rPr>
                <w:b/>
                <w:szCs w:val="24"/>
              </w:rPr>
              <w:t>ИТОГО</w:t>
            </w:r>
          </w:p>
        </w:tc>
        <w:tc>
          <w:tcPr>
            <w:tcW w:w="1080" w:type="dxa"/>
          </w:tcPr>
          <w:p w:rsidR="00C9724B" w:rsidRPr="008F48DF" w:rsidRDefault="00C9724B" w:rsidP="00D56785">
            <w:pPr>
              <w:pStyle w:val="affa"/>
              <w:jc w:val="center"/>
              <w:rPr>
                <w:b/>
                <w:szCs w:val="24"/>
              </w:rPr>
            </w:pPr>
            <w:proofErr w:type="spellStart"/>
            <w:r w:rsidRPr="008F48DF">
              <w:rPr>
                <w:b/>
                <w:szCs w:val="24"/>
              </w:rPr>
              <w:t>х</w:t>
            </w:r>
            <w:proofErr w:type="spellEnd"/>
          </w:p>
        </w:tc>
        <w:tc>
          <w:tcPr>
            <w:tcW w:w="1080" w:type="dxa"/>
          </w:tcPr>
          <w:p w:rsidR="00C9724B" w:rsidRPr="008F48DF" w:rsidRDefault="00C9724B" w:rsidP="00D56785">
            <w:pPr>
              <w:pStyle w:val="affa"/>
              <w:jc w:val="center"/>
              <w:rPr>
                <w:b/>
                <w:szCs w:val="24"/>
              </w:rPr>
            </w:pPr>
            <w:proofErr w:type="spellStart"/>
            <w:r w:rsidRPr="008F48DF">
              <w:rPr>
                <w:b/>
                <w:szCs w:val="24"/>
              </w:rPr>
              <w:t>х</w:t>
            </w:r>
            <w:proofErr w:type="spellEnd"/>
          </w:p>
        </w:tc>
        <w:tc>
          <w:tcPr>
            <w:tcW w:w="1080" w:type="dxa"/>
          </w:tcPr>
          <w:p w:rsidR="00C9724B" w:rsidRPr="008F48DF" w:rsidRDefault="00C9724B" w:rsidP="00D56785">
            <w:pPr>
              <w:pStyle w:val="affa"/>
              <w:jc w:val="center"/>
              <w:rPr>
                <w:b/>
                <w:szCs w:val="24"/>
              </w:rPr>
            </w:pPr>
            <w:proofErr w:type="spellStart"/>
            <w:r w:rsidRPr="008F48DF">
              <w:rPr>
                <w:b/>
                <w:szCs w:val="24"/>
              </w:rPr>
              <w:t>х</w:t>
            </w:r>
            <w:proofErr w:type="spellEnd"/>
          </w:p>
        </w:tc>
        <w:tc>
          <w:tcPr>
            <w:tcW w:w="1080" w:type="dxa"/>
          </w:tcPr>
          <w:p w:rsidR="00C9724B" w:rsidRPr="008F48DF" w:rsidRDefault="00C9724B" w:rsidP="00D56785">
            <w:pPr>
              <w:pStyle w:val="affa"/>
              <w:rPr>
                <w:b/>
                <w:szCs w:val="24"/>
              </w:rPr>
            </w:pPr>
          </w:p>
        </w:tc>
      </w:tr>
    </w:tbl>
    <w:p w:rsidR="00C9724B" w:rsidRPr="008F48DF" w:rsidRDefault="00C9724B" w:rsidP="00C9724B"/>
    <w:p w:rsidR="00C9724B" w:rsidRPr="008F48DF" w:rsidRDefault="00C9724B" w:rsidP="00C9724B">
      <w:pPr>
        <w:keepNext/>
        <w:suppressAutoHyphens/>
        <w:rPr>
          <w:b w:val="0"/>
        </w:rPr>
      </w:pPr>
      <w:r w:rsidRPr="008F48DF">
        <w:rPr>
          <w:b w:val="0"/>
        </w:rPr>
        <w:t xml:space="preserve">Таблица-2. Расчет стоимости поставляемой продукции </w:t>
      </w:r>
      <w:r>
        <w:rPr>
          <w:b w:val="0"/>
        </w:rPr>
        <w:t xml:space="preserve">(выполняемых работ, оказания услуг) </w:t>
      </w:r>
      <w:r w:rsidRPr="008F48DF">
        <w:rPr>
          <w:b w:val="0"/>
        </w:rPr>
        <w:t>с учетом дополнительных услуг</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560"/>
        <w:gridCol w:w="2160"/>
      </w:tblGrid>
      <w:tr w:rsidR="00C9724B" w:rsidRPr="008F48DF" w:rsidTr="00D56785">
        <w:tc>
          <w:tcPr>
            <w:tcW w:w="648" w:type="dxa"/>
          </w:tcPr>
          <w:p w:rsidR="00C9724B" w:rsidRPr="008F48DF" w:rsidRDefault="00C9724B" w:rsidP="00D56785">
            <w:pPr>
              <w:pStyle w:val="a9"/>
              <w:rPr>
                <w:sz w:val="24"/>
                <w:szCs w:val="24"/>
              </w:rPr>
            </w:pPr>
            <w:r w:rsidRPr="008F48DF">
              <w:rPr>
                <w:sz w:val="24"/>
                <w:szCs w:val="24"/>
              </w:rPr>
              <w:t xml:space="preserve">№ </w:t>
            </w: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7560" w:type="dxa"/>
          </w:tcPr>
          <w:p w:rsidR="00C9724B" w:rsidRPr="008F48DF" w:rsidRDefault="00C9724B" w:rsidP="00D56785">
            <w:pPr>
              <w:pStyle w:val="a9"/>
              <w:rPr>
                <w:sz w:val="24"/>
                <w:szCs w:val="24"/>
              </w:rPr>
            </w:pPr>
            <w:r w:rsidRPr="008F48DF">
              <w:rPr>
                <w:sz w:val="24"/>
                <w:szCs w:val="24"/>
              </w:rPr>
              <w:t>Наименование статьи расходов</w:t>
            </w:r>
          </w:p>
        </w:tc>
        <w:tc>
          <w:tcPr>
            <w:tcW w:w="2160" w:type="dxa"/>
          </w:tcPr>
          <w:p w:rsidR="00C9724B" w:rsidRPr="008F48DF" w:rsidRDefault="00C9724B" w:rsidP="00D56785">
            <w:pPr>
              <w:pStyle w:val="a9"/>
              <w:rPr>
                <w:sz w:val="24"/>
                <w:szCs w:val="24"/>
              </w:rPr>
            </w:pPr>
            <w:r w:rsidRPr="008F48DF">
              <w:rPr>
                <w:sz w:val="24"/>
                <w:szCs w:val="24"/>
              </w:rPr>
              <w:t>Стоимость, руб. с НДС</w:t>
            </w:r>
          </w:p>
        </w:tc>
      </w:tr>
      <w:tr w:rsidR="00C9724B" w:rsidRPr="008F48DF" w:rsidTr="00D56785">
        <w:tc>
          <w:tcPr>
            <w:tcW w:w="648" w:type="dxa"/>
          </w:tcPr>
          <w:p w:rsidR="00C9724B" w:rsidRPr="008F48DF" w:rsidRDefault="00C9724B" w:rsidP="00C9724B">
            <w:pPr>
              <w:numPr>
                <w:ilvl w:val="0"/>
                <w:numId w:val="10"/>
              </w:numPr>
              <w:jc w:val="both"/>
            </w:pPr>
          </w:p>
        </w:tc>
        <w:tc>
          <w:tcPr>
            <w:tcW w:w="7560" w:type="dxa"/>
          </w:tcPr>
          <w:p w:rsidR="00C9724B" w:rsidRPr="008F48DF" w:rsidRDefault="00C9724B" w:rsidP="00D56785">
            <w:pPr>
              <w:pStyle w:val="affa"/>
              <w:rPr>
                <w:szCs w:val="24"/>
              </w:rPr>
            </w:pPr>
            <w:r w:rsidRPr="008F48DF">
              <w:rPr>
                <w:szCs w:val="24"/>
              </w:rPr>
              <w:t xml:space="preserve">Стоимость продукции </w:t>
            </w:r>
            <w:r>
              <w:rPr>
                <w:szCs w:val="24"/>
              </w:rPr>
              <w:t xml:space="preserve">(работ, услуг) </w:t>
            </w:r>
            <w:r w:rsidRPr="008F48DF">
              <w:rPr>
                <w:szCs w:val="24"/>
              </w:rPr>
              <w:t>(итого таблицы-1)</w:t>
            </w:r>
          </w:p>
        </w:tc>
        <w:tc>
          <w:tcPr>
            <w:tcW w:w="2160"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C9724B">
            <w:pPr>
              <w:numPr>
                <w:ilvl w:val="0"/>
                <w:numId w:val="10"/>
              </w:numPr>
              <w:jc w:val="both"/>
            </w:pPr>
          </w:p>
        </w:tc>
        <w:tc>
          <w:tcPr>
            <w:tcW w:w="7560" w:type="dxa"/>
          </w:tcPr>
          <w:p w:rsidR="00C9724B" w:rsidRPr="008F48DF" w:rsidRDefault="00C9724B" w:rsidP="00D56785">
            <w:pPr>
              <w:pStyle w:val="affa"/>
              <w:rPr>
                <w:szCs w:val="24"/>
              </w:rPr>
            </w:pPr>
            <w:r w:rsidRPr="008F48DF">
              <w:rPr>
                <w:szCs w:val="24"/>
              </w:rPr>
              <w:t xml:space="preserve">Стоимость дополнительных услуг </w:t>
            </w:r>
            <w:r w:rsidR="00C7024D">
              <w:rPr>
                <w:szCs w:val="24"/>
              </w:rPr>
              <w:t>(</w:t>
            </w:r>
            <w:r w:rsidRPr="00C7024D">
              <w:rPr>
                <w:rStyle w:val="af7"/>
                <w:b w:val="0"/>
                <w:i w:val="0"/>
                <w:szCs w:val="24"/>
              </w:rPr>
              <w:t>расшифровать, какие дополн</w:t>
            </w:r>
            <w:r w:rsidRPr="00C7024D">
              <w:rPr>
                <w:rStyle w:val="af7"/>
                <w:b w:val="0"/>
                <w:i w:val="0"/>
                <w:szCs w:val="24"/>
              </w:rPr>
              <w:t>и</w:t>
            </w:r>
            <w:r w:rsidRPr="00C7024D">
              <w:rPr>
                <w:rStyle w:val="af7"/>
                <w:b w:val="0"/>
                <w:i w:val="0"/>
                <w:szCs w:val="24"/>
              </w:rPr>
              <w:t>тельные услуги должны быть включены в стоимость</w:t>
            </w:r>
            <w:r w:rsidR="00C7024D" w:rsidRPr="00C7024D">
              <w:rPr>
                <w:szCs w:val="24"/>
              </w:rPr>
              <w:t>)</w:t>
            </w:r>
          </w:p>
        </w:tc>
        <w:tc>
          <w:tcPr>
            <w:tcW w:w="2160"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C9724B">
            <w:pPr>
              <w:numPr>
                <w:ilvl w:val="0"/>
                <w:numId w:val="10"/>
              </w:numPr>
              <w:jc w:val="both"/>
            </w:pPr>
          </w:p>
        </w:tc>
        <w:tc>
          <w:tcPr>
            <w:tcW w:w="7560" w:type="dxa"/>
          </w:tcPr>
          <w:p w:rsidR="00C9724B" w:rsidRPr="008F48DF" w:rsidRDefault="00C9724B" w:rsidP="00D56785">
            <w:pPr>
              <w:pStyle w:val="affa"/>
              <w:rPr>
                <w:szCs w:val="24"/>
              </w:rPr>
            </w:pPr>
            <w:r w:rsidRPr="008F48DF">
              <w:rPr>
                <w:szCs w:val="24"/>
              </w:rPr>
              <w:t>Прочие расходы (расшифровать с указанием каждого конкретного вида расходов)</w:t>
            </w:r>
          </w:p>
        </w:tc>
        <w:tc>
          <w:tcPr>
            <w:tcW w:w="2160" w:type="dxa"/>
          </w:tcPr>
          <w:p w:rsidR="00C9724B" w:rsidRPr="008F48DF" w:rsidRDefault="00C9724B" w:rsidP="00D56785">
            <w:pPr>
              <w:pStyle w:val="affa"/>
              <w:rPr>
                <w:szCs w:val="24"/>
              </w:rPr>
            </w:pPr>
          </w:p>
        </w:tc>
      </w:tr>
      <w:tr w:rsidR="00C9724B" w:rsidRPr="008F48DF" w:rsidTr="00D56785">
        <w:trPr>
          <w:cantSplit/>
        </w:trPr>
        <w:tc>
          <w:tcPr>
            <w:tcW w:w="648" w:type="dxa"/>
          </w:tcPr>
          <w:p w:rsidR="00C9724B" w:rsidRPr="008F48DF" w:rsidRDefault="00C9724B" w:rsidP="00D56785">
            <w:pPr>
              <w:pStyle w:val="affa"/>
              <w:rPr>
                <w:szCs w:val="24"/>
              </w:rPr>
            </w:pPr>
            <w:r w:rsidRPr="008F48DF">
              <w:rPr>
                <w:szCs w:val="24"/>
              </w:rPr>
              <w:t>…</w:t>
            </w:r>
          </w:p>
        </w:tc>
        <w:tc>
          <w:tcPr>
            <w:tcW w:w="7560" w:type="dxa"/>
          </w:tcPr>
          <w:p w:rsidR="00C9724B" w:rsidRPr="008F48DF" w:rsidRDefault="00C9724B" w:rsidP="00D56785">
            <w:pPr>
              <w:pStyle w:val="affa"/>
              <w:rPr>
                <w:szCs w:val="24"/>
              </w:rPr>
            </w:pPr>
            <w:r w:rsidRPr="008F48DF">
              <w:rPr>
                <w:szCs w:val="24"/>
              </w:rPr>
              <w:t>и т.д.</w:t>
            </w:r>
          </w:p>
        </w:tc>
        <w:tc>
          <w:tcPr>
            <w:tcW w:w="2160" w:type="dxa"/>
          </w:tcPr>
          <w:p w:rsidR="00C9724B" w:rsidRPr="008F48DF" w:rsidRDefault="00C9724B" w:rsidP="00D56785">
            <w:pPr>
              <w:pStyle w:val="affa"/>
              <w:rPr>
                <w:b/>
                <w:szCs w:val="24"/>
              </w:rPr>
            </w:pPr>
          </w:p>
        </w:tc>
      </w:tr>
      <w:tr w:rsidR="00C9724B" w:rsidRPr="008F48DF" w:rsidTr="00D56785">
        <w:trPr>
          <w:cantSplit/>
        </w:trPr>
        <w:tc>
          <w:tcPr>
            <w:tcW w:w="648" w:type="dxa"/>
          </w:tcPr>
          <w:p w:rsidR="00C9724B" w:rsidRPr="008F48DF" w:rsidRDefault="00C9724B" w:rsidP="00D56785"/>
        </w:tc>
        <w:tc>
          <w:tcPr>
            <w:tcW w:w="7560" w:type="dxa"/>
          </w:tcPr>
          <w:p w:rsidR="00C9724B" w:rsidRPr="008F48DF" w:rsidRDefault="00C9724B" w:rsidP="00D56785">
            <w:pPr>
              <w:pStyle w:val="affa"/>
              <w:rPr>
                <w:b/>
                <w:szCs w:val="24"/>
              </w:rPr>
            </w:pPr>
            <w:r w:rsidRPr="008F48DF">
              <w:rPr>
                <w:b/>
                <w:szCs w:val="24"/>
              </w:rPr>
              <w:t>ИТОГО (1 + 2 + …)</w:t>
            </w:r>
          </w:p>
        </w:tc>
        <w:tc>
          <w:tcPr>
            <w:tcW w:w="2160" w:type="dxa"/>
          </w:tcPr>
          <w:p w:rsidR="00C9724B" w:rsidRPr="008F48DF" w:rsidRDefault="00C9724B" w:rsidP="00D56785">
            <w:pPr>
              <w:pStyle w:val="affa"/>
              <w:rPr>
                <w:b/>
                <w:szCs w:val="24"/>
              </w:rPr>
            </w:pPr>
          </w:p>
        </w:tc>
      </w:tr>
    </w:tbl>
    <w:p w:rsidR="00C9724B" w:rsidRPr="008F48DF" w:rsidRDefault="00C9724B" w:rsidP="00C9724B">
      <w:pPr>
        <w:keepNext/>
        <w:suppressAutoHyphens/>
        <w:rPr>
          <w:b w:val="0"/>
        </w:rPr>
      </w:pPr>
      <w:r w:rsidRPr="008F48DF">
        <w:rPr>
          <w:b w:val="0"/>
        </w:rPr>
        <w:t>Таблица-3. Прочие коммерческие условия поставки продукции</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C9724B" w:rsidRPr="008F48DF" w:rsidTr="00D56785">
        <w:tc>
          <w:tcPr>
            <w:tcW w:w="648" w:type="dxa"/>
          </w:tcPr>
          <w:p w:rsidR="00C9724B" w:rsidRPr="008F48DF" w:rsidRDefault="00C9724B" w:rsidP="00D56785">
            <w:pPr>
              <w:pStyle w:val="a9"/>
              <w:rPr>
                <w:sz w:val="24"/>
                <w:szCs w:val="24"/>
              </w:rPr>
            </w:pPr>
            <w:r w:rsidRPr="008F48DF">
              <w:rPr>
                <w:sz w:val="24"/>
                <w:szCs w:val="24"/>
              </w:rPr>
              <w:t xml:space="preserve">№ </w:t>
            </w: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4860" w:type="dxa"/>
          </w:tcPr>
          <w:p w:rsidR="00C9724B" w:rsidRPr="008F48DF" w:rsidRDefault="00C9724B" w:rsidP="00D56785">
            <w:pPr>
              <w:pStyle w:val="a9"/>
              <w:rPr>
                <w:sz w:val="24"/>
                <w:szCs w:val="24"/>
              </w:rPr>
            </w:pPr>
            <w:r w:rsidRPr="008F48DF">
              <w:rPr>
                <w:sz w:val="24"/>
                <w:szCs w:val="24"/>
              </w:rPr>
              <w:t>Наименование</w:t>
            </w:r>
          </w:p>
        </w:tc>
        <w:tc>
          <w:tcPr>
            <w:tcW w:w="4860" w:type="dxa"/>
          </w:tcPr>
          <w:p w:rsidR="00C9724B" w:rsidRPr="008F48DF" w:rsidRDefault="00C9724B" w:rsidP="00D56785">
            <w:pPr>
              <w:pStyle w:val="a9"/>
              <w:rPr>
                <w:sz w:val="24"/>
                <w:szCs w:val="24"/>
              </w:rPr>
            </w:pPr>
            <w:r w:rsidRPr="008F48DF">
              <w:rPr>
                <w:sz w:val="24"/>
                <w:szCs w:val="24"/>
              </w:rPr>
              <w:t>Значение</w:t>
            </w:r>
          </w:p>
        </w:tc>
      </w:tr>
      <w:tr w:rsidR="00C9724B" w:rsidRPr="008F48DF" w:rsidTr="00D56785">
        <w:tc>
          <w:tcPr>
            <w:tcW w:w="648" w:type="dxa"/>
          </w:tcPr>
          <w:p w:rsidR="00C9724B" w:rsidRPr="008F48DF" w:rsidRDefault="00C9724B" w:rsidP="00C9724B">
            <w:pPr>
              <w:numPr>
                <w:ilvl w:val="0"/>
                <w:numId w:val="12"/>
              </w:numPr>
              <w:jc w:val="both"/>
            </w:pPr>
          </w:p>
        </w:tc>
        <w:tc>
          <w:tcPr>
            <w:tcW w:w="4860" w:type="dxa"/>
          </w:tcPr>
          <w:p w:rsidR="00C9724B" w:rsidRPr="008F48DF" w:rsidRDefault="00C9724B" w:rsidP="00D56785">
            <w:pPr>
              <w:pStyle w:val="affa"/>
              <w:rPr>
                <w:szCs w:val="24"/>
              </w:rPr>
            </w:pPr>
            <w:r w:rsidRPr="008F48DF">
              <w:rPr>
                <w:szCs w:val="24"/>
              </w:rPr>
              <w:t>Срок начала поставки</w:t>
            </w:r>
            <w:r>
              <w:rPr>
                <w:szCs w:val="24"/>
              </w:rPr>
              <w:t xml:space="preserve"> (работ, оказания у</w:t>
            </w:r>
            <w:r>
              <w:rPr>
                <w:szCs w:val="24"/>
              </w:rPr>
              <w:t>с</w:t>
            </w:r>
            <w:r>
              <w:rPr>
                <w:szCs w:val="24"/>
              </w:rPr>
              <w:t>луг)</w:t>
            </w:r>
          </w:p>
        </w:tc>
        <w:tc>
          <w:tcPr>
            <w:tcW w:w="4860"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C9724B">
            <w:pPr>
              <w:numPr>
                <w:ilvl w:val="0"/>
                <w:numId w:val="12"/>
              </w:numPr>
              <w:jc w:val="both"/>
            </w:pPr>
          </w:p>
        </w:tc>
        <w:tc>
          <w:tcPr>
            <w:tcW w:w="4860" w:type="dxa"/>
          </w:tcPr>
          <w:p w:rsidR="00C9724B" w:rsidRPr="008F48DF" w:rsidRDefault="00C9724B" w:rsidP="00D56785">
            <w:pPr>
              <w:pStyle w:val="affa"/>
              <w:rPr>
                <w:szCs w:val="24"/>
              </w:rPr>
            </w:pPr>
            <w:r w:rsidRPr="008F48DF">
              <w:rPr>
                <w:szCs w:val="24"/>
              </w:rPr>
              <w:t>Срок завершения поставки</w:t>
            </w:r>
            <w:r>
              <w:rPr>
                <w:szCs w:val="24"/>
              </w:rPr>
              <w:t xml:space="preserve"> (работ, оказания услуг)</w:t>
            </w:r>
          </w:p>
        </w:tc>
        <w:tc>
          <w:tcPr>
            <w:tcW w:w="4860"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C9724B">
            <w:pPr>
              <w:numPr>
                <w:ilvl w:val="0"/>
                <w:numId w:val="12"/>
              </w:numPr>
              <w:jc w:val="both"/>
            </w:pPr>
          </w:p>
        </w:tc>
        <w:tc>
          <w:tcPr>
            <w:tcW w:w="4860" w:type="dxa"/>
          </w:tcPr>
          <w:p w:rsidR="00C9724B" w:rsidRPr="008F48DF" w:rsidRDefault="00C9724B" w:rsidP="00D56785">
            <w:pPr>
              <w:pStyle w:val="affa"/>
              <w:rPr>
                <w:szCs w:val="24"/>
              </w:rPr>
            </w:pPr>
            <w:r w:rsidRPr="008F48DF">
              <w:rPr>
                <w:szCs w:val="24"/>
              </w:rPr>
              <w:t>График поставки</w:t>
            </w:r>
            <w:r>
              <w:rPr>
                <w:szCs w:val="24"/>
              </w:rPr>
              <w:t xml:space="preserve"> (работ, оказания услуг)</w:t>
            </w:r>
          </w:p>
        </w:tc>
        <w:tc>
          <w:tcPr>
            <w:tcW w:w="4860" w:type="dxa"/>
          </w:tcPr>
          <w:p w:rsidR="00C9724B" w:rsidRPr="008F48DF" w:rsidRDefault="00C9724B" w:rsidP="00D56785">
            <w:pPr>
              <w:pStyle w:val="affa"/>
              <w:rPr>
                <w:szCs w:val="24"/>
              </w:rPr>
            </w:pPr>
          </w:p>
        </w:tc>
      </w:tr>
      <w:tr w:rsidR="00C9724B" w:rsidRPr="008F48DF" w:rsidTr="00D56785">
        <w:trPr>
          <w:cantSplit/>
        </w:trPr>
        <w:tc>
          <w:tcPr>
            <w:tcW w:w="648" w:type="dxa"/>
          </w:tcPr>
          <w:p w:rsidR="00C9724B" w:rsidRPr="008F48DF" w:rsidRDefault="00C9724B" w:rsidP="00C9724B">
            <w:pPr>
              <w:numPr>
                <w:ilvl w:val="0"/>
                <w:numId w:val="12"/>
              </w:numPr>
              <w:jc w:val="both"/>
            </w:pPr>
          </w:p>
        </w:tc>
        <w:tc>
          <w:tcPr>
            <w:tcW w:w="4860" w:type="dxa"/>
          </w:tcPr>
          <w:p w:rsidR="00C9724B" w:rsidRPr="008F48DF" w:rsidRDefault="00C9724B" w:rsidP="00D56785">
            <w:pPr>
              <w:pStyle w:val="affa"/>
              <w:rPr>
                <w:szCs w:val="24"/>
              </w:rPr>
            </w:pPr>
            <w:r w:rsidRPr="008F48DF">
              <w:rPr>
                <w:szCs w:val="24"/>
              </w:rPr>
              <w:t>Условия оплаты</w:t>
            </w:r>
          </w:p>
        </w:tc>
        <w:tc>
          <w:tcPr>
            <w:tcW w:w="4860" w:type="dxa"/>
          </w:tcPr>
          <w:p w:rsidR="00C9724B" w:rsidRPr="008F48DF" w:rsidRDefault="00C9724B" w:rsidP="00D56785">
            <w:pPr>
              <w:pStyle w:val="affa"/>
              <w:rPr>
                <w:szCs w:val="24"/>
              </w:rPr>
            </w:pPr>
          </w:p>
        </w:tc>
      </w:tr>
      <w:tr w:rsidR="00C9724B" w:rsidRPr="008F48DF" w:rsidTr="00D56785">
        <w:trPr>
          <w:cantSplit/>
        </w:trPr>
        <w:tc>
          <w:tcPr>
            <w:tcW w:w="648" w:type="dxa"/>
          </w:tcPr>
          <w:p w:rsidR="00C9724B" w:rsidRPr="008F48DF" w:rsidRDefault="00C9724B" w:rsidP="00C9724B">
            <w:pPr>
              <w:numPr>
                <w:ilvl w:val="0"/>
                <w:numId w:val="12"/>
              </w:numPr>
              <w:jc w:val="both"/>
            </w:pPr>
          </w:p>
        </w:tc>
        <w:tc>
          <w:tcPr>
            <w:tcW w:w="4860" w:type="dxa"/>
          </w:tcPr>
          <w:p w:rsidR="00C9724B" w:rsidRPr="008F48DF" w:rsidRDefault="00C9724B" w:rsidP="00D56785">
            <w:pPr>
              <w:pStyle w:val="affa"/>
              <w:rPr>
                <w:szCs w:val="24"/>
              </w:rPr>
            </w:pPr>
            <w:r w:rsidRPr="008F48DF">
              <w:rPr>
                <w:szCs w:val="24"/>
              </w:rPr>
              <w:t>Гарантийный срок</w:t>
            </w:r>
          </w:p>
        </w:tc>
        <w:tc>
          <w:tcPr>
            <w:tcW w:w="4860" w:type="dxa"/>
          </w:tcPr>
          <w:p w:rsidR="00C9724B" w:rsidRPr="008F48DF" w:rsidRDefault="00C9724B" w:rsidP="00D56785">
            <w:pPr>
              <w:pStyle w:val="affa"/>
              <w:rPr>
                <w:szCs w:val="24"/>
              </w:rPr>
            </w:pPr>
          </w:p>
        </w:tc>
      </w:tr>
      <w:tr w:rsidR="00C9724B" w:rsidRPr="008F48DF" w:rsidTr="00D56785">
        <w:trPr>
          <w:cantSplit/>
        </w:trPr>
        <w:tc>
          <w:tcPr>
            <w:tcW w:w="648" w:type="dxa"/>
          </w:tcPr>
          <w:p w:rsidR="00C9724B" w:rsidRPr="008F48DF" w:rsidRDefault="00C9724B" w:rsidP="00D56785">
            <w:pPr>
              <w:pStyle w:val="affa"/>
              <w:rPr>
                <w:szCs w:val="24"/>
              </w:rPr>
            </w:pPr>
            <w:r w:rsidRPr="008F48DF">
              <w:rPr>
                <w:szCs w:val="24"/>
              </w:rPr>
              <w:lastRenderedPageBreak/>
              <w:t>…</w:t>
            </w:r>
          </w:p>
        </w:tc>
        <w:tc>
          <w:tcPr>
            <w:tcW w:w="4860" w:type="dxa"/>
          </w:tcPr>
          <w:p w:rsidR="00C9724B" w:rsidRPr="008F48DF" w:rsidRDefault="00C9724B" w:rsidP="00D56785">
            <w:pPr>
              <w:pStyle w:val="affa"/>
              <w:rPr>
                <w:szCs w:val="24"/>
              </w:rPr>
            </w:pPr>
            <w:r w:rsidRPr="008F48DF">
              <w:rPr>
                <w:szCs w:val="24"/>
              </w:rPr>
              <w:t>и т.д.</w:t>
            </w:r>
          </w:p>
        </w:tc>
        <w:tc>
          <w:tcPr>
            <w:tcW w:w="4860" w:type="dxa"/>
          </w:tcPr>
          <w:p w:rsidR="00C9724B" w:rsidRPr="008F48DF" w:rsidRDefault="00C9724B" w:rsidP="00D56785">
            <w:pPr>
              <w:pStyle w:val="affa"/>
              <w:rPr>
                <w:szCs w:val="24"/>
              </w:rPr>
            </w:pPr>
          </w:p>
        </w:tc>
      </w:tr>
    </w:tbl>
    <w:p w:rsidR="00C9724B" w:rsidRPr="008F48DF" w:rsidRDefault="00C9724B" w:rsidP="00C9724B">
      <w:r w:rsidRPr="008F48DF">
        <w:t>______________________________</w:t>
      </w:r>
    </w:p>
    <w:p w:rsidR="00C9724B" w:rsidRDefault="00C9724B" w:rsidP="00C9724B">
      <w:pPr>
        <w:ind w:right="3684"/>
        <w:rPr>
          <w:vertAlign w:val="superscript"/>
        </w:rPr>
      </w:pPr>
      <w:r>
        <w:rPr>
          <w:vertAlign w:val="superscript"/>
        </w:rPr>
        <w:t>(подпись, М.П.)</w:t>
      </w:r>
    </w:p>
    <w:p w:rsidR="00C9724B" w:rsidRPr="00072012" w:rsidRDefault="00C9724B" w:rsidP="00C9724B">
      <w:pPr>
        <w:ind w:right="3684"/>
        <w:rPr>
          <w:vertAlign w:val="superscript"/>
        </w:rPr>
      </w:pPr>
      <w:r w:rsidRPr="008F48DF">
        <w:t>______________________</w:t>
      </w:r>
    </w:p>
    <w:p w:rsidR="00C9724B" w:rsidRPr="00B21933" w:rsidRDefault="00C9724B" w:rsidP="00C9724B">
      <w:pPr>
        <w:ind w:right="3684"/>
        <w:rPr>
          <w:b w:val="0"/>
          <w:vertAlign w:val="superscript"/>
        </w:rPr>
      </w:pPr>
      <w:r w:rsidRPr="008F48DF">
        <w:rPr>
          <w:vertAlign w:val="superscript"/>
        </w:rPr>
        <w:t xml:space="preserve">(фамилия, имя, отчество </w:t>
      </w:r>
      <w:proofErr w:type="gramStart"/>
      <w:r w:rsidRPr="008F48DF">
        <w:rPr>
          <w:vertAlign w:val="superscript"/>
        </w:rPr>
        <w:t>подписавшего</w:t>
      </w:r>
      <w:proofErr w:type="gramEnd"/>
      <w:r w:rsidRPr="008F48DF">
        <w:rPr>
          <w:vertAlign w:val="superscript"/>
        </w:rPr>
        <w:t>, должность)</w:t>
      </w:r>
    </w:p>
    <w:p w:rsidR="00C9724B" w:rsidRPr="00C7024D" w:rsidRDefault="00C9724B" w:rsidP="00C9724B">
      <w:pPr>
        <w:pStyle w:val="a"/>
        <w:numPr>
          <w:ilvl w:val="0"/>
          <w:numId w:val="0"/>
        </w:numPr>
        <w:spacing w:line="240" w:lineRule="auto"/>
        <w:rPr>
          <w:sz w:val="24"/>
          <w:szCs w:val="24"/>
        </w:rPr>
      </w:pPr>
      <w:r w:rsidRPr="008F48DF">
        <w:rPr>
          <w:sz w:val="24"/>
          <w:szCs w:val="24"/>
        </w:rPr>
        <w:br w:type="page"/>
      </w:r>
      <w:r w:rsidRPr="00C7024D">
        <w:rPr>
          <w:sz w:val="24"/>
          <w:szCs w:val="24"/>
        </w:rPr>
        <w:lastRenderedPageBreak/>
        <w:t>Инструкции по заполнению</w:t>
      </w:r>
    </w:p>
    <w:p w:rsidR="00C9724B" w:rsidRDefault="00C9724B" w:rsidP="00C9724B">
      <w:pPr>
        <w:pStyle w:val="afa"/>
        <w:tabs>
          <w:tab w:val="clear" w:pos="1134"/>
          <w:tab w:val="num" w:pos="2880"/>
        </w:tabs>
        <w:spacing w:line="240" w:lineRule="auto"/>
        <w:ind w:left="0" w:firstLine="0"/>
        <w:rPr>
          <w:sz w:val="24"/>
          <w:szCs w:val="24"/>
        </w:rPr>
      </w:pPr>
      <w:r>
        <w:rPr>
          <w:sz w:val="24"/>
          <w:szCs w:val="24"/>
        </w:rPr>
        <w:t xml:space="preserve">1. </w:t>
      </w:r>
      <w:r w:rsidRPr="00FC5F6C">
        <w:rPr>
          <w:sz w:val="24"/>
          <w:szCs w:val="24"/>
        </w:rPr>
        <w:t>Участник указывает дату и номер Предложения в соответствии с письмом о подаче оферты.</w:t>
      </w:r>
    </w:p>
    <w:p w:rsidR="00C9724B" w:rsidRPr="002D30AF" w:rsidRDefault="00C9724B" w:rsidP="00C9724B">
      <w:pPr>
        <w:pStyle w:val="afa"/>
        <w:tabs>
          <w:tab w:val="clear" w:pos="1134"/>
          <w:tab w:val="num" w:pos="2880"/>
        </w:tabs>
        <w:spacing w:line="240" w:lineRule="auto"/>
        <w:ind w:left="0" w:firstLine="0"/>
        <w:rPr>
          <w:sz w:val="24"/>
          <w:szCs w:val="24"/>
        </w:rPr>
      </w:pPr>
      <w:r>
        <w:rPr>
          <w:sz w:val="24"/>
          <w:szCs w:val="24"/>
        </w:rPr>
        <w:t xml:space="preserve">2. </w:t>
      </w:r>
      <w:r w:rsidRPr="002D30AF">
        <w:rPr>
          <w:sz w:val="24"/>
          <w:szCs w:val="24"/>
        </w:rPr>
        <w:t>Участник указывает свое фирменное наименование (в т.ч. организационно-правовую фо</w:t>
      </w:r>
      <w:r w:rsidRPr="002D30AF">
        <w:rPr>
          <w:sz w:val="24"/>
          <w:szCs w:val="24"/>
        </w:rPr>
        <w:t>р</w:t>
      </w:r>
      <w:r w:rsidRPr="002D30AF">
        <w:rPr>
          <w:sz w:val="24"/>
          <w:szCs w:val="24"/>
        </w:rPr>
        <w:t>му) и свой адрес.</w:t>
      </w:r>
    </w:p>
    <w:p w:rsidR="00C9724B" w:rsidRPr="002D30AF" w:rsidRDefault="00C9724B" w:rsidP="00C9724B">
      <w:pPr>
        <w:pStyle w:val="afa"/>
        <w:tabs>
          <w:tab w:val="clear" w:pos="1134"/>
          <w:tab w:val="num" w:pos="2880"/>
        </w:tabs>
        <w:spacing w:line="240" w:lineRule="auto"/>
        <w:ind w:left="0" w:firstLine="0"/>
        <w:rPr>
          <w:sz w:val="24"/>
          <w:szCs w:val="24"/>
        </w:rPr>
      </w:pPr>
      <w:r>
        <w:rPr>
          <w:sz w:val="24"/>
          <w:szCs w:val="24"/>
        </w:rPr>
        <w:t xml:space="preserve">3. </w:t>
      </w:r>
      <w:r w:rsidRPr="002D30AF">
        <w:rPr>
          <w:sz w:val="24"/>
          <w:szCs w:val="24"/>
        </w:rPr>
        <w:t>В таблице-1 приводится расчет стоимости самой продукции без учета стоимости дополн</w:t>
      </w:r>
      <w:r w:rsidRPr="002D30AF">
        <w:rPr>
          <w:sz w:val="24"/>
          <w:szCs w:val="24"/>
        </w:rPr>
        <w:t>и</w:t>
      </w:r>
      <w:r w:rsidRPr="002D30AF">
        <w:rPr>
          <w:sz w:val="24"/>
          <w:szCs w:val="24"/>
        </w:rPr>
        <w:t>тельных услуг. Цена единицы и общая стоимость в таблице-1 должны включать все таможе</w:t>
      </w:r>
      <w:r w:rsidRPr="002D30AF">
        <w:rPr>
          <w:sz w:val="24"/>
          <w:szCs w:val="24"/>
        </w:rPr>
        <w:t>н</w:t>
      </w:r>
      <w:r w:rsidRPr="002D30AF">
        <w:rPr>
          <w:sz w:val="24"/>
          <w:szCs w:val="24"/>
        </w:rPr>
        <w:t xml:space="preserve">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w:t>
      </w:r>
    </w:p>
    <w:p w:rsidR="00C9724B" w:rsidRPr="002D30AF" w:rsidRDefault="00C9724B" w:rsidP="00C9724B">
      <w:pPr>
        <w:pStyle w:val="afa"/>
        <w:tabs>
          <w:tab w:val="clear" w:pos="1134"/>
          <w:tab w:val="num" w:pos="2880"/>
        </w:tabs>
        <w:spacing w:line="240" w:lineRule="auto"/>
        <w:ind w:left="0" w:firstLine="0"/>
        <w:rPr>
          <w:sz w:val="24"/>
          <w:szCs w:val="24"/>
        </w:rPr>
      </w:pPr>
      <w:r>
        <w:rPr>
          <w:sz w:val="24"/>
          <w:szCs w:val="24"/>
        </w:rPr>
        <w:t xml:space="preserve">4. </w:t>
      </w:r>
      <w:r w:rsidRPr="002D30AF">
        <w:rPr>
          <w:sz w:val="24"/>
          <w:szCs w:val="24"/>
        </w:rPr>
        <w:t>В таблице-2 приводится расчет стоимости дополнительных услуг. При этом в графе 1 та</w:t>
      </w:r>
      <w:r w:rsidRPr="002D30AF">
        <w:rPr>
          <w:sz w:val="24"/>
          <w:szCs w:val="24"/>
        </w:rPr>
        <w:t>б</w:t>
      </w:r>
      <w:r w:rsidRPr="002D30AF">
        <w:rPr>
          <w:sz w:val="24"/>
          <w:szCs w:val="24"/>
        </w:rPr>
        <w:t>лицы-2 указывается общая стоимость продукции из таблицы-1 (графа «ИТОГО»).</w:t>
      </w:r>
    </w:p>
    <w:p w:rsidR="00C9724B" w:rsidRPr="002D30AF" w:rsidRDefault="00C9724B" w:rsidP="00C9724B">
      <w:pPr>
        <w:pStyle w:val="afa"/>
        <w:tabs>
          <w:tab w:val="clear" w:pos="1134"/>
          <w:tab w:val="num" w:pos="2880"/>
        </w:tabs>
        <w:spacing w:line="240" w:lineRule="auto"/>
        <w:ind w:left="0" w:firstLine="0"/>
        <w:rPr>
          <w:sz w:val="24"/>
          <w:szCs w:val="24"/>
        </w:rPr>
      </w:pPr>
      <w:r>
        <w:rPr>
          <w:sz w:val="24"/>
          <w:szCs w:val="24"/>
        </w:rPr>
        <w:t xml:space="preserve">5. </w:t>
      </w:r>
      <w:r w:rsidRPr="002D30AF">
        <w:rPr>
          <w:sz w:val="24"/>
          <w:szCs w:val="24"/>
        </w:rPr>
        <w:t>В таблице-3 приводятся иные параметры коммерческого предложен</w:t>
      </w:r>
      <w:r>
        <w:rPr>
          <w:sz w:val="24"/>
          <w:szCs w:val="24"/>
        </w:rPr>
        <w:t>ия Участника конкур</w:t>
      </w:r>
      <w:r>
        <w:rPr>
          <w:sz w:val="24"/>
          <w:szCs w:val="24"/>
        </w:rPr>
        <w:t>с</w:t>
      </w:r>
      <w:r>
        <w:rPr>
          <w:sz w:val="24"/>
          <w:szCs w:val="24"/>
        </w:rPr>
        <w:t>ного предложения</w:t>
      </w:r>
      <w:r w:rsidRPr="002D30AF">
        <w:rPr>
          <w:sz w:val="24"/>
          <w:szCs w:val="24"/>
        </w:rPr>
        <w:t>.</w:t>
      </w:r>
    </w:p>
    <w:p w:rsidR="00C9724B" w:rsidRPr="002D30AF" w:rsidRDefault="00C9724B" w:rsidP="00C9724B">
      <w:pPr>
        <w:pStyle w:val="afa"/>
        <w:tabs>
          <w:tab w:val="clear" w:pos="1134"/>
          <w:tab w:val="num" w:pos="2880"/>
        </w:tabs>
        <w:spacing w:line="240" w:lineRule="auto"/>
        <w:ind w:left="0" w:firstLine="0"/>
        <w:rPr>
          <w:sz w:val="24"/>
          <w:szCs w:val="24"/>
        </w:rPr>
      </w:pPr>
      <w:r>
        <w:rPr>
          <w:sz w:val="24"/>
          <w:szCs w:val="24"/>
        </w:rPr>
        <w:t xml:space="preserve">6. </w:t>
      </w:r>
      <w:r w:rsidRPr="002D30AF">
        <w:rPr>
          <w:sz w:val="24"/>
          <w:szCs w:val="24"/>
        </w:rPr>
        <w:t xml:space="preserve">Коммерческое предложение будет служить основой для подготовки приложения №1 </w:t>
      </w:r>
      <w:r>
        <w:rPr>
          <w:sz w:val="24"/>
          <w:szCs w:val="24"/>
        </w:rPr>
        <w:t>(сп</w:t>
      </w:r>
      <w:r>
        <w:rPr>
          <w:sz w:val="24"/>
          <w:szCs w:val="24"/>
        </w:rPr>
        <w:t>е</w:t>
      </w:r>
      <w:r>
        <w:rPr>
          <w:sz w:val="24"/>
          <w:szCs w:val="24"/>
        </w:rPr>
        <w:t xml:space="preserve">цификации) </w:t>
      </w:r>
      <w:r w:rsidRPr="002D30AF">
        <w:rPr>
          <w:sz w:val="24"/>
          <w:szCs w:val="24"/>
        </w:rPr>
        <w:t>к Договору. В этой связи в целях снижения общих затрат сил и времени Заказчика</w:t>
      </w:r>
      <w:r>
        <w:rPr>
          <w:sz w:val="24"/>
          <w:szCs w:val="24"/>
        </w:rPr>
        <w:t xml:space="preserve"> и Участника конкурса</w:t>
      </w:r>
      <w:r w:rsidRPr="002D30AF">
        <w:rPr>
          <w:sz w:val="24"/>
          <w:szCs w:val="24"/>
        </w:rPr>
        <w:t xml:space="preserve">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C9724B" w:rsidRPr="008F48DF" w:rsidRDefault="00C9724B" w:rsidP="00C9724B">
      <w:pPr>
        <w:pStyle w:val="a"/>
        <w:numPr>
          <w:ilvl w:val="0"/>
          <w:numId w:val="0"/>
        </w:numPr>
        <w:spacing w:line="240" w:lineRule="auto"/>
        <w:rPr>
          <w:sz w:val="24"/>
          <w:szCs w:val="24"/>
        </w:rPr>
      </w:pPr>
    </w:p>
    <w:p w:rsidR="00C9724B" w:rsidRPr="008F48DF" w:rsidRDefault="00C9724B" w:rsidP="00C9724B">
      <w:pPr>
        <w:pStyle w:val="a"/>
        <w:numPr>
          <w:ilvl w:val="0"/>
          <w:numId w:val="0"/>
        </w:numPr>
        <w:spacing w:line="240" w:lineRule="auto"/>
        <w:rPr>
          <w:sz w:val="24"/>
          <w:szCs w:val="24"/>
        </w:rPr>
      </w:pPr>
    </w:p>
    <w:p w:rsidR="00C9724B" w:rsidRPr="008F48DF" w:rsidRDefault="00C9724B" w:rsidP="00C9724B">
      <w:pPr>
        <w:pStyle w:val="a"/>
        <w:numPr>
          <w:ilvl w:val="0"/>
          <w:numId w:val="0"/>
        </w:numPr>
        <w:spacing w:line="240" w:lineRule="auto"/>
        <w:rPr>
          <w:sz w:val="24"/>
          <w:szCs w:val="24"/>
        </w:rPr>
      </w:pPr>
    </w:p>
    <w:p w:rsidR="00C9724B" w:rsidRDefault="00C9724B" w:rsidP="00C9724B"/>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Default="00C9724B" w:rsidP="00C9724B">
      <w:pPr>
        <w:tabs>
          <w:tab w:val="left" w:pos="1278"/>
        </w:tabs>
      </w:pPr>
    </w:p>
    <w:p w:rsidR="00C9724B" w:rsidRPr="00C7024D" w:rsidRDefault="00C9724B" w:rsidP="00C9724B">
      <w:pPr>
        <w:pStyle w:val="2"/>
        <w:pageBreakBefore/>
        <w:numPr>
          <w:ilvl w:val="0"/>
          <w:numId w:val="0"/>
        </w:numPr>
        <w:rPr>
          <w:b/>
          <w:sz w:val="28"/>
          <w:szCs w:val="28"/>
        </w:rPr>
      </w:pPr>
      <w:bookmarkStart w:id="68" w:name="_Ref167696933"/>
      <w:bookmarkStart w:id="69" w:name="_Toc243990647"/>
      <w:r w:rsidRPr="00C7024D">
        <w:rPr>
          <w:b/>
          <w:sz w:val="28"/>
          <w:szCs w:val="28"/>
        </w:rPr>
        <w:lastRenderedPageBreak/>
        <w:t>3.Техническое предложение (форма 3)</w:t>
      </w:r>
      <w:bookmarkEnd w:id="68"/>
      <w:bookmarkEnd w:id="69"/>
    </w:p>
    <w:p w:rsidR="00C9724B" w:rsidRPr="00C7024D" w:rsidRDefault="00C9724B" w:rsidP="00C9724B">
      <w:pPr>
        <w:rPr>
          <w:b w:val="0"/>
        </w:rPr>
      </w:pPr>
      <w:r w:rsidRPr="00C7024D">
        <w:rPr>
          <w:b w:val="0"/>
        </w:rPr>
        <w:t>Приложение к письму подачи оферты</w:t>
      </w:r>
      <w:r w:rsidRPr="00C7024D">
        <w:rPr>
          <w:b w:val="0"/>
        </w:rPr>
        <w:br/>
        <w:t>от «____»_____________ </w:t>
      </w:r>
      <w:proofErr w:type="gramStart"/>
      <w:r w:rsidRPr="00C7024D">
        <w:rPr>
          <w:b w:val="0"/>
        </w:rPr>
        <w:t>г</w:t>
      </w:r>
      <w:proofErr w:type="gramEnd"/>
      <w:r w:rsidRPr="00C7024D">
        <w:rPr>
          <w:b w:val="0"/>
        </w:rPr>
        <w:t>. №__________</w:t>
      </w:r>
    </w:p>
    <w:p w:rsidR="00C9724B" w:rsidRPr="008F48DF" w:rsidRDefault="00C9724B" w:rsidP="00C9724B"/>
    <w:p w:rsidR="00C9724B" w:rsidRPr="008F48DF" w:rsidRDefault="00C9724B" w:rsidP="00C9724B">
      <w:pPr>
        <w:suppressAutoHyphens/>
        <w:jc w:val="center"/>
        <w:rPr>
          <w:b w:val="0"/>
        </w:rPr>
      </w:pPr>
      <w:r w:rsidRPr="008F48DF">
        <w:rPr>
          <w:b w:val="0"/>
        </w:rPr>
        <w:t xml:space="preserve">Техническое предложение </w:t>
      </w:r>
    </w:p>
    <w:p w:rsidR="00C9724B" w:rsidRPr="008F48DF" w:rsidRDefault="00C9724B" w:rsidP="00C9724B"/>
    <w:p w:rsidR="00C9724B" w:rsidRPr="008F48DF" w:rsidRDefault="00C9724B" w:rsidP="00C9724B">
      <w:pPr>
        <w:rPr>
          <w:color w:val="000000"/>
        </w:rPr>
      </w:pPr>
      <w:r w:rsidRPr="008F48DF">
        <w:rPr>
          <w:color w:val="000000"/>
        </w:rPr>
        <w:t>Наименование и адрес Участника: _________________________________</w:t>
      </w:r>
    </w:p>
    <w:tbl>
      <w:tblPr>
        <w:tblW w:w="104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C9724B" w:rsidRPr="008F48DF" w:rsidTr="00D56785">
        <w:trPr>
          <w:tblHeader/>
        </w:trPr>
        <w:tc>
          <w:tcPr>
            <w:tcW w:w="10421" w:type="dxa"/>
            <w:gridSpan w:val="3"/>
          </w:tcPr>
          <w:p w:rsidR="00C9724B" w:rsidRPr="008F48DF" w:rsidRDefault="00C9724B" w:rsidP="00D56785">
            <w:pPr>
              <w:pStyle w:val="a9"/>
              <w:rPr>
                <w:sz w:val="24"/>
                <w:szCs w:val="24"/>
              </w:rPr>
            </w:pPr>
            <w:r w:rsidRPr="008F48DF">
              <w:rPr>
                <w:sz w:val="24"/>
                <w:szCs w:val="24"/>
              </w:rPr>
              <w:t xml:space="preserve">№ позиции в таблице-1 коммерческого предложения: </w:t>
            </w:r>
            <w:r w:rsidRPr="008F48DF">
              <w:rPr>
                <w:b/>
                <w:sz w:val="24"/>
                <w:szCs w:val="24"/>
                <w:u w:val="single"/>
              </w:rPr>
              <w:t>1</w:t>
            </w:r>
            <w:r w:rsidRPr="008F48DF">
              <w:rPr>
                <w:sz w:val="24"/>
                <w:szCs w:val="24"/>
              </w:rPr>
              <w:br/>
              <w:t>Наименование продукции</w:t>
            </w:r>
            <w:r>
              <w:rPr>
                <w:sz w:val="24"/>
                <w:szCs w:val="24"/>
              </w:rPr>
              <w:t xml:space="preserve"> </w:t>
            </w:r>
            <w:r>
              <w:rPr>
                <w:szCs w:val="24"/>
              </w:rPr>
              <w:t>(работ, оказания услуг)</w:t>
            </w:r>
            <w:r w:rsidRPr="008F48DF">
              <w:rPr>
                <w:sz w:val="24"/>
                <w:szCs w:val="24"/>
              </w:rPr>
              <w:t>: __________________________________________________________________</w:t>
            </w:r>
          </w:p>
        </w:tc>
      </w:tr>
      <w:tr w:rsidR="00C9724B" w:rsidRPr="008F48DF" w:rsidTr="00D56785">
        <w:tc>
          <w:tcPr>
            <w:tcW w:w="648" w:type="dxa"/>
          </w:tcPr>
          <w:p w:rsidR="00C9724B" w:rsidRPr="008F48DF" w:rsidRDefault="00C9724B" w:rsidP="00D56785">
            <w:pPr>
              <w:pStyle w:val="a9"/>
              <w:rPr>
                <w:sz w:val="24"/>
                <w:szCs w:val="24"/>
              </w:rPr>
            </w:pPr>
            <w:r w:rsidRPr="008F48DF">
              <w:rPr>
                <w:sz w:val="24"/>
                <w:szCs w:val="24"/>
              </w:rPr>
              <w:t xml:space="preserve">№ </w:t>
            </w: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5040" w:type="dxa"/>
          </w:tcPr>
          <w:p w:rsidR="00C9724B" w:rsidRPr="008F48DF" w:rsidRDefault="00C9724B" w:rsidP="00D56785">
            <w:pPr>
              <w:pStyle w:val="a9"/>
              <w:rPr>
                <w:sz w:val="24"/>
                <w:szCs w:val="24"/>
              </w:rPr>
            </w:pPr>
            <w:r w:rsidRPr="008F48DF">
              <w:rPr>
                <w:sz w:val="24"/>
                <w:szCs w:val="24"/>
              </w:rPr>
              <w:t>Требования Заказчика</w:t>
            </w:r>
          </w:p>
        </w:tc>
        <w:tc>
          <w:tcPr>
            <w:tcW w:w="4733" w:type="dxa"/>
          </w:tcPr>
          <w:p w:rsidR="00C9724B" w:rsidRPr="008F48DF" w:rsidRDefault="00C9724B" w:rsidP="00D56785">
            <w:pPr>
              <w:pStyle w:val="a9"/>
              <w:rPr>
                <w:sz w:val="24"/>
                <w:szCs w:val="24"/>
              </w:rPr>
            </w:pPr>
            <w:r w:rsidRPr="008F48DF">
              <w:rPr>
                <w:sz w:val="24"/>
                <w:szCs w:val="24"/>
              </w:rPr>
              <w:t xml:space="preserve">Предложение Участника </w:t>
            </w:r>
          </w:p>
        </w:tc>
      </w:tr>
      <w:tr w:rsidR="00C9724B" w:rsidRPr="008F48DF" w:rsidTr="00D56785">
        <w:tc>
          <w:tcPr>
            <w:tcW w:w="648" w:type="dxa"/>
          </w:tcPr>
          <w:p w:rsidR="00C9724B" w:rsidRPr="008F48DF" w:rsidRDefault="00C9724B" w:rsidP="00C9724B">
            <w:pPr>
              <w:numPr>
                <w:ilvl w:val="0"/>
                <w:numId w:val="13"/>
              </w:numPr>
              <w:jc w:val="both"/>
            </w:pPr>
          </w:p>
        </w:tc>
        <w:tc>
          <w:tcPr>
            <w:tcW w:w="5040" w:type="dxa"/>
          </w:tcPr>
          <w:p w:rsidR="00C9724B" w:rsidRPr="008F48DF" w:rsidRDefault="00C9724B" w:rsidP="00D56785"/>
        </w:tc>
        <w:tc>
          <w:tcPr>
            <w:tcW w:w="4733" w:type="dxa"/>
          </w:tcPr>
          <w:p w:rsidR="00C9724B" w:rsidRPr="008F48DF" w:rsidRDefault="00C9724B" w:rsidP="00D56785"/>
        </w:tc>
      </w:tr>
      <w:tr w:rsidR="00C9724B" w:rsidRPr="008F48DF" w:rsidTr="00D56785">
        <w:tc>
          <w:tcPr>
            <w:tcW w:w="648" w:type="dxa"/>
          </w:tcPr>
          <w:p w:rsidR="00C9724B" w:rsidRPr="008F48DF" w:rsidRDefault="00C9724B" w:rsidP="00C9724B">
            <w:pPr>
              <w:numPr>
                <w:ilvl w:val="0"/>
                <w:numId w:val="13"/>
              </w:numPr>
              <w:jc w:val="both"/>
            </w:pPr>
          </w:p>
        </w:tc>
        <w:tc>
          <w:tcPr>
            <w:tcW w:w="5040" w:type="dxa"/>
          </w:tcPr>
          <w:p w:rsidR="00C9724B" w:rsidRPr="008F48DF" w:rsidRDefault="00C9724B" w:rsidP="00D56785"/>
        </w:tc>
        <w:tc>
          <w:tcPr>
            <w:tcW w:w="4733" w:type="dxa"/>
          </w:tcPr>
          <w:p w:rsidR="00C9724B" w:rsidRPr="008F48DF" w:rsidRDefault="00C9724B" w:rsidP="00D56785"/>
        </w:tc>
      </w:tr>
      <w:tr w:rsidR="00C9724B" w:rsidRPr="008F48DF" w:rsidTr="00D56785">
        <w:tc>
          <w:tcPr>
            <w:tcW w:w="648" w:type="dxa"/>
          </w:tcPr>
          <w:p w:rsidR="00C9724B" w:rsidRPr="008F48DF" w:rsidRDefault="00C9724B" w:rsidP="00C9724B">
            <w:pPr>
              <w:numPr>
                <w:ilvl w:val="0"/>
                <w:numId w:val="13"/>
              </w:numPr>
              <w:jc w:val="both"/>
            </w:pPr>
          </w:p>
        </w:tc>
        <w:tc>
          <w:tcPr>
            <w:tcW w:w="5040" w:type="dxa"/>
          </w:tcPr>
          <w:p w:rsidR="00C9724B" w:rsidRPr="008F48DF" w:rsidRDefault="00C9724B" w:rsidP="00D56785"/>
        </w:tc>
        <w:tc>
          <w:tcPr>
            <w:tcW w:w="4733" w:type="dxa"/>
          </w:tcPr>
          <w:p w:rsidR="00C9724B" w:rsidRPr="008F48DF" w:rsidRDefault="00C9724B" w:rsidP="00D56785"/>
        </w:tc>
      </w:tr>
      <w:tr w:rsidR="00C9724B" w:rsidRPr="008F48DF" w:rsidTr="00D56785">
        <w:tc>
          <w:tcPr>
            <w:tcW w:w="648" w:type="dxa"/>
          </w:tcPr>
          <w:p w:rsidR="00C9724B" w:rsidRPr="008F48DF" w:rsidRDefault="00C9724B" w:rsidP="00D56785">
            <w:r w:rsidRPr="008F48DF">
              <w:t>…</w:t>
            </w:r>
          </w:p>
        </w:tc>
        <w:tc>
          <w:tcPr>
            <w:tcW w:w="5040" w:type="dxa"/>
          </w:tcPr>
          <w:p w:rsidR="00C9724B" w:rsidRPr="008F48DF" w:rsidRDefault="00C9724B" w:rsidP="00D56785"/>
        </w:tc>
        <w:tc>
          <w:tcPr>
            <w:tcW w:w="4733" w:type="dxa"/>
          </w:tcPr>
          <w:p w:rsidR="00C9724B" w:rsidRPr="008F48DF" w:rsidRDefault="00C9724B" w:rsidP="00D56785"/>
        </w:tc>
      </w:tr>
    </w:tbl>
    <w:p w:rsidR="00C9724B" w:rsidRPr="008F48DF" w:rsidRDefault="00C9724B" w:rsidP="00C9724B"/>
    <w:tbl>
      <w:tblPr>
        <w:tblW w:w="104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C9724B" w:rsidRPr="008F48DF" w:rsidTr="00D56785">
        <w:trPr>
          <w:tblHeader/>
        </w:trPr>
        <w:tc>
          <w:tcPr>
            <w:tcW w:w="10421" w:type="dxa"/>
            <w:gridSpan w:val="3"/>
          </w:tcPr>
          <w:p w:rsidR="00C9724B" w:rsidRPr="008F48DF" w:rsidRDefault="00C9724B" w:rsidP="00D56785">
            <w:pPr>
              <w:pStyle w:val="a9"/>
              <w:rPr>
                <w:sz w:val="24"/>
                <w:szCs w:val="24"/>
              </w:rPr>
            </w:pPr>
            <w:r w:rsidRPr="008F48DF">
              <w:rPr>
                <w:sz w:val="24"/>
                <w:szCs w:val="24"/>
              </w:rPr>
              <w:t xml:space="preserve">№ позиции в таблице-1 коммерческого предложения: </w:t>
            </w:r>
            <w:r w:rsidRPr="008F48DF">
              <w:rPr>
                <w:b/>
                <w:sz w:val="24"/>
                <w:szCs w:val="24"/>
                <w:u w:val="single"/>
              </w:rPr>
              <w:t>2</w:t>
            </w:r>
            <w:r w:rsidRPr="008F48DF">
              <w:rPr>
                <w:sz w:val="24"/>
                <w:szCs w:val="24"/>
              </w:rPr>
              <w:br/>
              <w:t>Наименование продукции</w:t>
            </w:r>
            <w:r>
              <w:rPr>
                <w:sz w:val="24"/>
                <w:szCs w:val="24"/>
              </w:rPr>
              <w:t xml:space="preserve"> </w:t>
            </w:r>
            <w:r>
              <w:rPr>
                <w:szCs w:val="24"/>
              </w:rPr>
              <w:t>(работ, оказания услуг)</w:t>
            </w:r>
            <w:r w:rsidRPr="008F48DF">
              <w:rPr>
                <w:sz w:val="24"/>
                <w:szCs w:val="24"/>
              </w:rPr>
              <w:t>: ____________________________________________________________</w:t>
            </w:r>
          </w:p>
        </w:tc>
      </w:tr>
      <w:tr w:rsidR="00C9724B" w:rsidRPr="008F48DF" w:rsidTr="00D56785">
        <w:tc>
          <w:tcPr>
            <w:tcW w:w="648" w:type="dxa"/>
          </w:tcPr>
          <w:p w:rsidR="00C9724B" w:rsidRPr="008F48DF" w:rsidRDefault="00C9724B" w:rsidP="00D56785">
            <w:pPr>
              <w:pStyle w:val="a9"/>
              <w:rPr>
                <w:sz w:val="24"/>
                <w:szCs w:val="24"/>
              </w:rPr>
            </w:pPr>
            <w:r w:rsidRPr="008F48DF">
              <w:rPr>
                <w:sz w:val="24"/>
                <w:szCs w:val="24"/>
              </w:rPr>
              <w:t xml:space="preserve">№ </w:t>
            </w: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5040" w:type="dxa"/>
          </w:tcPr>
          <w:p w:rsidR="00C9724B" w:rsidRPr="008F48DF" w:rsidRDefault="00C9724B" w:rsidP="00D56785">
            <w:pPr>
              <w:pStyle w:val="a9"/>
              <w:rPr>
                <w:sz w:val="24"/>
                <w:szCs w:val="24"/>
              </w:rPr>
            </w:pPr>
            <w:r w:rsidRPr="008F48DF">
              <w:rPr>
                <w:sz w:val="24"/>
                <w:szCs w:val="24"/>
              </w:rPr>
              <w:t>Требования Заказчика</w:t>
            </w:r>
          </w:p>
        </w:tc>
        <w:tc>
          <w:tcPr>
            <w:tcW w:w="4733" w:type="dxa"/>
          </w:tcPr>
          <w:p w:rsidR="00C9724B" w:rsidRPr="008F48DF" w:rsidRDefault="00C9724B" w:rsidP="00D56785">
            <w:pPr>
              <w:pStyle w:val="a9"/>
              <w:rPr>
                <w:sz w:val="24"/>
                <w:szCs w:val="24"/>
              </w:rPr>
            </w:pPr>
            <w:r w:rsidRPr="008F48DF">
              <w:rPr>
                <w:sz w:val="24"/>
                <w:szCs w:val="24"/>
              </w:rPr>
              <w:t xml:space="preserve">Предложение Участника </w:t>
            </w:r>
          </w:p>
        </w:tc>
      </w:tr>
      <w:tr w:rsidR="00C9724B" w:rsidRPr="008F48DF" w:rsidTr="00D56785">
        <w:tc>
          <w:tcPr>
            <w:tcW w:w="648" w:type="dxa"/>
          </w:tcPr>
          <w:p w:rsidR="00C9724B" w:rsidRPr="008F48DF" w:rsidRDefault="00C9724B" w:rsidP="00C9724B">
            <w:pPr>
              <w:numPr>
                <w:ilvl w:val="0"/>
                <w:numId w:val="14"/>
              </w:numPr>
              <w:jc w:val="both"/>
            </w:pPr>
          </w:p>
        </w:tc>
        <w:tc>
          <w:tcPr>
            <w:tcW w:w="5040" w:type="dxa"/>
          </w:tcPr>
          <w:p w:rsidR="00C9724B" w:rsidRPr="008F48DF" w:rsidRDefault="00C9724B" w:rsidP="00D56785"/>
        </w:tc>
        <w:tc>
          <w:tcPr>
            <w:tcW w:w="4733" w:type="dxa"/>
          </w:tcPr>
          <w:p w:rsidR="00C9724B" w:rsidRPr="008F48DF" w:rsidRDefault="00C9724B" w:rsidP="00D56785"/>
        </w:tc>
      </w:tr>
      <w:tr w:rsidR="00C9724B" w:rsidRPr="008F48DF" w:rsidTr="00D56785">
        <w:tc>
          <w:tcPr>
            <w:tcW w:w="648" w:type="dxa"/>
          </w:tcPr>
          <w:p w:rsidR="00C9724B" w:rsidRPr="008F48DF" w:rsidRDefault="00C9724B" w:rsidP="00C9724B">
            <w:pPr>
              <w:numPr>
                <w:ilvl w:val="0"/>
                <w:numId w:val="14"/>
              </w:numPr>
              <w:jc w:val="both"/>
            </w:pPr>
          </w:p>
        </w:tc>
        <w:tc>
          <w:tcPr>
            <w:tcW w:w="5040" w:type="dxa"/>
          </w:tcPr>
          <w:p w:rsidR="00C9724B" w:rsidRPr="008F48DF" w:rsidRDefault="00C9724B" w:rsidP="00D56785"/>
        </w:tc>
        <w:tc>
          <w:tcPr>
            <w:tcW w:w="4733" w:type="dxa"/>
          </w:tcPr>
          <w:p w:rsidR="00C9724B" w:rsidRPr="008F48DF" w:rsidRDefault="00C9724B" w:rsidP="00D56785"/>
        </w:tc>
      </w:tr>
      <w:tr w:rsidR="00C9724B" w:rsidRPr="008F48DF" w:rsidTr="00D56785">
        <w:tc>
          <w:tcPr>
            <w:tcW w:w="648" w:type="dxa"/>
          </w:tcPr>
          <w:p w:rsidR="00C9724B" w:rsidRPr="008F48DF" w:rsidRDefault="00C9724B" w:rsidP="00C9724B">
            <w:pPr>
              <w:numPr>
                <w:ilvl w:val="0"/>
                <w:numId w:val="14"/>
              </w:numPr>
              <w:jc w:val="both"/>
            </w:pPr>
          </w:p>
        </w:tc>
        <w:tc>
          <w:tcPr>
            <w:tcW w:w="5040" w:type="dxa"/>
          </w:tcPr>
          <w:p w:rsidR="00C9724B" w:rsidRPr="008F48DF" w:rsidRDefault="00C9724B" w:rsidP="00D56785"/>
        </w:tc>
        <w:tc>
          <w:tcPr>
            <w:tcW w:w="4733" w:type="dxa"/>
          </w:tcPr>
          <w:p w:rsidR="00C9724B" w:rsidRPr="008F48DF" w:rsidRDefault="00C9724B" w:rsidP="00D56785"/>
        </w:tc>
      </w:tr>
      <w:tr w:rsidR="00C9724B" w:rsidRPr="008F48DF" w:rsidTr="00D56785">
        <w:tc>
          <w:tcPr>
            <w:tcW w:w="648" w:type="dxa"/>
          </w:tcPr>
          <w:p w:rsidR="00C9724B" w:rsidRPr="008F48DF" w:rsidRDefault="00C9724B" w:rsidP="00D56785">
            <w:r w:rsidRPr="008F48DF">
              <w:t>…</w:t>
            </w:r>
          </w:p>
        </w:tc>
        <w:tc>
          <w:tcPr>
            <w:tcW w:w="5040" w:type="dxa"/>
          </w:tcPr>
          <w:p w:rsidR="00C9724B" w:rsidRPr="008F48DF" w:rsidRDefault="00C9724B" w:rsidP="00D56785"/>
        </w:tc>
        <w:tc>
          <w:tcPr>
            <w:tcW w:w="4733" w:type="dxa"/>
          </w:tcPr>
          <w:p w:rsidR="00C9724B" w:rsidRPr="008F48DF" w:rsidRDefault="00C9724B" w:rsidP="00D56785"/>
        </w:tc>
      </w:tr>
    </w:tbl>
    <w:p w:rsidR="00C9724B" w:rsidRDefault="00C9724B" w:rsidP="00C9724B"/>
    <w:p w:rsidR="00C9724B" w:rsidRPr="008F48DF" w:rsidRDefault="00C9724B" w:rsidP="00C9724B"/>
    <w:tbl>
      <w:tblPr>
        <w:tblW w:w="104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C9724B" w:rsidRPr="008F48DF" w:rsidTr="00D56785">
        <w:trPr>
          <w:tblHeader/>
        </w:trPr>
        <w:tc>
          <w:tcPr>
            <w:tcW w:w="10421" w:type="dxa"/>
            <w:gridSpan w:val="3"/>
          </w:tcPr>
          <w:p w:rsidR="00C9724B" w:rsidRPr="008F48DF" w:rsidRDefault="00C9724B" w:rsidP="00D56785">
            <w:pPr>
              <w:pStyle w:val="a9"/>
              <w:rPr>
                <w:sz w:val="24"/>
                <w:szCs w:val="24"/>
              </w:rPr>
            </w:pPr>
            <w:r w:rsidRPr="008F48DF">
              <w:rPr>
                <w:sz w:val="24"/>
                <w:szCs w:val="24"/>
              </w:rPr>
              <w:t xml:space="preserve">№ позиции в таблице-1 коммерческого предложения: </w:t>
            </w:r>
            <w:r w:rsidRPr="008F48DF">
              <w:rPr>
                <w:b/>
                <w:color w:val="000000"/>
                <w:sz w:val="24"/>
                <w:szCs w:val="24"/>
                <w:u w:val="single"/>
              </w:rPr>
              <w:t>и т.д. для каждой позиции</w:t>
            </w:r>
            <w:r w:rsidRPr="008F48DF">
              <w:rPr>
                <w:sz w:val="24"/>
                <w:szCs w:val="24"/>
              </w:rPr>
              <w:br/>
              <w:t>Наименование продукции</w:t>
            </w:r>
            <w:r>
              <w:rPr>
                <w:sz w:val="24"/>
                <w:szCs w:val="24"/>
              </w:rPr>
              <w:t xml:space="preserve"> </w:t>
            </w:r>
            <w:r>
              <w:rPr>
                <w:szCs w:val="24"/>
              </w:rPr>
              <w:t>(работ, оказания услуг)</w:t>
            </w:r>
            <w:r w:rsidRPr="008F48DF">
              <w:rPr>
                <w:sz w:val="24"/>
                <w:szCs w:val="24"/>
              </w:rPr>
              <w:t>: ___________________________________________________________</w:t>
            </w:r>
          </w:p>
        </w:tc>
      </w:tr>
      <w:tr w:rsidR="00C9724B" w:rsidRPr="008F48DF" w:rsidTr="00D56785">
        <w:trPr>
          <w:tblHeader/>
        </w:trPr>
        <w:tc>
          <w:tcPr>
            <w:tcW w:w="648" w:type="dxa"/>
          </w:tcPr>
          <w:p w:rsidR="00C9724B" w:rsidRPr="008F48DF" w:rsidRDefault="00C9724B" w:rsidP="00D56785">
            <w:pPr>
              <w:pStyle w:val="a9"/>
              <w:rPr>
                <w:sz w:val="24"/>
                <w:szCs w:val="24"/>
              </w:rPr>
            </w:pPr>
            <w:r w:rsidRPr="008F48DF">
              <w:rPr>
                <w:sz w:val="24"/>
                <w:szCs w:val="24"/>
              </w:rPr>
              <w:t xml:space="preserve">№ </w:t>
            </w: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5040" w:type="dxa"/>
          </w:tcPr>
          <w:p w:rsidR="00C9724B" w:rsidRPr="008F48DF" w:rsidRDefault="00C9724B" w:rsidP="00D56785">
            <w:pPr>
              <w:pStyle w:val="a9"/>
              <w:rPr>
                <w:sz w:val="24"/>
                <w:szCs w:val="24"/>
              </w:rPr>
            </w:pPr>
            <w:r w:rsidRPr="008F48DF">
              <w:rPr>
                <w:sz w:val="24"/>
                <w:szCs w:val="24"/>
              </w:rPr>
              <w:t>Требования Заказчика</w:t>
            </w:r>
          </w:p>
        </w:tc>
        <w:tc>
          <w:tcPr>
            <w:tcW w:w="4733" w:type="dxa"/>
          </w:tcPr>
          <w:p w:rsidR="00C9724B" w:rsidRPr="008F48DF" w:rsidRDefault="00C9724B" w:rsidP="00D56785">
            <w:pPr>
              <w:pStyle w:val="a9"/>
              <w:rPr>
                <w:sz w:val="24"/>
                <w:szCs w:val="24"/>
              </w:rPr>
            </w:pPr>
            <w:r w:rsidRPr="008F48DF">
              <w:rPr>
                <w:sz w:val="24"/>
                <w:szCs w:val="24"/>
              </w:rPr>
              <w:t xml:space="preserve">Предложение Участника </w:t>
            </w:r>
          </w:p>
        </w:tc>
      </w:tr>
      <w:tr w:rsidR="00C9724B" w:rsidRPr="008F48DF" w:rsidTr="00D56785">
        <w:tc>
          <w:tcPr>
            <w:tcW w:w="648" w:type="dxa"/>
          </w:tcPr>
          <w:p w:rsidR="00C9724B" w:rsidRPr="008F48DF" w:rsidRDefault="00C9724B" w:rsidP="00C9724B">
            <w:pPr>
              <w:numPr>
                <w:ilvl w:val="0"/>
                <w:numId w:val="15"/>
              </w:numPr>
              <w:jc w:val="both"/>
            </w:pPr>
          </w:p>
        </w:tc>
        <w:tc>
          <w:tcPr>
            <w:tcW w:w="5040" w:type="dxa"/>
          </w:tcPr>
          <w:p w:rsidR="00C9724B" w:rsidRPr="008F48DF" w:rsidRDefault="00C9724B" w:rsidP="00D56785">
            <w:pPr>
              <w:pStyle w:val="affa"/>
              <w:rPr>
                <w:szCs w:val="24"/>
              </w:rPr>
            </w:pPr>
          </w:p>
        </w:tc>
        <w:tc>
          <w:tcPr>
            <w:tcW w:w="4733"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C9724B">
            <w:pPr>
              <w:numPr>
                <w:ilvl w:val="0"/>
                <w:numId w:val="15"/>
              </w:numPr>
              <w:jc w:val="both"/>
            </w:pPr>
          </w:p>
        </w:tc>
        <w:tc>
          <w:tcPr>
            <w:tcW w:w="5040" w:type="dxa"/>
          </w:tcPr>
          <w:p w:rsidR="00C9724B" w:rsidRPr="008F48DF" w:rsidRDefault="00C9724B" w:rsidP="00D56785">
            <w:pPr>
              <w:pStyle w:val="affa"/>
              <w:rPr>
                <w:szCs w:val="24"/>
              </w:rPr>
            </w:pPr>
          </w:p>
        </w:tc>
        <w:tc>
          <w:tcPr>
            <w:tcW w:w="4733"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C9724B">
            <w:pPr>
              <w:numPr>
                <w:ilvl w:val="0"/>
                <w:numId w:val="15"/>
              </w:numPr>
              <w:jc w:val="both"/>
            </w:pPr>
          </w:p>
        </w:tc>
        <w:tc>
          <w:tcPr>
            <w:tcW w:w="5040" w:type="dxa"/>
          </w:tcPr>
          <w:p w:rsidR="00C9724B" w:rsidRPr="008F48DF" w:rsidRDefault="00C9724B" w:rsidP="00D56785">
            <w:pPr>
              <w:pStyle w:val="affa"/>
              <w:rPr>
                <w:szCs w:val="24"/>
              </w:rPr>
            </w:pPr>
          </w:p>
        </w:tc>
        <w:tc>
          <w:tcPr>
            <w:tcW w:w="4733" w:type="dxa"/>
          </w:tcPr>
          <w:p w:rsidR="00C9724B" w:rsidRPr="008F48DF" w:rsidRDefault="00C9724B" w:rsidP="00D56785">
            <w:pPr>
              <w:pStyle w:val="affa"/>
              <w:rPr>
                <w:szCs w:val="24"/>
              </w:rPr>
            </w:pPr>
          </w:p>
        </w:tc>
      </w:tr>
      <w:tr w:rsidR="00C9724B" w:rsidRPr="008F48DF" w:rsidTr="00D56785">
        <w:tc>
          <w:tcPr>
            <w:tcW w:w="648" w:type="dxa"/>
          </w:tcPr>
          <w:p w:rsidR="00C9724B" w:rsidRPr="008F48DF" w:rsidRDefault="00C9724B" w:rsidP="00D56785">
            <w:r w:rsidRPr="008F48DF">
              <w:t>…</w:t>
            </w:r>
          </w:p>
        </w:tc>
        <w:tc>
          <w:tcPr>
            <w:tcW w:w="5040" w:type="dxa"/>
          </w:tcPr>
          <w:p w:rsidR="00C9724B" w:rsidRPr="008F48DF" w:rsidRDefault="00C9724B" w:rsidP="00D56785">
            <w:pPr>
              <w:pStyle w:val="affa"/>
              <w:rPr>
                <w:szCs w:val="24"/>
              </w:rPr>
            </w:pPr>
          </w:p>
        </w:tc>
        <w:tc>
          <w:tcPr>
            <w:tcW w:w="4733" w:type="dxa"/>
          </w:tcPr>
          <w:p w:rsidR="00C9724B" w:rsidRPr="008F48DF" w:rsidRDefault="00C9724B" w:rsidP="00D56785">
            <w:pPr>
              <w:pStyle w:val="affa"/>
              <w:rPr>
                <w:szCs w:val="24"/>
              </w:rPr>
            </w:pPr>
          </w:p>
        </w:tc>
      </w:tr>
    </w:tbl>
    <w:p w:rsidR="00C9724B" w:rsidRPr="008F48DF" w:rsidRDefault="00C9724B" w:rsidP="00C9724B">
      <w:r w:rsidRPr="008F48DF">
        <w:t>___________________________________</w:t>
      </w:r>
    </w:p>
    <w:p w:rsidR="00C9724B" w:rsidRPr="00C7024D" w:rsidRDefault="00C9724B" w:rsidP="00C7024D">
      <w:pPr>
        <w:ind w:right="3684"/>
        <w:rPr>
          <w:vertAlign w:val="superscript"/>
        </w:rPr>
      </w:pPr>
      <w:r w:rsidRPr="008F48DF">
        <w:rPr>
          <w:vertAlign w:val="superscript"/>
        </w:rPr>
        <w:t>(подпись, М.П.)</w:t>
      </w:r>
    </w:p>
    <w:p w:rsidR="00C9724B" w:rsidRPr="00B21933" w:rsidRDefault="00C9724B" w:rsidP="00C9724B">
      <w:pPr>
        <w:ind w:right="3684"/>
        <w:rPr>
          <w:b w:val="0"/>
          <w:vertAlign w:val="superscript"/>
        </w:rPr>
      </w:pPr>
      <w:r w:rsidRPr="008F48DF">
        <w:rPr>
          <w:vertAlign w:val="superscript"/>
        </w:rPr>
        <w:t xml:space="preserve">(фамилия, имя, отчество </w:t>
      </w:r>
      <w:proofErr w:type="gramStart"/>
      <w:r w:rsidRPr="008F48DF">
        <w:rPr>
          <w:vertAlign w:val="superscript"/>
        </w:rPr>
        <w:t>подписавшего</w:t>
      </w:r>
      <w:proofErr w:type="gramEnd"/>
      <w:r w:rsidRPr="008F48DF">
        <w:rPr>
          <w:vertAlign w:val="superscript"/>
        </w:rPr>
        <w:t>, должность)</w:t>
      </w:r>
    </w:p>
    <w:p w:rsidR="00C9724B" w:rsidRPr="008F48DF" w:rsidRDefault="00C9724B" w:rsidP="00C9724B">
      <w:pPr>
        <w:pStyle w:val="26"/>
        <w:pageBreakBefore/>
        <w:ind w:left="0" w:firstLine="0"/>
        <w:rPr>
          <w:sz w:val="24"/>
          <w:szCs w:val="24"/>
        </w:rPr>
      </w:pPr>
      <w:bookmarkStart w:id="70" w:name="_Toc243990649"/>
      <w:r w:rsidRPr="008F48DF">
        <w:rPr>
          <w:sz w:val="24"/>
          <w:szCs w:val="24"/>
        </w:rPr>
        <w:lastRenderedPageBreak/>
        <w:t>Инструкции по заполнению</w:t>
      </w:r>
      <w:bookmarkEnd w:id="70"/>
    </w:p>
    <w:p w:rsidR="00C9724B" w:rsidRPr="008F48DF" w:rsidRDefault="00C9724B" w:rsidP="00C9724B">
      <w:pPr>
        <w:pStyle w:val="afa"/>
        <w:tabs>
          <w:tab w:val="clear" w:pos="1134"/>
        </w:tabs>
        <w:spacing w:line="240" w:lineRule="auto"/>
        <w:ind w:left="0" w:firstLine="0"/>
        <w:rPr>
          <w:sz w:val="24"/>
          <w:szCs w:val="24"/>
        </w:rPr>
      </w:pPr>
      <w:r>
        <w:rPr>
          <w:sz w:val="24"/>
          <w:szCs w:val="24"/>
        </w:rPr>
        <w:t xml:space="preserve">1. </w:t>
      </w:r>
      <w:r w:rsidRPr="008F48DF">
        <w:rPr>
          <w:sz w:val="24"/>
          <w:szCs w:val="24"/>
        </w:rPr>
        <w:t>Участник указывает дату и номер Предложения в соответствии с письмом о подаче оферты.</w:t>
      </w:r>
    </w:p>
    <w:p w:rsidR="00C9724B" w:rsidRPr="008F48DF" w:rsidRDefault="00C9724B" w:rsidP="00C9724B">
      <w:pPr>
        <w:pStyle w:val="afa"/>
        <w:tabs>
          <w:tab w:val="clear" w:pos="1134"/>
        </w:tabs>
        <w:spacing w:line="240" w:lineRule="auto"/>
        <w:ind w:left="0" w:firstLine="0"/>
        <w:rPr>
          <w:sz w:val="24"/>
          <w:szCs w:val="24"/>
        </w:rPr>
      </w:pPr>
      <w:r>
        <w:rPr>
          <w:sz w:val="24"/>
          <w:szCs w:val="24"/>
        </w:rPr>
        <w:t xml:space="preserve">2. </w:t>
      </w:r>
      <w:r w:rsidRPr="008F48DF">
        <w:rPr>
          <w:sz w:val="24"/>
          <w:szCs w:val="24"/>
        </w:rPr>
        <w:t>Участник указывает свое фирменное наименование (в т.ч. организационно-правовую фо</w:t>
      </w:r>
      <w:r w:rsidRPr="008F48DF">
        <w:rPr>
          <w:sz w:val="24"/>
          <w:szCs w:val="24"/>
        </w:rPr>
        <w:t>р</w:t>
      </w:r>
      <w:r w:rsidRPr="008F48DF">
        <w:rPr>
          <w:sz w:val="24"/>
          <w:szCs w:val="24"/>
        </w:rPr>
        <w:t>му) и свой адрес.</w:t>
      </w:r>
    </w:p>
    <w:p w:rsidR="00C9724B" w:rsidRPr="008F48DF" w:rsidRDefault="00C9724B" w:rsidP="00C9724B">
      <w:pPr>
        <w:pStyle w:val="afa"/>
        <w:tabs>
          <w:tab w:val="clear" w:pos="1134"/>
        </w:tabs>
        <w:spacing w:line="240" w:lineRule="auto"/>
        <w:ind w:left="0" w:firstLine="0"/>
        <w:rPr>
          <w:b/>
          <w:sz w:val="24"/>
          <w:szCs w:val="24"/>
        </w:rPr>
      </w:pPr>
      <w:r>
        <w:rPr>
          <w:sz w:val="24"/>
          <w:szCs w:val="24"/>
        </w:rPr>
        <w:t xml:space="preserve">3. </w:t>
      </w:r>
      <w:r w:rsidRPr="008F48DF">
        <w:rPr>
          <w:sz w:val="24"/>
          <w:szCs w:val="24"/>
        </w:rPr>
        <w:t>В техническом предложении описываются все позиции таблицы-1 коммерческого предл</w:t>
      </w:r>
      <w:r w:rsidRPr="008F48DF">
        <w:rPr>
          <w:sz w:val="24"/>
          <w:szCs w:val="24"/>
        </w:rPr>
        <w:t>о</w:t>
      </w:r>
      <w:r w:rsidRPr="008F48DF">
        <w:rPr>
          <w:sz w:val="24"/>
          <w:szCs w:val="24"/>
        </w:rPr>
        <w:t>жения.</w:t>
      </w:r>
    </w:p>
    <w:p w:rsidR="00C9724B" w:rsidRPr="008F48DF" w:rsidRDefault="00C9724B" w:rsidP="00C9724B">
      <w:pPr>
        <w:pStyle w:val="afa"/>
        <w:tabs>
          <w:tab w:val="clear" w:pos="1134"/>
        </w:tabs>
        <w:spacing w:line="240" w:lineRule="auto"/>
        <w:ind w:left="0" w:firstLine="0"/>
        <w:rPr>
          <w:b/>
          <w:sz w:val="24"/>
          <w:szCs w:val="24"/>
        </w:rPr>
      </w:pPr>
      <w:r>
        <w:rPr>
          <w:sz w:val="24"/>
          <w:szCs w:val="24"/>
        </w:rPr>
        <w:t xml:space="preserve">4. </w:t>
      </w:r>
      <w:r w:rsidRPr="008F48DF">
        <w:rPr>
          <w:sz w:val="24"/>
          <w:szCs w:val="24"/>
        </w:rPr>
        <w:t>В колонке «Требования Заказчика» отдельно приводится каждое отдельное требование, ук</w:t>
      </w:r>
      <w:r w:rsidRPr="008F48DF">
        <w:rPr>
          <w:sz w:val="24"/>
          <w:szCs w:val="24"/>
        </w:rPr>
        <w:t>а</w:t>
      </w:r>
      <w:r w:rsidRPr="008F48DF">
        <w:rPr>
          <w:sz w:val="24"/>
          <w:szCs w:val="24"/>
        </w:rPr>
        <w:t>занное в разделе.</w:t>
      </w:r>
    </w:p>
    <w:p w:rsidR="00C9724B" w:rsidRPr="008F48DF" w:rsidRDefault="00C9724B" w:rsidP="00C9724B">
      <w:pPr>
        <w:pStyle w:val="afa"/>
        <w:tabs>
          <w:tab w:val="clear" w:pos="1134"/>
        </w:tabs>
        <w:spacing w:line="240" w:lineRule="auto"/>
        <w:ind w:left="0" w:firstLine="0"/>
        <w:rPr>
          <w:b/>
          <w:sz w:val="24"/>
          <w:szCs w:val="24"/>
        </w:rPr>
      </w:pPr>
      <w:r>
        <w:rPr>
          <w:sz w:val="24"/>
          <w:szCs w:val="24"/>
        </w:rPr>
        <w:t xml:space="preserve">5. </w:t>
      </w:r>
      <w:r w:rsidRPr="008F48DF">
        <w:rPr>
          <w:sz w:val="24"/>
          <w:szCs w:val="24"/>
        </w:rPr>
        <w:t>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C9724B" w:rsidRPr="008F48DF" w:rsidRDefault="00C9724B" w:rsidP="00C9724B"/>
    <w:p w:rsidR="00C9724B" w:rsidRDefault="00C9724B" w:rsidP="00C9724B"/>
    <w:p w:rsidR="00C9724B" w:rsidRDefault="00C9724B" w:rsidP="00C9724B">
      <w:pPr>
        <w:tabs>
          <w:tab w:val="left" w:pos="1278"/>
        </w:tabs>
      </w:pPr>
    </w:p>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Pr="00072012" w:rsidRDefault="00C9724B" w:rsidP="00C9724B"/>
    <w:p w:rsidR="00C9724B" w:rsidRDefault="00C9724B" w:rsidP="00C9724B"/>
    <w:p w:rsidR="00C9724B" w:rsidRDefault="00C9724B" w:rsidP="00C9724B"/>
    <w:p w:rsidR="00C9724B" w:rsidRDefault="00C9724B" w:rsidP="00C9724B">
      <w:pPr>
        <w:tabs>
          <w:tab w:val="left" w:pos="1126"/>
        </w:tabs>
      </w:pPr>
      <w:r>
        <w:tab/>
      </w: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Pr="00C50589" w:rsidRDefault="00C9724B" w:rsidP="00C9724B">
      <w:pPr>
        <w:pStyle w:val="2"/>
        <w:pageBreakBefore/>
        <w:numPr>
          <w:ilvl w:val="0"/>
          <w:numId w:val="0"/>
        </w:numPr>
        <w:rPr>
          <w:b/>
          <w:sz w:val="28"/>
          <w:szCs w:val="28"/>
        </w:rPr>
      </w:pPr>
      <w:bookmarkStart w:id="71" w:name="_Ref70131640"/>
      <w:bookmarkStart w:id="72" w:name="_Toc77970259"/>
      <w:bookmarkStart w:id="73" w:name="_Toc90385118"/>
      <w:bookmarkStart w:id="74" w:name="_Ref167697679"/>
      <w:bookmarkStart w:id="75" w:name="_Toc243990650"/>
      <w:bookmarkStart w:id="76" w:name="_Ref63957390"/>
      <w:bookmarkStart w:id="77" w:name="_Toc64719476"/>
      <w:bookmarkStart w:id="78" w:name="_Toc69112532"/>
      <w:r w:rsidRPr="00C50589">
        <w:rPr>
          <w:b/>
          <w:sz w:val="28"/>
          <w:szCs w:val="28"/>
        </w:rPr>
        <w:lastRenderedPageBreak/>
        <w:t xml:space="preserve">4. Протокол разногласий по проекту Договора (форма </w:t>
      </w:r>
      <w:bookmarkEnd w:id="71"/>
      <w:bookmarkEnd w:id="72"/>
      <w:bookmarkEnd w:id="73"/>
      <w:r w:rsidRPr="00C50589">
        <w:rPr>
          <w:b/>
          <w:sz w:val="28"/>
          <w:szCs w:val="28"/>
        </w:rPr>
        <w:t>4</w:t>
      </w:r>
      <w:bookmarkEnd w:id="74"/>
      <w:bookmarkEnd w:id="75"/>
      <w:r w:rsidRPr="00C50589">
        <w:rPr>
          <w:b/>
          <w:sz w:val="28"/>
          <w:szCs w:val="28"/>
        </w:rPr>
        <w:t>)</w:t>
      </w:r>
    </w:p>
    <w:p w:rsidR="00C9724B" w:rsidRPr="008F48DF" w:rsidRDefault="00C9724B" w:rsidP="00C9724B">
      <w:pPr>
        <w:rPr>
          <w:color w:val="000000"/>
        </w:rPr>
      </w:pPr>
    </w:p>
    <w:bookmarkEnd w:id="76"/>
    <w:bookmarkEnd w:id="77"/>
    <w:bookmarkEnd w:id="78"/>
    <w:p w:rsidR="00C9724B" w:rsidRPr="00C50589" w:rsidRDefault="00C9724B" w:rsidP="00C9724B">
      <w:pPr>
        <w:rPr>
          <w:b w:val="0"/>
        </w:rPr>
      </w:pPr>
      <w:r w:rsidRPr="00C50589">
        <w:rPr>
          <w:b w:val="0"/>
        </w:rPr>
        <w:t>Приложение к  письму подачи оферты</w:t>
      </w:r>
      <w:r w:rsidRPr="00C50589">
        <w:rPr>
          <w:b w:val="0"/>
        </w:rPr>
        <w:br/>
        <w:t>от «____»_____________ </w:t>
      </w:r>
      <w:proofErr w:type="gramStart"/>
      <w:r w:rsidRPr="00C50589">
        <w:rPr>
          <w:b w:val="0"/>
        </w:rPr>
        <w:t>г</w:t>
      </w:r>
      <w:proofErr w:type="gramEnd"/>
      <w:r w:rsidRPr="00C50589">
        <w:rPr>
          <w:b w:val="0"/>
        </w:rPr>
        <w:t>. №__________</w:t>
      </w:r>
    </w:p>
    <w:p w:rsidR="00C9724B" w:rsidRPr="008F48DF" w:rsidRDefault="00C9724B" w:rsidP="00C9724B"/>
    <w:p w:rsidR="00C9724B" w:rsidRPr="008F48DF" w:rsidRDefault="00C9724B" w:rsidP="00C9724B">
      <w:pPr>
        <w:suppressAutoHyphens/>
        <w:jc w:val="center"/>
        <w:rPr>
          <w:b w:val="0"/>
        </w:rPr>
      </w:pPr>
      <w:r w:rsidRPr="008F48DF">
        <w:rPr>
          <w:b w:val="0"/>
        </w:rPr>
        <w:t>Протокол разногласий к проекту Договора</w:t>
      </w:r>
    </w:p>
    <w:p w:rsidR="00C9724B" w:rsidRPr="008F48DF" w:rsidRDefault="00C9724B" w:rsidP="00C9724B"/>
    <w:p w:rsidR="00C9724B" w:rsidRPr="008F48DF" w:rsidRDefault="00C9724B" w:rsidP="00C9724B">
      <w:pPr>
        <w:rPr>
          <w:color w:val="000000"/>
        </w:rPr>
      </w:pPr>
      <w:r w:rsidRPr="008F48DF">
        <w:rPr>
          <w:color w:val="000000"/>
        </w:rPr>
        <w:t>Наименование и адрес Участника: __________________________________________</w:t>
      </w:r>
    </w:p>
    <w:p w:rsidR="00C9724B" w:rsidRPr="008F48DF" w:rsidRDefault="00C9724B" w:rsidP="00C9724B">
      <w:pPr>
        <w:jc w:val="center"/>
        <w:rPr>
          <w:b w:val="0"/>
          <w:bCs/>
          <w:color w:val="000000"/>
        </w:rPr>
      </w:pPr>
      <w:r w:rsidRPr="008F48DF">
        <w:rPr>
          <w:b w:val="0"/>
          <w:bCs/>
          <w:color w:val="00000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2290"/>
        <w:gridCol w:w="2364"/>
        <w:gridCol w:w="2349"/>
        <w:gridCol w:w="2341"/>
      </w:tblGrid>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 xml:space="preserve">№ </w:t>
            </w: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Исходные форм</w:t>
            </w:r>
            <w:r w:rsidRPr="008F48DF">
              <w:rPr>
                <w:sz w:val="24"/>
                <w:szCs w:val="24"/>
              </w:rPr>
              <w:t>у</w:t>
            </w:r>
            <w:r w:rsidRPr="008F48DF">
              <w:rPr>
                <w:sz w:val="24"/>
                <w:szCs w:val="24"/>
              </w:rPr>
              <w:t>лировки</w:t>
            </w: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Предложения Уч</w:t>
            </w:r>
            <w:r w:rsidRPr="008F48DF">
              <w:rPr>
                <w:sz w:val="24"/>
                <w:szCs w:val="24"/>
              </w:rPr>
              <w:t>а</w:t>
            </w:r>
            <w:r w:rsidRPr="008F48DF">
              <w:rPr>
                <w:sz w:val="24"/>
                <w:szCs w:val="24"/>
              </w:rPr>
              <w:t>стника</w:t>
            </w: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Примечания, обо</w:t>
            </w:r>
            <w:r w:rsidRPr="008F48DF">
              <w:rPr>
                <w:sz w:val="24"/>
                <w:szCs w:val="24"/>
              </w:rPr>
              <w:t>с</w:t>
            </w:r>
            <w:r w:rsidRPr="008F48DF">
              <w:rPr>
                <w:sz w:val="24"/>
                <w:szCs w:val="24"/>
              </w:rPr>
              <w:t>нование</w:t>
            </w:r>
          </w:p>
        </w:tc>
      </w:tr>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C9724B">
            <w:pPr>
              <w:numPr>
                <w:ilvl w:val="0"/>
                <w:numId w:val="16"/>
              </w:numPr>
              <w:jc w:val="both"/>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C9724B">
            <w:pPr>
              <w:numPr>
                <w:ilvl w:val="0"/>
                <w:numId w:val="16"/>
              </w:numPr>
              <w:jc w:val="both"/>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C9724B">
            <w:pPr>
              <w:numPr>
                <w:ilvl w:val="0"/>
                <w:numId w:val="16"/>
              </w:numPr>
              <w:jc w:val="both"/>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r w:rsidRPr="008F48DF">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bl>
    <w:p w:rsidR="00C9724B" w:rsidRPr="008F48DF" w:rsidRDefault="00C9724B" w:rsidP="00C9724B">
      <w:pPr>
        <w:jc w:val="center"/>
        <w:rPr>
          <w:b w:val="0"/>
          <w:bCs/>
          <w:color w:val="000000"/>
        </w:rPr>
      </w:pPr>
      <w:r w:rsidRPr="008F48DF">
        <w:rPr>
          <w:b w:val="0"/>
          <w:bCs/>
          <w:color w:val="00000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2290"/>
        <w:gridCol w:w="2364"/>
        <w:gridCol w:w="2349"/>
        <w:gridCol w:w="2341"/>
      </w:tblGrid>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 xml:space="preserve">№ </w:t>
            </w: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Исходные форм</w:t>
            </w:r>
            <w:r w:rsidRPr="008F48DF">
              <w:rPr>
                <w:sz w:val="24"/>
                <w:szCs w:val="24"/>
              </w:rPr>
              <w:t>у</w:t>
            </w:r>
            <w:r w:rsidRPr="008F48DF">
              <w:rPr>
                <w:sz w:val="24"/>
                <w:szCs w:val="24"/>
              </w:rPr>
              <w:t>лировки</w:t>
            </w: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Предложения Уч</w:t>
            </w:r>
            <w:r w:rsidRPr="008F48DF">
              <w:rPr>
                <w:sz w:val="24"/>
                <w:szCs w:val="24"/>
              </w:rPr>
              <w:t>а</w:t>
            </w:r>
            <w:r w:rsidRPr="008F48DF">
              <w:rPr>
                <w:sz w:val="24"/>
                <w:szCs w:val="24"/>
              </w:rPr>
              <w:t>стника</w:t>
            </w: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9"/>
              <w:rPr>
                <w:sz w:val="24"/>
                <w:szCs w:val="24"/>
              </w:rPr>
            </w:pPr>
            <w:r w:rsidRPr="008F48DF">
              <w:rPr>
                <w:sz w:val="24"/>
                <w:szCs w:val="24"/>
              </w:rPr>
              <w:t>Примечания, обо</w:t>
            </w:r>
            <w:r w:rsidRPr="008F48DF">
              <w:rPr>
                <w:sz w:val="24"/>
                <w:szCs w:val="24"/>
              </w:rPr>
              <w:t>с</w:t>
            </w:r>
            <w:r w:rsidRPr="008F48DF">
              <w:rPr>
                <w:sz w:val="24"/>
                <w:szCs w:val="24"/>
              </w:rPr>
              <w:t>нование</w:t>
            </w:r>
          </w:p>
        </w:tc>
      </w:tr>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C9724B">
            <w:pPr>
              <w:numPr>
                <w:ilvl w:val="0"/>
                <w:numId w:val="17"/>
              </w:numPr>
              <w:jc w:val="both"/>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C9724B">
            <w:pPr>
              <w:numPr>
                <w:ilvl w:val="0"/>
                <w:numId w:val="17"/>
              </w:numPr>
              <w:jc w:val="both"/>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C9724B">
            <w:pPr>
              <w:numPr>
                <w:ilvl w:val="0"/>
                <w:numId w:val="17"/>
              </w:numPr>
              <w:jc w:val="both"/>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r w:rsidR="00C9724B" w:rsidRPr="008F48DF" w:rsidTr="00D56785">
        <w:tc>
          <w:tcPr>
            <w:tcW w:w="648"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r w:rsidRPr="008F48DF">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bl>
    <w:p w:rsidR="00C9724B" w:rsidRPr="008F48DF" w:rsidRDefault="00C9724B" w:rsidP="00C9724B">
      <w:pPr>
        <w:rPr>
          <w:color w:val="000000"/>
        </w:rPr>
      </w:pPr>
    </w:p>
    <w:p w:rsidR="00C9724B" w:rsidRPr="008F48DF" w:rsidRDefault="00C9724B" w:rsidP="00C9724B">
      <w:pPr>
        <w:rPr>
          <w:color w:val="000000"/>
        </w:rPr>
      </w:pPr>
      <w:r w:rsidRPr="008F48DF">
        <w:rPr>
          <w:color w:val="000000"/>
        </w:rPr>
        <w:t>____________________________________</w:t>
      </w:r>
    </w:p>
    <w:p w:rsidR="00C9724B" w:rsidRPr="008F48DF" w:rsidRDefault="00C9724B" w:rsidP="00C9724B">
      <w:pPr>
        <w:ind w:right="3684"/>
        <w:jc w:val="center"/>
        <w:rPr>
          <w:color w:val="000000"/>
          <w:vertAlign w:val="superscript"/>
        </w:rPr>
      </w:pPr>
      <w:r w:rsidRPr="008F48DF">
        <w:rPr>
          <w:color w:val="000000"/>
          <w:vertAlign w:val="superscript"/>
        </w:rPr>
        <w:t>(подпись, М.П.)</w:t>
      </w:r>
    </w:p>
    <w:p w:rsidR="00C9724B" w:rsidRPr="008F48DF" w:rsidRDefault="00C9724B" w:rsidP="00C9724B">
      <w:pPr>
        <w:rPr>
          <w:color w:val="000000"/>
        </w:rPr>
      </w:pPr>
      <w:r w:rsidRPr="008F48DF">
        <w:rPr>
          <w:color w:val="000000"/>
        </w:rPr>
        <w:t>____________________________________</w:t>
      </w:r>
    </w:p>
    <w:p w:rsidR="00C9724B" w:rsidRPr="00B21933" w:rsidRDefault="00C9724B" w:rsidP="00C9724B">
      <w:pPr>
        <w:ind w:right="3684"/>
        <w:jc w:val="center"/>
        <w:rPr>
          <w:b w:val="0"/>
          <w:color w:val="000000"/>
          <w:vertAlign w:val="superscript"/>
        </w:rPr>
      </w:pPr>
      <w:r w:rsidRPr="008F48DF">
        <w:rPr>
          <w:color w:val="000000"/>
          <w:vertAlign w:val="superscript"/>
        </w:rPr>
        <w:t xml:space="preserve">(фамилия, имя, отчество </w:t>
      </w:r>
      <w:proofErr w:type="gramStart"/>
      <w:r w:rsidRPr="008F48DF">
        <w:rPr>
          <w:color w:val="000000"/>
          <w:vertAlign w:val="superscript"/>
        </w:rPr>
        <w:t>подписавшего</w:t>
      </w:r>
      <w:proofErr w:type="gramEnd"/>
      <w:r w:rsidRPr="008F48DF">
        <w:rPr>
          <w:color w:val="000000"/>
          <w:vertAlign w:val="superscript"/>
        </w:rPr>
        <w:t>, должность)</w:t>
      </w:r>
    </w:p>
    <w:p w:rsidR="00C9724B" w:rsidRPr="008F48DF" w:rsidRDefault="00C9724B" w:rsidP="00C9724B">
      <w:pPr>
        <w:pStyle w:val="26"/>
        <w:pageBreakBefore/>
        <w:ind w:left="0" w:firstLine="0"/>
        <w:rPr>
          <w:sz w:val="24"/>
          <w:szCs w:val="24"/>
        </w:rPr>
      </w:pPr>
      <w:bookmarkStart w:id="79" w:name="_Toc90385120"/>
      <w:bookmarkStart w:id="80" w:name="_Toc243990652"/>
      <w:r w:rsidRPr="008F48DF">
        <w:rPr>
          <w:sz w:val="24"/>
          <w:szCs w:val="24"/>
        </w:rPr>
        <w:lastRenderedPageBreak/>
        <w:t>Инструкции по заполнению</w:t>
      </w:r>
      <w:bookmarkEnd w:id="79"/>
      <w:bookmarkEnd w:id="80"/>
    </w:p>
    <w:p w:rsidR="00C9724B" w:rsidRPr="008F48DF" w:rsidRDefault="00C9724B" w:rsidP="00C9724B">
      <w:pPr>
        <w:pStyle w:val="afa"/>
        <w:tabs>
          <w:tab w:val="clear" w:pos="1134"/>
        </w:tabs>
        <w:spacing w:line="240" w:lineRule="auto"/>
        <w:ind w:left="0" w:firstLine="0"/>
        <w:rPr>
          <w:sz w:val="24"/>
          <w:szCs w:val="24"/>
        </w:rPr>
      </w:pPr>
      <w:r>
        <w:rPr>
          <w:sz w:val="24"/>
          <w:szCs w:val="24"/>
        </w:rPr>
        <w:t xml:space="preserve">1. </w:t>
      </w:r>
      <w:r w:rsidRPr="008F48DF">
        <w:rPr>
          <w:sz w:val="24"/>
          <w:szCs w:val="24"/>
        </w:rPr>
        <w:t>Участник указывает дату и номер Предложения в соответствии с письмом о подаче оферты.</w:t>
      </w:r>
    </w:p>
    <w:p w:rsidR="00C9724B" w:rsidRPr="008F48DF" w:rsidRDefault="00C9724B" w:rsidP="00C9724B">
      <w:pPr>
        <w:pStyle w:val="afa"/>
        <w:tabs>
          <w:tab w:val="clear" w:pos="1134"/>
        </w:tabs>
        <w:spacing w:line="240" w:lineRule="auto"/>
        <w:ind w:left="0" w:firstLine="0"/>
        <w:rPr>
          <w:sz w:val="24"/>
          <w:szCs w:val="24"/>
        </w:rPr>
      </w:pPr>
      <w:r>
        <w:rPr>
          <w:sz w:val="24"/>
          <w:szCs w:val="24"/>
        </w:rPr>
        <w:t xml:space="preserve">2. </w:t>
      </w:r>
      <w:r w:rsidRPr="008F48DF">
        <w:rPr>
          <w:sz w:val="24"/>
          <w:szCs w:val="24"/>
        </w:rPr>
        <w:t>Участник указывает свое фирменное наименование (в т.ч. организационно-правовую фо</w:t>
      </w:r>
      <w:r w:rsidRPr="008F48DF">
        <w:rPr>
          <w:sz w:val="24"/>
          <w:szCs w:val="24"/>
        </w:rPr>
        <w:t>р</w:t>
      </w:r>
      <w:r w:rsidRPr="008F48DF">
        <w:rPr>
          <w:sz w:val="24"/>
          <w:szCs w:val="24"/>
        </w:rPr>
        <w:t>му) и свой адрес.</w:t>
      </w:r>
    </w:p>
    <w:p w:rsidR="00C9724B" w:rsidRPr="008F48DF" w:rsidRDefault="00C9724B" w:rsidP="00C9724B">
      <w:pPr>
        <w:pStyle w:val="afa"/>
        <w:tabs>
          <w:tab w:val="clear" w:pos="1134"/>
        </w:tabs>
        <w:spacing w:line="240" w:lineRule="auto"/>
        <w:ind w:left="0" w:firstLine="0"/>
        <w:rPr>
          <w:sz w:val="24"/>
          <w:szCs w:val="24"/>
        </w:rPr>
      </w:pPr>
      <w:r>
        <w:rPr>
          <w:sz w:val="24"/>
          <w:szCs w:val="24"/>
        </w:rPr>
        <w:t xml:space="preserve">3. </w:t>
      </w:r>
      <w:r w:rsidRPr="008F48DF">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w:t>
      </w:r>
      <w:r w:rsidRPr="008F48DF">
        <w:rPr>
          <w:sz w:val="24"/>
          <w:szCs w:val="24"/>
        </w:rPr>
        <w:t>е</w:t>
      </w:r>
      <w:r w:rsidRPr="008F48DF">
        <w:rPr>
          <w:sz w:val="24"/>
          <w:szCs w:val="24"/>
        </w:rPr>
        <w:t xml:space="preserve">ний; в последнем случае в таблицах приводятся слова «Согласны с предложенным проектом Договора». </w:t>
      </w:r>
    </w:p>
    <w:p w:rsidR="00C9724B" w:rsidRPr="008F48DF" w:rsidRDefault="00C9724B" w:rsidP="00C9724B">
      <w:pPr>
        <w:pStyle w:val="afa"/>
        <w:tabs>
          <w:tab w:val="clear" w:pos="1134"/>
        </w:tabs>
        <w:spacing w:line="240" w:lineRule="auto"/>
        <w:ind w:left="0" w:firstLine="0"/>
        <w:rPr>
          <w:sz w:val="24"/>
          <w:szCs w:val="24"/>
        </w:rPr>
      </w:pPr>
      <w:r>
        <w:rPr>
          <w:sz w:val="24"/>
          <w:szCs w:val="24"/>
        </w:rPr>
        <w:t xml:space="preserve">4. </w:t>
      </w:r>
      <w:r w:rsidRPr="008F48D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w:t>
      </w:r>
      <w:r w:rsidRPr="008F48DF">
        <w:rPr>
          <w:sz w:val="24"/>
          <w:szCs w:val="24"/>
        </w:rPr>
        <w:t>е</w:t>
      </w:r>
      <w:r w:rsidRPr="008F48DF">
        <w:rPr>
          <w:sz w:val="24"/>
          <w:szCs w:val="24"/>
        </w:rPr>
        <w:t>лательные для него условия Договора. «Обязательными» здесь считаются предложения и у</w:t>
      </w:r>
      <w:r w:rsidRPr="008F48DF">
        <w:rPr>
          <w:sz w:val="24"/>
          <w:szCs w:val="24"/>
        </w:rPr>
        <w:t>с</w:t>
      </w:r>
      <w:r w:rsidRPr="008F48DF">
        <w:rPr>
          <w:sz w:val="24"/>
          <w:szCs w:val="24"/>
        </w:rPr>
        <w:t>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w:t>
      </w:r>
      <w:r w:rsidRPr="008F48DF">
        <w:rPr>
          <w:sz w:val="24"/>
          <w:szCs w:val="24"/>
        </w:rPr>
        <w:t>а</w:t>
      </w:r>
      <w:r w:rsidRPr="008F48DF">
        <w:rPr>
          <w:sz w:val="24"/>
          <w:szCs w:val="24"/>
        </w:rPr>
        <w:t xml:space="preserve">казчика, но </w:t>
      </w:r>
      <w:proofErr w:type="gramStart"/>
      <w:r w:rsidRPr="008F48DF">
        <w:rPr>
          <w:sz w:val="24"/>
          <w:szCs w:val="24"/>
        </w:rPr>
        <w:t>отклонение</w:t>
      </w:r>
      <w:proofErr w:type="gramEnd"/>
      <w:r w:rsidRPr="008F48DF">
        <w:rPr>
          <w:sz w:val="24"/>
          <w:szCs w:val="24"/>
        </w:rPr>
        <w:t xml:space="preserve"> которых Заказчиком не повлечет отказа Участника от подписания Д</w:t>
      </w:r>
      <w:r w:rsidRPr="008F48DF">
        <w:rPr>
          <w:sz w:val="24"/>
          <w:szCs w:val="24"/>
        </w:rPr>
        <w:t>о</w:t>
      </w:r>
      <w:r w:rsidRPr="008F48DF">
        <w:rPr>
          <w:sz w:val="24"/>
          <w:szCs w:val="24"/>
        </w:rPr>
        <w:t>говора в случае признания его Победителем.</w:t>
      </w:r>
    </w:p>
    <w:p w:rsidR="00C9724B" w:rsidRPr="008F48DF" w:rsidRDefault="00C9724B" w:rsidP="00C9724B">
      <w:pPr>
        <w:pStyle w:val="afa"/>
        <w:tabs>
          <w:tab w:val="clear" w:pos="1134"/>
        </w:tabs>
        <w:spacing w:line="240" w:lineRule="auto"/>
        <w:ind w:left="0" w:firstLine="0"/>
        <w:rPr>
          <w:sz w:val="24"/>
          <w:szCs w:val="24"/>
        </w:rPr>
      </w:pPr>
      <w:r>
        <w:rPr>
          <w:sz w:val="24"/>
          <w:szCs w:val="24"/>
        </w:rPr>
        <w:t xml:space="preserve">5. </w:t>
      </w:r>
      <w:r w:rsidRPr="008F48D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w:t>
      </w:r>
      <w:r w:rsidRPr="008F48DF">
        <w:rPr>
          <w:sz w:val="24"/>
          <w:szCs w:val="24"/>
        </w:rPr>
        <w:t>о</w:t>
      </w:r>
      <w:r w:rsidRPr="008F48DF">
        <w:rPr>
          <w:sz w:val="24"/>
          <w:szCs w:val="24"/>
        </w:rPr>
        <w:t>вору. В случае если стороны не придут к соглашению об этих изменениях, стороны будут об</w:t>
      </w:r>
      <w:r w:rsidRPr="008F48DF">
        <w:rPr>
          <w:sz w:val="24"/>
          <w:szCs w:val="24"/>
        </w:rPr>
        <w:t>я</w:t>
      </w:r>
      <w:r w:rsidRPr="008F48DF">
        <w:rPr>
          <w:sz w:val="24"/>
          <w:szCs w:val="24"/>
        </w:rPr>
        <w:t>заны подписать Договор на условиях, изложенных в насто</w:t>
      </w:r>
      <w:r>
        <w:rPr>
          <w:sz w:val="24"/>
          <w:szCs w:val="24"/>
        </w:rPr>
        <w:t>ящей Документации по конкурсн</w:t>
      </w:r>
      <w:r>
        <w:rPr>
          <w:sz w:val="24"/>
          <w:szCs w:val="24"/>
        </w:rPr>
        <w:t>о</w:t>
      </w:r>
      <w:r>
        <w:rPr>
          <w:sz w:val="24"/>
          <w:szCs w:val="24"/>
        </w:rPr>
        <w:t>му предложению Заказчика.</w:t>
      </w:r>
    </w:p>
    <w:p w:rsidR="00C9724B" w:rsidRPr="008F48DF" w:rsidRDefault="00C9724B" w:rsidP="00C9724B">
      <w:pPr>
        <w:pStyle w:val="afa"/>
        <w:keepNext/>
        <w:tabs>
          <w:tab w:val="clear" w:pos="1134"/>
        </w:tabs>
        <w:spacing w:line="240" w:lineRule="auto"/>
        <w:ind w:left="0" w:firstLine="0"/>
        <w:rPr>
          <w:sz w:val="24"/>
          <w:szCs w:val="24"/>
        </w:rPr>
      </w:pPr>
      <w:r>
        <w:rPr>
          <w:sz w:val="24"/>
          <w:szCs w:val="24"/>
        </w:rPr>
        <w:t xml:space="preserve">6. </w:t>
      </w:r>
      <w:r w:rsidRPr="008F48DF">
        <w:rPr>
          <w:sz w:val="24"/>
          <w:szCs w:val="24"/>
        </w:rPr>
        <w:t>В любом случае Участник должен иметь в виду что:</w:t>
      </w:r>
    </w:p>
    <w:p w:rsidR="00C9724B" w:rsidRPr="008F48DF" w:rsidRDefault="00C9724B" w:rsidP="00C9724B">
      <w:pPr>
        <w:pStyle w:val="af8"/>
        <w:tabs>
          <w:tab w:val="clear" w:pos="3600"/>
        </w:tabs>
        <w:spacing w:line="240" w:lineRule="auto"/>
        <w:ind w:left="1134" w:firstLine="0"/>
        <w:rPr>
          <w:sz w:val="24"/>
          <w:szCs w:val="24"/>
        </w:rPr>
      </w:pPr>
      <w:r>
        <w:rPr>
          <w:sz w:val="24"/>
          <w:szCs w:val="24"/>
        </w:rPr>
        <w:t>а</w:t>
      </w:r>
      <w:r w:rsidRPr="006A5256">
        <w:rPr>
          <w:sz w:val="24"/>
          <w:szCs w:val="24"/>
        </w:rPr>
        <w:t>)</w:t>
      </w:r>
      <w:r>
        <w:rPr>
          <w:sz w:val="24"/>
          <w:szCs w:val="24"/>
        </w:rPr>
        <w:t xml:space="preserve"> </w:t>
      </w:r>
      <w:r w:rsidRPr="008F48DF">
        <w:rPr>
          <w:sz w:val="24"/>
          <w:szCs w:val="24"/>
        </w:rPr>
        <w:t>если какое-либо из обязательных Договорных предложений и условий, выдвин</w:t>
      </w:r>
      <w:r w:rsidRPr="008F48DF">
        <w:rPr>
          <w:sz w:val="24"/>
          <w:szCs w:val="24"/>
        </w:rPr>
        <w:t>у</w:t>
      </w:r>
      <w:r w:rsidRPr="008F48DF">
        <w:rPr>
          <w:sz w:val="24"/>
          <w:szCs w:val="24"/>
        </w:rPr>
        <w:t>тых Участником, будет неприемлемо для Заказчика, такое Предложение будет о</w:t>
      </w:r>
      <w:r w:rsidRPr="008F48DF">
        <w:rPr>
          <w:sz w:val="24"/>
          <w:szCs w:val="24"/>
        </w:rPr>
        <w:t>т</w:t>
      </w:r>
      <w:r w:rsidRPr="008F48DF">
        <w:rPr>
          <w:sz w:val="24"/>
          <w:szCs w:val="24"/>
        </w:rPr>
        <w:t>клонено независимо от содержания технико-коммерческих предложений;</w:t>
      </w:r>
    </w:p>
    <w:p w:rsidR="00C9724B" w:rsidRPr="008F48DF" w:rsidRDefault="00C9724B" w:rsidP="00C9724B">
      <w:pPr>
        <w:pStyle w:val="af8"/>
        <w:tabs>
          <w:tab w:val="clear" w:pos="3600"/>
        </w:tabs>
        <w:spacing w:line="240" w:lineRule="auto"/>
        <w:ind w:left="1134" w:firstLine="0"/>
        <w:rPr>
          <w:sz w:val="24"/>
          <w:szCs w:val="24"/>
        </w:rPr>
      </w:pPr>
      <w:r w:rsidRPr="006A5256">
        <w:rPr>
          <w:sz w:val="24"/>
          <w:szCs w:val="24"/>
        </w:rPr>
        <w:t xml:space="preserve"> </w:t>
      </w:r>
      <w:r>
        <w:rPr>
          <w:sz w:val="24"/>
          <w:szCs w:val="24"/>
        </w:rPr>
        <w:t xml:space="preserve">в) </w:t>
      </w:r>
      <w:r w:rsidRPr="008F48DF">
        <w:rPr>
          <w:sz w:val="24"/>
          <w:szCs w:val="24"/>
        </w:rPr>
        <w:t>в любом случае, предоставление Участником протокола разногласий по подг</w:t>
      </w:r>
      <w:r w:rsidRPr="008F48DF">
        <w:rPr>
          <w:sz w:val="24"/>
          <w:szCs w:val="24"/>
        </w:rPr>
        <w:t>о</w:t>
      </w:r>
      <w:r w:rsidRPr="008F48DF">
        <w:rPr>
          <w:sz w:val="24"/>
          <w:szCs w:val="24"/>
        </w:rPr>
        <w:t>товленному Заказчиком исходному проекту Договора не лишает Участника и З</w:t>
      </w:r>
      <w:r w:rsidRPr="008F48DF">
        <w:rPr>
          <w:sz w:val="24"/>
          <w:szCs w:val="24"/>
        </w:rPr>
        <w:t>а</w:t>
      </w:r>
      <w:r w:rsidRPr="008F48DF">
        <w:rPr>
          <w:sz w:val="24"/>
          <w:szCs w:val="24"/>
        </w:rPr>
        <w:t>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C9724B" w:rsidRDefault="00C9724B" w:rsidP="00C9724B"/>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Pr="00C50589" w:rsidRDefault="00C9724B" w:rsidP="00C9724B">
      <w:pPr>
        <w:pStyle w:val="2"/>
        <w:pageBreakBefore/>
        <w:numPr>
          <w:ilvl w:val="0"/>
          <w:numId w:val="0"/>
        </w:numPr>
        <w:rPr>
          <w:b/>
          <w:sz w:val="28"/>
          <w:szCs w:val="28"/>
        </w:rPr>
      </w:pPr>
      <w:bookmarkStart w:id="81" w:name="_Ref55335823"/>
      <w:bookmarkStart w:id="82" w:name="_Ref55336359"/>
      <w:bookmarkStart w:id="83" w:name="_Toc57314675"/>
      <w:bookmarkStart w:id="84" w:name="_Toc69728989"/>
      <w:bookmarkStart w:id="85" w:name="_Ref167697719"/>
      <w:bookmarkStart w:id="86" w:name="_Toc243990653"/>
      <w:r w:rsidRPr="00C50589">
        <w:rPr>
          <w:b/>
          <w:sz w:val="28"/>
          <w:szCs w:val="28"/>
        </w:rPr>
        <w:lastRenderedPageBreak/>
        <w:t xml:space="preserve">5. Анкета Участника (форма </w:t>
      </w:r>
      <w:bookmarkEnd w:id="81"/>
      <w:bookmarkEnd w:id="82"/>
      <w:bookmarkEnd w:id="83"/>
      <w:bookmarkEnd w:id="84"/>
      <w:r w:rsidRPr="00C50589">
        <w:rPr>
          <w:b/>
          <w:sz w:val="28"/>
          <w:szCs w:val="28"/>
        </w:rPr>
        <w:t>5)</w:t>
      </w:r>
      <w:bookmarkEnd w:id="85"/>
      <w:bookmarkEnd w:id="86"/>
    </w:p>
    <w:p w:rsidR="00C9724B" w:rsidRPr="00C50589" w:rsidRDefault="00C9724B" w:rsidP="00C9724B">
      <w:pPr>
        <w:rPr>
          <w:b w:val="0"/>
        </w:rPr>
      </w:pPr>
      <w:r w:rsidRPr="00C50589">
        <w:rPr>
          <w:b w:val="0"/>
        </w:rPr>
        <w:t>Приложение  к письму о подаче оферты</w:t>
      </w:r>
      <w:r w:rsidRPr="00C50589">
        <w:rPr>
          <w:b w:val="0"/>
        </w:rPr>
        <w:br/>
        <w:t>от «____»_____________ </w:t>
      </w:r>
      <w:proofErr w:type="gramStart"/>
      <w:r w:rsidRPr="00C50589">
        <w:rPr>
          <w:b w:val="0"/>
        </w:rPr>
        <w:t>г</w:t>
      </w:r>
      <w:proofErr w:type="gramEnd"/>
      <w:r w:rsidRPr="00C50589">
        <w:rPr>
          <w:b w:val="0"/>
        </w:rPr>
        <w:t>. №__________</w:t>
      </w:r>
    </w:p>
    <w:p w:rsidR="00C9724B" w:rsidRPr="008F48DF" w:rsidRDefault="00C9724B" w:rsidP="00C9724B">
      <w:pPr>
        <w:suppressAutoHyphens/>
        <w:jc w:val="center"/>
        <w:rPr>
          <w:b w:val="0"/>
        </w:rPr>
      </w:pPr>
      <w:r w:rsidRPr="008F48DF">
        <w:rPr>
          <w:b w:val="0"/>
        </w:rPr>
        <w:t>Анкета Участника</w:t>
      </w:r>
    </w:p>
    <w:p w:rsidR="00C9724B" w:rsidRPr="008F48DF" w:rsidRDefault="00C9724B" w:rsidP="00C9724B"/>
    <w:p w:rsidR="00C9724B" w:rsidRPr="008F48DF" w:rsidRDefault="00C9724B" w:rsidP="00C9724B">
      <w:pPr>
        <w:rPr>
          <w:color w:val="000000"/>
        </w:rPr>
      </w:pPr>
      <w:r w:rsidRPr="008F48DF">
        <w:rPr>
          <w:color w:val="000000"/>
        </w:rPr>
        <w:t>Наименование и адрес Участника: _________________________________</w:t>
      </w:r>
    </w:p>
    <w:p w:rsidR="00C9724B" w:rsidRPr="008F48DF" w:rsidRDefault="00C9724B" w:rsidP="00C9724B"/>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C9724B" w:rsidRPr="008F48DF" w:rsidTr="00D56785">
        <w:trPr>
          <w:cantSplit/>
          <w:trHeight w:val="240"/>
          <w:tblHeader/>
        </w:trPr>
        <w:tc>
          <w:tcPr>
            <w:tcW w:w="720" w:type="dxa"/>
          </w:tcPr>
          <w:p w:rsidR="00C9724B" w:rsidRPr="008F48DF" w:rsidRDefault="00C9724B" w:rsidP="00D56785">
            <w:pPr>
              <w:pStyle w:val="a9"/>
              <w:rPr>
                <w:sz w:val="24"/>
                <w:szCs w:val="24"/>
              </w:rPr>
            </w:pPr>
            <w:r w:rsidRPr="008F48DF">
              <w:rPr>
                <w:sz w:val="24"/>
                <w:szCs w:val="24"/>
              </w:rPr>
              <w:t xml:space="preserve">№ </w:t>
            </w: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4860" w:type="dxa"/>
          </w:tcPr>
          <w:p w:rsidR="00C9724B" w:rsidRPr="008F48DF" w:rsidRDefault="00C9724B" w:rsidP="00D56785">
            <w:pPr>
              <w:pStyle w:val="a9"/>
              <w:rPr>
                <w:sz w:val="24"/>
                <w:szCs w:val="24"/>
              </w:rPr>
            </w:pPr>
            <w:r w:rsidRPr="008F48DF">
              <w:rPr>
                <w:sz w:val="24"/>
                <w:szCs w:val="24"/>
              </w:rPr>
              <w:t>Наименование</w:t>
            </w:r>
          </w:p>
        </w:tc>
        <w:tc>
          <w:tcPr>
            <w:tcW w:w="4680" w:type="dxa"/>
          </w:tcPr>
          <w:p w:rsidR="00C9724B" w:rsidRPr="008F48DF" w:rsidRDefault="00C9724B" w:rsidP="00D56785">
            <w:pPr>
              <w:pStyle w:val="a9"/>
              <w:rPr>
                <w:sz w:val="24"/>
                <w:szCs w:val="24"/>
              </w:rPr>
            </w:pPr>
            <w:r w:rsidRPr="008F48DF">
              <w:rPr>
                <w:sz w:val="24"/>
                <w:szCs w:val="24"/>
              </w:rPr>
              <w:t>Сведения об Участнике</w:t>
            </w: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Организационно-правовая форма и фи</w:t>
            </w:r>
            <w:r w:rsidRPr="008F48DF">
              <w:rPr>
                <w:szCs w:val="24"/>
              </w:rPr>
              <w:t>р</w:t>
            </w:r>
            <w:r w:rsidRPr="008F48DF">
              <w:rPr>
                <w:szCs w:val="24"/>
              </w:rPr>
              <w:t>менное наименование Участника</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Учредители (перечислить наименования и организационно-правовую форму или Ф.И.О. всех учредителей, чья доля в уста</w:t>
            </w:r>
            <w:r w:rsidRPr="008F48DF">
              <w:rPr>
                <w:szCs w:val="24"/>
              </w:rPr>
              <w:t>в</w:t>
            </w:r>
            <w:r w:rsidRPr="008F48DF">
              <w:rPr>
                <w:szCs w:val="24"/>
              </w:rPr>
              <w:t>ном капитале превышает 10%)</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Свидетельство о внесении в Единый гос</w:t>
            </w:r>
            <w:r w:rsidRPr="008F48DF">
              <w:rPr>
                <w:szCs w:val="24"/>
              </w:rPr>
              <w:t>у</w:t>
            </w:r>
            <w:r w:rsidRPr="008F48DF">
              <w:rPr>
                <w:szCs w:val="24"/>
              </w:rPr>
              <w:t>дарственный реестр юридических лиц (дата и номер, кем выдано)</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ИНН, ОКПО, ОКВЭД Участника</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Юридический адрес</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Почтовый адрес</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Филиалы: перечислить наименования и почтовые адреса</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Банковские реквизиты (наименование и а</w:t>
            </w:r>
            <w:r w:rsidRPr="008F48DF">
              <w:rPr>
                <w:szCs w:val="24"/>
              </w:rPr>
              <w:t>д</w:t>
            </w:r>
            <w:r w:rsidRPr="008F48DF">
              <w:rPr>
                <w:szCs w:val="24"/>
              </w:rPr>
              <w:t>рес банка, номер расчетного счета Учас</w:t>
            </w:r>
            <w:r w:rsidRPr="008F48DF">
              <w:rPr>
                <w:szCs w:val="24"/>
              </w:rPr>
              <w:t>т</w:t>
            </w:r>
            <w:r w:rsidRPr="008F48DF">
              <w:rPr>
                <w:szCs w:val="24"/>
              </w:rPr>
              <w:t>ника в банке, телефоны банка, прочие ба</w:t>
            </w:r>
            <w:r w:rsidRPr="008F48DF">
              <w:rPr>
                <w:szCs w:val="24"/>
              </w:rPr>
              <w:t>н</w:t>
            </w:r>
            <w:r w:rsidRPr="008F48DF">
              <w:rPr>
                <w:szCs w:val="24"/>
              </w:rPr>
              <w:t>ковские реквизиты)</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Телефоны Участника (с указанием кода г</w:t>
            </w:r>
            <w:r w:rsidRPr="008F48DF">
              <w:rPr>
                <w:szCs w:val="24"/>
              </w:rPr>
              <w:t>о</w:t>
            </w:r>
            <w:r w:rsidRPr="008F48DF">
              <w:rPr>
                <w:szCs w:val="24"/>
              </w:rPr>
              <w:t>рода)</w:t>
            </w:r>
          </w:p>
        </w:tc>
        <w:tc>
          <w:tcPr>
            <w:tcW w:w="4680" w:type="dxa"/>
          </w:tcPr>
          <w:p w:rsidR="00C9724B" w:rsidRPr="008F48DF" w:rsidRDefault="00C9724B" w:rsidP="00D56785">
            <w:pPr>
              <w:pStyle w:val="affa"/>
              <w:rPr>
                <w:szCs w:val="24"/>
              </w:rPr>
            </w:pPr>
          </w:p>
        </w:tc>
      </w:tr>
      <w:tr w:rsidR="00C9724B" w:rsidRPr="008F48DF" w:rsidTr="00D56785">
        <w:trPr>
          <w:cantSplit/>
          <w:trHeight w:val="116"/>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Факс Участника (с указанием кода города)</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Адрес электронной почты Участника</w:t>
            </w:r>
          </w:p>
        </w:tc>
        <w:tc>
          <w:tcPr>
            <w:tcW w:w="4680" w:type="dxa"/>
          </w:tcPr>
          <w:p w:rsidR="00C9724B" w:rsidRPr="008F48DF" w:rsidRDefault="00C9724B" w:rsidP="00D56785">
            <w:pPr>
              <w:pStyle w:val="affa"/>
              <w:rPr>
                <w:szCs w:val="24"/>
              </w:rPr>
            </w:pPr>
          </w:p>
        </w:tc>
      </w:tr>
      <w:tr w:rsidR="00C9724B" w:rsidRPr="008F48DF" w:rsidTr="00D56785">
        <w:trPr>
          <w:cantSplit/>
        </w:trPr>
        <w:tc>
          <w:tcPr>
            <w:tcW w:w="720" w:type="dxa"/>
            <w:tcBorders>
              <w:top w:val="single" w:sz="4" w:space="0" w:color="auto"/>
              <w:left w:val="single" w:sz="4" w:space="0" w:color="auto"/>
              <w:bottom w:val="single" w:sz="4" w:space="0" w:color="auto"/>
              <w:right w:val="single" w:sz="4" w:space="0" w:color="auto"/>
            </w:tcBorders>
          </w:tcPr>
          <w:p w:rsidR="00C9724B" w:rsidRPr="008F48DF" w:rsidRDefault="00C9724B" w:rsidP="00C9724B">
            <w:pPr>
              <w:numPr>
                <w:ilvl w:val="0"/>
                <w:numId w:val="18"/>
              </w:numPr>
              <w:spacing w:after="60"/>
              <w:rPr>
                <w:color w:val="000000"/>
              </w:rPr>
            </w:pPr>
          </w:p>
        </w:tc>
        <w:tc>
          <w:tcPr>
            <w:tcW w:w="4860"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r w:rsidRPr="008F48DF">
              <w:rPr>
                <w:color w:val="000000"/>
                <w:szCs w:val="24"/>
              </w:rPr>
              <w:t>Фамилия, Имя и Отчество руководителя Участника, имеющего право подписи с</w:t>
            </w:r>
            <w:r w:rsidRPr="008F48DF">
              <w:rPr>
                <w:color w:val="000000"/>
                <w:szCs w:val="24"/>
              </w:rPr>
              <w:t>о</w:t>
            </w:r>
            <w:r w:rsidRPr="008F48DF">
              <w:rPr>
                <w:color w:val="000000"/>
                <w:szCs w:val="24"/>
              </w:rPr>
              <w:t>гласно учредительным документам Учас</w:t>
            </w:r>
            <w:r w:rsidRPr="008F48DF">
              <w:rPr>
                <w:color w:val="000000"/>
                <w:szCs w:val="24"/>
              </w:rPr>
              <w:t>т</w:t>
            </w:r>
            <w:r w:rsidRPr="008F48DF">
              <w:rPr>
                <w:color w:val="000000"/>
                <w:szCs w:val="24"/>
              </w:rPr>
              <w:t>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r w:rsidR="00C9724B" w:rsidRPr="008F48DF" w:rsidTr="00D56785">
        <w:trPr>
          <w:cantSplit/>
        </w:trPr>
        <w:tc>
          <w:tcPr>
            <w:tcW w:w="720" w:type="dxa"/>
            <w:tcBorders>
              <w:top w:val="single" w:sz="4" w:space="0" w:color="auto"/>
              <w:left w:val="single" w:sz="4" w:space="0" w:color="auto"/>
              <w:bottom w:val="single" w:sz="4" w:space="0" w:color="auto"/>
              <w:right w:val="single" w:sz="4" w:space="0" w:color="auto"/>
            </w:tcBorders>
          </w:tcPr>
          <w:p w:rsidR="00C9724B" w:rsidRPr="008F48DF" w:rsidRDefault="00C9724B" w:rsidP="00C9724B">
            <w:pPr>
              <w:numPr>
                <w:ilvl w:val="0"/>
                <w:numId w:val="18"/>
              </w:numPr>
              <w:spacing w:after="60"/>
              <w:rPr>
                <w:color w:val="000000"/>
              </w:rPr>
            </w:pPr>
          </w:p>
        </w:tc>
        <w:tc>
          <w:tcPr>
            <w:tcW w:w="4860"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r w:rsidRPr="008F48DF">
              <w:rPr>
                <w:color w:val="000000"/>
                <w:szCs w:val="24"/>
              </w:rPr>
              <w:t>Фамилия, Имя и Отчество главного бухга</w:t>
            </w:r>
            <w:r w:rsidRPr="008F48DF">
              <w:rPr>
                <w:color w:val="000000"/>
                <w:szCs w:val="24"/>
              </w:rPr>
              <w:t>л</w:t>
            </w:r>
            <w:r w:rsidRPr="008F48DF">
              <w:rPr>
                <w:color w:val="000000"/>
                <w:szCs w:val="24"/>
              </w:rPr>
              <w:t>тера Участника</w:t>
            </w:r>
          </w:p>
        </w:tc>
        <w:tc>
          <w:tcPr>
            <w:tcW w:w="4680" w:type="dxa"/>
            <w:tcBorders>
              <w:top w:val="single" w:sz="4" w:space="0" w:color="auto"/>
              <w:left w:val="single" w:sz="4" w:space="0" w:color="auto"/>
              <w:bottom w:val="single" w:sz="4" w:space="0" w:color="auto"/>
              <w:right w:val="single" w:sz="4" w:space="0" w:color="auto"/>
            </w:tcBorders>
          </w:tcPr>
          <w:p w:rsidR="00C9724B" w:rsidRPr="008F48DF" w:rsidRDefault="00C9724B" w:rsidP="00D56785">
            <w:pPr>
              <w:pStyle w:val="affa"/>
              <w:rPr>
                <w:color w:val="000000"/>
                <w:szCs w:val="24"/>
              </w:rPr>
            </w:pPr>
          </w:p>
        </w:tc>
      </w:tr>
      <w:tr w:rsidR="00C9724B" w:rsidRPr="008F48DF" w:rsidTr="00D56785">
        <w:trPr>
          <w:cantSplit/>
        </w:trPr>
        <w:tc>
          <w:tcPr>
            <w:tcW w:w="720" w:type="dxa"/>
          </w:tcPr>
          <w:p w:rsidR="00C9724B" w:rsidRPr="008F48DF" w:rsidRDefault="00C9724B" w:rsidP="00C9724B">
            <w:pPr>
              <w:numPr>
                <w:ilvl w:val="0"/>
                <w:numId w:val="18"/>
              </w:numPr>
              <w:spacing w:after="60"/>
            </w:pPr>
          </w:p>
        </w:tc>
        <w:tc>
          <w:tcPr>
            <w:tcW w:w="4860" w:type="dxa"/>
          </w:tcPr>
          <w:p w:rsidR="00C9724B" w:rsidRPr="008F48DF" w:rsidRDefault="00C9724B" w:rsidP="00D56785">
            <w:pPr>
              <w:pStyle w:val="affa"/>
              <w:rPr>
                <w:szCs w:val="24"/>
              </w:rPr>
            </w:pPr>
            <w:r w:rsidRPr="008F48DF">
              <w:rPr>
                <w:szCs w:val="24"/>
              </w:rPr>
              <w:t>Фамилия, Имя и Отчество ответственного лица Участника с указанием должности и контактного телефона</w:t>
            </w:r>
          </w:p>
        </w:tc>
        <w:tc>
          <w:tcPr>
            <w:tcW w:w="4680" w:type="dxa"/>
          </w:tcPr>
          <w:p w:rsidR="00C9724B" w:rsidRPr="008F48DF" w:rsidRDefault="00C9724B" w:rsidP="00D56785">
            <w:pPr>
              <w:pStyle w:val="affa"/>
              <w:rPr>
                <w:szCs w:val="24"/>
              </w:rPr>
            </w:pPr>
          </w:p>
        </w:tc>
      </w:tr>
    </w:tbl>
    <w:p w:rsidR="00C9724B" w:rsidRPr="008F48DF" w:rsidRDefault="00C9724B" w:rsidP="00C9724B">
      <w:r w:rsidRPr="008F48DF">
        <w:t>____________________________________</w:t>
      </w:r>
    </w:p>
    <w:p w:rsidR="00C9724B" w:rsidRPr="00C50589" w:rsidRDefault="00C9724B" w:rsidP="00C50589">
      <w:pPr>
        <w:ind w:right="3684"/>
        <w:rPr>
          <w:vertAlign w:val="superscript"/>
        </w:rPr>
      </w:pPr>
      <w:r>
        <w:rPr>
          <w:vertAlign w:val="superscript"/>
        </w:rPr>
        <w:t xml:space="preserve">                                            </w:t>
      </w:r>
      <w:r w:rsidRPr="008F48DF">
        <w:rPr>
          <w:vertAlign w:val="superscript"/>
        </w:rPr>
        <w:t>(подпись, М.П.)</w:t>
      </w:r>
      <w:r>
        <w:rPr>
          <w:vertAlign w:val="superscript"/>
        </w:rPr>
        <w:t xml:space="preserve">     </w:t>
      </w:r>
      <w:r w:rsidRPr="008F48DF">
        <w:rPr>
          <w:vertAlign w:val="superscript"/>
        </w:rPr>
        <w:t xml:space="preserve">(фамилия, имя, отчество </w:t>
      </w:r>
      <w:proofErr w:type="gramStart"/>
      <w:r w:rsidRPr="008F48DF">
        <w:rPr>
          <w:vertAlign w:val="superscript"/>
        </w:rPr>
        <w:t>по</w:t>
      </w:r>
      <w:r w:rsidRPr="008F48DF">
        <w:rPr>
          <w:vertAlign w:val="superscript"/>
        </w:rPr>
        <w:t>д</w:t>
      </w:r>
      <w:r w:rsidRPr="008F48DF">
        <w:rPr>
          <w:vertAlign w:val="superscript"/>
        </w:rPr>
        <w:t>писавшего</w:t>
      </w:r>
      <w:proofErr w:type="gramEnd"/>
      <w:r w:rsidRPr="008F48DF">
        <w:rPr>
          <w:vertAlign w:val="superscript"/>
        </w:rPr>
        <w:t>, должность)</w:t>
      </w:r>
    </w:p>
    <w:p w:rsidR="00C9724B" w:rsidRPr="008F48DF" w:rsidRDefault="00C9724B" w:rsidP="00C9724B">
      <w:pPr>
        <w:pStyle w:val="26"/>
        <w:pageBreakBefore/>
        <w:ind w:left="0" w:firstLine="0"/>
        <w:rPr>
          <w:sz w:val="24"/>
          <w:szCs w:val="24"/>
        </w:rPr>
      </w:pPr>
      <w:bookmarkStart w:id="87" w:name="_Toc243990655"/>
      <w:r w:rsidRPr="008F48DF">
        <w:rPr>
          <w:sz w:val="24"/>
          <w:szCs w:val="24"/>
        </w:rPr>
        <w:lastRenderedPageBreak/>
        <w:t>Инструкции по заполнению</w:t>
      </w:r>
      <w:bookmarkEnd w:id="87"/>
    </w:p>
    <w:p w:rsidR="00C9724B" w:rsidRPr="008F48DF" w:rsidRDefault="00C9724B" w:rsidP="00C9724B">
      <w:pPr>
        <w:pStyle w:val="afa"/>
        <w:tabs>
          <w:tab w:val="clear" w:pos="1134"/>
        </w:tabs>
        <w:spacing w:line="240" w:lineRule="auto"/>
        <w:ind w:left="0" w:firstLine="0"/>
        <w:rPr>
          <w:sz w:val="24"/>
          <w:szCs w:val="24"/>
        </w:rPr>
      </w:pPr>
      <w:r w:rsidRPr="008F48DF">
        <w:rPr>
          <w:sz w:val="24"/>
          <w:szCs w:val="24"/>
        </w:rPr>
        <w:t>Участник указывает дату и номер Предложения в соответствии с письмом о подаче оферты.</w:t>
      </w:r>
    </w:p>
    <w:p w:rsidR="00C9724B" w:rsidRPr="008F48DF" w:rsidRDefault="00C9724B" w:rsidP="00C9724B">
      <w:pPr>
        <w:pStyle w:val="afa"/>
        <w:tabs>
          <w:tab w:val="clear" w:pos="1134"/>
        </w:tabs>
        <w:spacing w:line="240" w:lineRule="auto"/>
        <w:ind w:left="0" w:firstLine="0"/>
        <w:rPr>
          <w:sz w:val="24"/>
          <w:szCs w:val="24"/>
        </w:rPr>
      </w:pPr>
      <w:r w:rsidRPr="008F48DF">
        <w:rPr>
          <w:sz w:val="24"/>
          <w:szCs w:val="24"/>
        </w:rPr>
        <w:t>Участник указывает свое фирменное наименование (в т.ч. организационно-правовую форму) и свой адрес.</w:t>
      </w:r>
    </w:p>
    <w:p w:rsidR="00C9724B" w:rsidRPr="008F48DF" w:rsidRDefault="00C9724B" w:rsidP="00C9724B">
      <w:pPr>
        <w:pStyle w:val="afa"/>
        <w:tabs>
          <w:tab w:val="clear" w:pos="1134"/>
        </w:tabs>
        <w:spacing w:line="240" w:lineRule="auto"/>
        <w:ind w:left="0" w:firstLine="0"/>
        <w:rPr>
          <w:sz w:val="24"/>
          <w:szCs w:val="24"/>
        </w:rPr>
      </w:pPr>
      <w:r w:rsidRPr="008F48DF">
        <w:rPr>
          <w:sz w:val="24"/>
          <w:szCs w:val="24"/>
        </w:rPr>
        <w:t>Участники должны заполнить приведенную выше таблицу по всем позициям. В случае отсу</w:t>
      </w:r>
      <w:r w:rsidRPr="008F48DF">
        <w:rPr>
          <w:sz w:val="24"/>
          <w:szCs w:val="24"/>
        </w:rPr>
        <w:t>т</w:t>
      </w:r>
      <w:r w:rsidRPr="008F48DF">
        <w:rPr>
          <w:sz w:val="24"/>
          <w:szCs w:val="24"/>
        </w:rPr>
        <w:t>ствия каких-либо данных указать слово «нет».</w:t>
      </w:r>
    </w:p>
    <w:p w:rsidR="00C9724B" w:rsidRPr="008F48DF" w:rsidRDefault="00C9724B" w:rsidP="00C9724B">
      <w:pPr>
        <w:pStyle w:val="afa"/>
        <w:tabs>
          <w:tab w:val="clear" w:pos="1134"/>
        </w:tabs>
        <w:spacing w:line="240" w:lineRule="auto"/>
        <w:ind w:left="0" w:firstLine="0"/>
        <w:rPr>
          <w:sz w:val="24"/>
          <w:szCs w:val="24"/>
        </w:rPr>
      </w:pPr>
      <w:r w:rsidRPr="008F48DF">
        <w:rPr>
          <w:sz w:val="24"/>
          <w:szCs w:val="24"/>
        </w:rPr>
        <w:t>В графе 8 «Банковские реквизиты…» указываются реквизиты, которые будут использованы при заключении Договора.</w:t>
      </w:r>
    </w:p>
    <w:p w:rsidR="00C9724B" w:rsidRPr="008F48DF" w:rsidRDefault="00C9724B" w:rsidP="00C9724B">
      <w:pPr>
        <w:tabs>
          <w:tab w:val="num" w:pos="0"/>
        </w:tabs>
      </w:pPr>
    </w:p>
    <w:p w:rsidR="00C9724B" w:rsidRDefault="00C9724B" w:rsidP="00C9724B"/>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Default="00C9724B" w:rsidP="00C9724B">
      <w:pPr>
        <w:tabs>
          <w:tab w:val="left" w:pos="1126"/>
        </w:tabs>
      </w:pPr>
    </w:p>
    <w:p w:rsidR="00C9724B" w:rsidRPr="00C50589" w:rsidRDefault="00C9724B" w:rsidP="00C9724B">
      <w:pPr>
        <w:pStyle w:val="2"/>
        <w:pageBreakBefore/>
        <w:numPr>
          <w:ilvl w:val="0"/>
          <w:numId w:val="0"/>
        </w:numPr>
        <w:rPr>
          <w:b/>
          <w:sz w:val="28"/>
          <w:szCs w:val="28"/>
        </w:rPr>
      </w:pPr>
      <w:bookmarkStart w:id="88" w:name="_Ref55336378"/>
      <w:bookmarkStart w:id="89" w:name="_Toc57314676"/>
      <w:bookmarkStart w:id="90" w:name="_Toc69728990"/>
      <w:bookmarkStart w:id="91" w:name="_Toc243990656"/>
      <w:r w:rsidRPr="00C50589">
        <w:rPr>
          <w:b/>
          <w:sz w:val="28"/>
          <w:szCs w:val="28"/>
        </w:rPr>
        <w:lastRenderedPageBreak/>
        <w:t>Справка о перечне и годовых объемах выполнения аналогичных договоров (форма 6)</w:t>
      </w:r>
      <w:bookmarkEnd w:id="88"/>
      <w:bookmarkEnd w:id="89"/>
      <w:bookmarkEnd w:id="90"/>
      <w:bookmarkEnd w:id="91"/>
    </w:p>
    <w:p w:rsidR="00C9724B" w:rsidRPr="00C50589" w:rsidRDefault="00C9724B" w:rsidP="00C9724B">
      <w:pPr>
        <w:rPr>
          <w:b w:val="0"/>
        </w:rPr>
      </w:pPr>
      <w:r w:rsidRPr="00C50589">
        <w:rPr>
          <w:b w:val="0"/>
        </w:rPr>
        <w:t>Приложение  к письму о подаче оферты</w:t>
      </w:r>
      <w:r w:rsidRPr="00C50589">
        <w:rPr>
          <w:b w:val="0"/>
        </w:rPr>
        <w:br/>
        <w:t>от «____»_____________ </w:t>
      </w:r>
      <w:proofErr w:type="gramStart"/>
      <w:r w:rsidRPr="00C50589">
        <w:rPr>
          <w:b w:val="0"/>
        </w:rPr>
        <w:t>г</w:t>
      </w:r>
      <w:proofErr w:type="gramEnd"/>
      <w:r w:rsidRPr="00C50589">
        <w:rPr>
          <w:b w:val="0"/>
        </w:rPr>
        <w:t>. №__________</w:t>
      </w:r>
    </w:p>
    <w:p w:rsidR="00C9724B" w:rsidRPr="00C50589" w:rsidRDefault="00C9724B" w:rsidP="00C9724B">
      <w:pPr>
        <w:rPr>
          <w:b w:val="0"/>
        </w:rPr>
      </w:pPr>
    </w:p>
    <w:p w:rsidR="00C9724B" w:rsidRPr="008F48DF" w:rsidRDefault="00C9724B" w:rsidP="00C9724B">
      <w:pPr>
        <w:suppressAutoHyphens/>
        <w:jc w:val="center"/>
        <w:rPr>
          <w:b w:val="0"/>
        </w:rPr>
      </w:pPr>
      <w:r w:rsidRPr="008F48DF">
        <w:rPr>
          <w:b w:val="0"/>
        </w:rPr>
        <w:t>Справка о перечне и объемах выполнения аналогичных договоров</w:t>
      </w:r>
    </w:p>
    <w:p w:rsidR="00C9724B" w:rsidRPr="008F48DF" w:rsidRDefault="00C9724B" w:rsidP="00C9724B"/>
    <w:p w:rsidR="00C9724B" w:rsidRPr="008F48DF" w:rsidRDefault="00C9724B" w:rsidP="00C9724B">
      <w:pPr>
        <w:rPr>
          <w:color w:val="000000"/>
        </w:rPr>
      </w:pPr>
      <w:r w:rsidRPr="008F48DF">
        <w:rPr>
          <w:color w:val="000000"/>
        </w:rPr>
        <w:t>Наименование и адрес Участника: _________________________________</w:t>
      </w:r>
    </w:p>
    <w:p w:rsidR="00C9724B" w:rsidRPr="008F48DF" w:rsidRDefault="00C9724B" w:rsidP="00C972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C9724B" w:rsidRPr="008F48DF" w:rsidTr="00D56785">
        <w:trPr>
          <w:cantSplit/>
          <w:tblHeader/>
        </w:trPr>
        <w:tc>
          <w:tcPr>
            <w:tcW w:w="720" w:type="dxa"/>
          </w:tcPr>
          <w:p w:rsidR="00C9724B" w:rsidRPr="008F48DF" w:rsidRDefault="00C9724B" w:rsidP="00D56785">
            <w:pPr>
              <w:pStyle w:val="a9"/>
              <w:rPr>
                <w:sz w:val="24"/>
                <w:szCs w:val="24"/>
              </w:rPr>
            </w:pPr>
            <w:r w:rsidRPr="008F48DF">
              <w:rPr>
                <w:sz w:val="24"/>
                <w:szCs w:val="24"/>
              </w:rPr>
              <w:t>№</w:t>
            </w:r>
          </w:p>
          <w:p w:rsidR="00C9724B" w:rsidRPr="008F48DF" w:rsidRDefault="00C9724B" w:rsidP="00D56785">
            <w:pPr>
              <w:pStyle w:val="a9"/>
              <w:rPr>
                <w:sz w:val="24"/>
                <w:szCs w:val="24"/>
              </w:rPr>
            </w:pPr>
            <w:proofErr w:type="spellStart"/>
            <w:proofErr w:type="gramStart"/>
            <w:r w:rsidRPr="008F48DF">
              <w:rPr>
                <w:sz w:val="24"/>
                <w:szCs w:val="24"/>
              </w:rPr>
              <w:t>п</w:t>
            </w:r>
            <w:proofErr w:type="spellEnd"/>
            <w:proofErr w:type="gramEnd"/>
            <w:r w:rsidRPr="008F48DF">
              <w:rPr>
                <w:sz w:val="24"/>
                <w:szCs w:val="24"/>
              </w:rPr>
              <w:t>/</w:t>
            </w:r>
            <w:proofErr w:type="spellStart"/>
            <w:r w:rsidRPr="008F48DF">
              <w:rPr>
                <w:sz w:val="24"/>
                <w:szCs w:val="24"/>
              </w:rPr>
              <w:t>п</w:t>
            </w:r>
            <w:proofErr w:type="spellEnd"/>
          </w:p>
        </w:tc>
        <w:tc>
          <w:tcPr>
            <w:tcW w:w="2520" w:type="dxa"/>
          </w:tcPr>
          <w:p w:rsidR="00C9724B" w:rsidRPr="008F48DF" w:rsidRDefault="00C9724B" w:rsidP="00D56785">
            <w:pPr>
              <w:pStyle w:val="a9"/>
              <w:rPr>
                <w:sz w:val="24"/>
                <w:szCs w:val="24"/>
              </w:rPr>
            </w:pPr>
            <w:r w:rsidRPr="008F48DF">
              <w:rPr>
                <w:sz w:val="24"/>
                <w:szCs w:val="24"/>
              </w:rPr>
              <w:t>Сроки выполнения (год и месяц начала выполнения — год и месяц фактического или планируемого окончания выполн</w:t>
            </w:r>
            <w:r w:rsidRPr="008F48DF">
              <w:rPr>
                <w:sz w:val="24"/>
                <w:szCs w:val="24"/>
              </w:rPr>
              <w:t>е</w:t>
            </w:r>
            <w:r w:rsidRPr="008F48DF">
              <w:rPr>
                <w:sz w:val="24"/>
                <w:szCs w:val="24"/>
              </w:rPr>
              <w:t>ния, для незаве</w:t>
            </w:r>
            <w:r w:rsidRPr="008F48DF">
              <w:rPr>
                <w:sz w:val="24"/>
                <w:szCs w:val="24"/>
              </w:rPr>
              <w:t>р</w:t>
            </w:r>
            <w:r w:rsidRPr="008F48DF">
              <w:rPr>
                <w:sz w:val="24"/>
                <w:szCs w:val="24"/>
              </w:rPr>
              <w:t>шенных договоров — процент выпо</w:t>
            </w:r>
            <w:r w:rsidRPr="008F48DF">
              <w:rPr>
                <w:sz w:val="24"/>
                <w:szCs w:val="24"/>
              </w:rPr>
              <w:t>л</w:t>
            </w:r>
            <w:r w:rsidRPr="008F48DF">
              <w:rPr>
                <w:sz w:val="24"/>
                <w:szCs w:val="24"/>
              </w:rPr>
              <w:t xml:space="preserve">нения) </w:t>
            </w:r>
          </w:p>
        </w:tc>
        <w:tc>
          <w:tcPr>
            <w:tcW w:w="2340" w:type="dxa"/>
          </w:tcPr>
          <w:p w:rsidR="00C9724B" w:rsidRPr="008F48DF" w:rsidRDefault="00C9724B" w:rsidP="00D56785">
            <w:pPr>
              <w:pStyle w:val="a9"/>
              <w:rPr>
                <w:sz w:val="24"/>
                <w:szCs w:val="24"/>
              </w:rPr>
            </w:pPr>
            <w:r w:rsidRPr="008F48DF">
              <w:rPr>
                <w:sz w:val="24"/>
                <w:szCs w:val="24"/>
              </w:rPr>
              <w:t xml:space="preserve">Заказчик </w:t>
            </w:r>
            <w:r w:rsidRPr="008F48DF">
              <w:rPr>
                <w:sz w:val="24"/>
                <w:szCs w:val="24"/>
              </w:rPr>
              <w:br/>
              <w:t>(наименование, а</w:t>
            </w:r>
            <w:r w:rsidRPr="008F48DF">
              <w:rPr>
                <w:sz w:val="24"/>
                <w:szCs w:val="24"/>
              </w:rPr>
              <w:t>д</w:t>
            </w:r>
            <w:r w:rsidRPr="008F48DF">
              <w:rPr>
                <w:sz w:val="24"/>
                <w:szCs w:val="24"/>
              </w:rPr>
              <w:t>рес, контактное лицо с указанием должности, ко</w:t>
            </w:r>
            <w:r w:rsidRPr="008F48DF">
              <w:rPr>
                <w:sz w:val="24"/>
                <w:szCs w:val="24"/>
              </w:rPr>
              <w:t>н</w:t>
            </w:r>
            <w:r w:rsidRPr="008F48DF">
              <w:rPr>
                <w:sz w:val="24"/>
                <w:szCs w:val="24"/>
              </w:rPr>
              <w:t>тактные телефоны)</w:t>
            </w:r>
          </w:p>
        </w:tc>
        <w:tc>
          <w:tcPr>
            <w:tcW w:w="1980" w:type="dxa"/>
          </w:tcPr>
          <w:p w:rsidR="00C9724B" w:rsidRPr="008F48DF" w:rsidRDefault="00C9724B" w:rsidP="00D56785">
            <w:pPr>
              <w:pStyle w:val="a9"/>
              <w:rPr>
                <w:sz w:val="24"/>
                <w:szCs w:val="24"/>
              </w:rPr>
            </w:pPr>
            <w:r w:rsidRPr="008F48DF">
              <w:rPr>
                <w:sz w:val="24"/>
                <w:szCs w:val="24"/>
              </w:rPr>
              <w:t>Описание дог</w:t>
            </w:r>
            <w:r w:rsidRPr="008F48DF">
              <w:rPr>
                <w:sz w:val="24"/>
                <w:szCs w:val="24"/>
              </w:rPr>
              <w:t>о</w:t>
            </w:r>
            <w:r w:rsidRPr="008F48DF">
              <w:rPr>
                <w:sz w:val="24"/>
                <w:szCs w:val="24"/>
              </w:rPr>
              <w:t>вора</w:t>
            </w:r>
            <w:r w:rsidRPr="008F48DF">
              <w:rPr>
                <w:sz w:val="24"/>
                <w:szCs w:val="24"/>
              </w:rPr>
              <w:br/>
              <w:t>(объем и состав поставок, оп</w:t>
            </w:r>
            <w:r w:rsidRPr="008F48DF">
              <w:rPr>
                <w:sz w:val="24"/>
                <w:szCs w:val="24"/>
              </w:rPr>
              <w:t>и</w:t>
            </w:r>
            <w:r w:rsidRPr="008F48DF">
              <w:rPr>
                <w:sz w:val="24"/>
                <w:szCs w:val="24"/>
              </w:rPr>
              <w:t>сание основных условий дог</w:t>
            </w:r>
            <w:r w:rsidRPr="008F48DF">
              <w:rPr>
                <w:sz w:val="24"/>
                <w:szCs w:val="24"/>
              </w:rPr>
              <w:t>о</w:t>
            </w:r>
            <w:r w:rsidRPr="008F48DF">
              <w:rPr>
                <w:sz w:val="24"/>
                <w:szCs w:val="24"/>
              </w:rPr>
              <w:t>вора)</w:t>
            </w:r>
          </w:p>
        </w:tc>
        <w:tc>
          <w:tcPr>
            <w:tcW w:w="1260" w:type="dxa"/>
          </w:tcPr>
          <w:p w:rsidR="00C9724B" w:rsidRPr="008F48DF" w:rsidRDefault="00C9724B" w:rsidP="00D56785">
            <w:pPr>
              <w:pStyle w:val="a9"/>
              <w:rPr>
                <w:sz w:val="24"/>
                <w:szCs w:val="24"/>
              </w:rPr>
            </w:pPr>
            <w:r w:rsidRPr="008F48DF">
              <w:rPr>
                <w:sz w:val="24"/>
                <w:szCs w:val="24"/>
              </w:rPr>
              <w:t>Сумма догов</w:t>
            </w:r>
            <w:r w:rsidRPr="008F48DF">
              <w:rPr>
                <w:sz w:val="24"/>
                <w:szCs w:val="24"/>
              </w:rPr>
              <w:t>о</w:t>
            </w:r>
            <w:r w:rsidRPr="008F48DF">
              <w:rPr>
                <w:sz w:val="24"/>
                <w:szCs w:val="24"/>
              </w:rPr>
              <w:t>ра, ру</w:t>
            </w:r>
            <w:r w:rsidRPr="008F48DF">
              <w:rPr>
                <w:sz w:val="24"/>
                <w:szCs w:val="24"/>
              </w:rPr>
              <w:t>б</w:t>
            </w:r>
            <w:r w:rsidRPr="008F48DF">
              <w:rPr>
                <w:sz w:val="24"/>
                <w:szCs w:val="24"/>
              </w:rPr>
              <w:t>лей</w:t>
            </w:r>
          </w:p>
        </w:tc>
        <w:tc>
          <w:tcPr>
            <w:tcW w:w="1440" w:type="dxa"/>
          </w:tcPr>
          <w:p w:rsidR="00C9724B" w:rsidRPr="008F48DF" w:rsidRDefault="00C9724B" w:rsidP="00D56785">
            <w:pPr>
              <w:pStyle w:val="a9"/>
              <w:rPr>
                <w:sz w:val="24"/>
                <w:szCs w:val="24"/>
              </w:rPr>
            </w:pPr>
            <w:r w:rsidRPr="008F48DF">
              <w:rPr>
                <w:sz w:val="24"/>
                <w:szCs w:val="24"/>
              </w:rPr>
              <w:t>Сведения о рекл</w:t>
            </w:r>
            <w:r w:rsidRPr="008F48DF">
              <w:rPr>
                <w:sz w:val="24"/>
                <w:szCs w:val="24"/>
              </w:rPr>
              <w:t>а</w:t>
            </w:r>
            <w:r w:rsidRPr="008F48DF">
              <w:rPr>
                <w:sz w:val="24"/>
                <w:szCs w:val="24"/>
              </w:rPr>
              <w:t>мациях по перечи</w:t>
            </w:r>
            <w:r w:rsidRPr="008F48DF">
              <w:rPr>
                <w:sz w:val="24"/>
                <w:szCs w:val="24"/>
              </w:rPr>
              <w:t>с</w:t>
            </w:r>
            <w:r w:rsidRPr="008F48DF">
              <w:rPr>
                <w:sz w:val="24"/>
                <w:szCs w:val="24"/>
              </w:rPr>
              <w:t>ленным договорам</w:t>
            </w:r>
          </w:p>
        </w:tc>
      </w:tr>
      <w:tr w:rsidR="00C9724B" w:rsidRPr="008F48DF" w:rsidTr="00D56785">
        <w:trPr>
          <w:cantSplit/>
        </w:trPr>
        <w:tc>
          <w:tcPr>
            <w:tcW w:w="720" w:type="dxa"/>
          </w:tcPr>
          <w:p w:rsidR="00C9724B" w:rsidRPr="008F48DF" w:rsidRDefault="00C9724B" w:rsidP="00C9724B">
            <w:pPr>
              <w:numPr>
                <w:ilvl w:val="0"/>
                <w:numId w:val="19"/>
              </w:numPr>
              <w:jc w:val="both"/>
            </w:pP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9"/>
              </w:numPr>
              <w:jc w:val="both"/>
            </w:pP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19"/>
              </w:numPr>
              <w:jc w:val="both"/>
            </w:pP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D56785">
            <w:pPr>
              <w:pStyle w:val="affa"/>
              <w:rPr>
                <w:szCs w:val="24"/>
              </w:rPr>
            </w:pPr>
            <w:r w:rsidRPr="008F48DF">
              <w:rPr>
                <w:szCs w:val="24"/>
              </w:rPr>
              <w:t>…</w:t>
            </w: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rPr>
                <w:szCs w:val="24"/>
              </w:rPr>
            </w:pPr>
          </w:p>
        </w:tc>
      </w:tr>
      <w:tr w:rsidR="00C9724B" w:rsidRPr="008F48DF" w:rsidTr="00D56785">
        <w:trPr>
          <w:cantSplit/>
        </w:trPr>
        <w:tc>
          <w:tcPr>
            <w:tcW w:w="7560" w:type="dxa"/>
            <w:gridSpan w:val="4"/>
          </w:tcPr>
          <w:p w:rsidR="00C9724B" w:rsidRPr="008F48DF" w:rsidRDefault="00C9724B" w:rsidP="00D56785">
            <w:pPr>
              <w:pStyle w:val="affa"/>
              <w:jc w:val="center"/>
              <w:rPr>
                <w:b/>
                <w:szCs w:val="24"/>
              </w:rPr>
            </w:pPr>
            <w:r w:rsidRPr="008F48DF">
              <w:rPr>
                <w:b/>
                <w:szCs w:val="24"/>
              </w:rPr>
              <w:t>ИТОГО за целый 20</w:t>
            </w:r>
            <w:r w:rsidR="00C50589">
              <w:rPr>
                <w:b/>
                <w:szCs w:val="24"/>
              </w:rPr>
              <w:t>13</w:t>
            </w:r>
            <w:r w:rsidRPr="008F48DF">
              <w:rPr>
                <w:b/>
                <w:szCs w:val="24"/>
              </w:rPr>
              <w:t xml:space="preserve"> год </w:t>
            </w:r>
          </w:p>
        </w:tc>
        <w:tc>
          <w:tcPr>
            <w:tcW w:w="1260" w:type="dxa"/>
          </w:tcPr>
          <w:p w:rsidR="00C9724B" w:rsidRPr="008F48DF" w:rsidRDefault="00C9724B" w:rsidP="00D56785">
            <w:pPr>
              <w:pStyle w:val="affa"/>
              <w:rPr>
                <w:b/>
                <w:szCs w:val="24"/>
              </w:rPr>
            </w:pPr>
          </w:p>
        </w:tc>
        <w:tc>
          <w:tcPr>
            <w:tcW w:w="1440" w:type="dxa"/>
          </w:tcPr>
          <w:p w:rsidR="00C9724B" w:rsidRPr="008F48DF" w:rsidRDefault="00C9724B" w:rsidP="00D56785">
            <w:pPr>
              <w:pStyle w:val="affa"/>
              <w:jc w:val="center"/>
              <w:rPr>
                <w:b/>
                <w:szCs w:val="24"/>
              </w:rPr>
            </w:pPr>
            <w:proofErr w:type="spellStart"/>
            <w:r w:rsidRPr="008F48DF">
              <w:rPr>
                <w:b/>
                <w:szCs w:val="24"/>
              </w:rPr>
              <w:t>х</w:t>
            </w:r>
            <w:proofErr w:type="spellEnd"/>
          </w:p>
        </w:tc>
      </w:tr>
      <w:tr w:rsidR="00C9724B" w:rsidRPr="008F48DF" w:rsidTr="00D56785">
        <w:trPr>
          <w:cantSplit/>
        </w:trPr>
        <w:tc>
          <w:tcPr>
            <w:tcW w:w="720" w:type="dxa"/>
          </w:tcPr>
          <w:p w:rsidR="00C9724B" w:rsidRPr="008F48DF" w:rsidRDefault="00C9724B" w:rsidP="00C9724B">
            <w:pPr>
              <w:numPr>
                <w:ilvl w:val="0"/>
                <w:numId w:val="21"/>
              </w:numPr>
              <w:jc w:val="both"/>
            </w:pP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21"/>
              </w:numPr>
              <w:jc w:val="both"/>
            </w:pP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C9724B">
            <w:pPr>
              <w:numPr>
                <w:ilvl w:val="0"/>
                <w:numId w:val="21"/>
              </w:numPr>
              <w:jc w:val="both"/>
            </w:pP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rPr>
                <w:szCs w:val="24"/>
              </w:rPr>
            </w:pPr>
          </w:p>
        </w:tc>
      </w:tr>
      <w:tr w:rsidR="00C9724B" w:rsidRPr="008F48DF" w:rsidTr="00D56785">
        <w:trPr>
          <w:cantSplit/>
        </w:trPr>
        <w:tc>
          <w:tcPr>
            <w:tcW w:w="720" w:type="dxa"/>
          </w:tcPr>
          <w:p w:rsidR="00C9724B" w:rsidRPr="008F48DF" w:rsidRDefault="00C9724B" w:rsidP="00D56785">
            <w:pPr>
              <w:pStyle w:val="affa"/>
              <w:rPr>
                <w:szCs w:val="24"/>
              </w:rPr>
            </w:pPr>
            <w:r w:rsidRPr="008F48DF">
              <w:rPr>
                <w:szCs w:val="24"/>
              </w:rPr>
              <w:t>…</w:t>
            </w: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rPr>
                <w:szCs w:val="24"/>
              </w:rPr>
            </w:pPr>
          </w:p>
        </w:tc>
      </w:tr>
      <w:tr w:rsidR="00C9724B" w:rsidRPr="008F48DF" w:rsidTr="00D56785">
        <w:trPr>
          <w:cantSplit/>
        </w:trPr>
        <w:tc>
          <w:tcPr>
            <w:tcW w:w="7560" w:type="dxa"/>
            <w:gridSpan w:val="4"/>
          </w:tcPr>
          <w:p w:rsidR="00C9724B" w:rsidRPr="008F48DF" w:rsidRDefault="00C9724B" w:rsidP="00D56785">
            <w:pPr>
              <w:pStyle w:val="affa"/>
              <w:jc w:val="center"/>
              <w:rPr>
                <w:b/>
                <w:szCs w:val="24"/>
              </w:rPr>
            </w:pPr>
            <w:r w:rsidRPr="008F48DF">
              <w:rPr>
                <w:b/>
                <w:szCs w:val="24"/>
              </w:rPr>
              <w:t xml:space="preserve">ИТОГО за целый </w:t>
            </w:r>
            <w:r>
              <w:rPr>
                <w:b/>
                <w:szCs w:val="24"/>
              </w:rPr>
              <w:t>201</w:t>
            </w:r>
            <w:r w:rsidR="00C50589">
              <w:rPr>
                <w:b/>
                <w:szCs w:val="24"/>
              </w:rPr>
              <w:t>4</w:t>
            </w:r>
            <w:r w:rsidRPr="008F48DF">
              <w:rPr>
                <w:b/>
                <w:szCs w:val="24"/>
              </w:rPr>
              <w:t xml:space="preserve"> год </w:t>
            </w:r>
          </w:p>
        </w:tc>
        <w:tc>
          <w:tcPr>
            <w:tcW w:w="1260" w:type="dxa"/>
          </w:tcPr>
          <w:p w:rsidR="00C9724B" w:rsidRPr="008F48DF" w:rsidRDefault="00C9724B" w:rsidP="00D56785">
            <w:pPr>
              <w:pStyle w:val="affa"/>
              <w:rPr>
                <w:b/>
                <w:szCs w:val="24"/>
              </w:rPr>
            </w:pPr>
          </w:p>
        </w:tc>
        <w:tc>
          <w:tcPr>
            <w:tcW w:w="1440" w:type="dxa"/>
          </w:tcPr>
          <w:p w:rsidR="00C9724B" w:rsidRPr="008F48DF" w:rsidRDefault="00C9724B" w:rsidP="00D56785">
            <w:pPr>
              <w:pStyle w:val="affa"/>
              <w:jc w:val="center"/>
              <w:rPr>
                <w:b/>
                <w:szCs w:val="24"/>
              </w:rPr>
            </w:pPr>
            <w:proofErr w:type="spellStart"/>
            <w:r w:rsidRPr="008F48DF">
              <w:rPr>
                <w:b/>
                <w:szCs w:val="24"/>
              </w:rPr>
              <w:t>х</w:t>
            </w:r>
            <w:proofErr w:type="spellEnd"/>
          </w:p>
        </w:tc>
      </w:tr>
      <w:tr w:rsidR="00C9724B" w:rsidRPr="008F48DF" w:rsidTr="00D56785">
        <w:trPr>
          <w:cantSplit/>
        </w:trPr>
        <w:tc>
          <w:tcPr>
            <w:tcW w:w="720" w:type="dxa"/>
          </w:tcPr>
          <w:p w:rsidR="00C9724B" w:rsidRPr="008F48DF" w:rsidRDefault="00C9724B" w:rsidP="00C9724B">
            <w:pPr>
              <w:numPr>
                <w:ilvl w:val="0"/>
                <w:numId w:val="20"/>
              </w:numPr>
              <w:jc w:val="both"/>
            </w:pP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jc w:val="center"/>
              <w:rPr>
                <w:szCs w:val="24"/>
              </w:rPr>
            </w:pPr>
          </w:p>
        </w:tc>
      </w:tr>
      <w:tr w:rsidR="00C9724B" w:rsidRPr="008F48DF" w:rsidTr="00D56785">
        <w:trPr>
          <w:cantSplit/>
        </w:trPr>
        <w:tc>
          <w:tcPr>
            <w:tcW w:w="720" w:type="dxa"/>
          </w:tcPr>
          <w:p w:rsidR="00C9724B" w:rsidRPr="008F48DF" w:rsidRDefault="00C9724B" w:rsidP="00C9724B">
            <w:pPr>
              <w:numPr>
                <w:ilvl w:val="0"/>
                <w:numId w:val="20"/>
              </w:numPr>
              <w:jc w:val="both"/>
            </w:pP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jc w:val="center"/>
              <w:rPr>
                <w:szCs w:val="24"/>
              </w:rPr>
            </w:pPr>
          </w:p>
        </w:tc>
      </w:tr>
      <w:tr w:rsidR="00C9724B" w:rsidRPr="008F48DF" w:rsidTr="00D56785">
        <w:trPr>
          <w:cantSplit/>
        </w:trPr>
        <w:tc>
          <w:tcPr>
            <w:tcW w:w="720" w:type="dxa"/>
          </w:tcPr>
          <w:p w:rsidR="00C9724B" w:rsidRPr="008F48DF" w:rsidRDefault="00C9724B" w:rsidP="00C9724B">
            <w:pPr>
              <w:numPr>
                <w:ilvl w:val="0"/>
                <w:numId w:val="20"/>
              </w:numPr>
              <w:jc w:val="both"/>
            </w:pP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jc w:val="center"/>
              <w:rPr>
                <w:szCs w:val="24"/>
              </w:rPr>
            </w:pPr>
          </w:p>
        </w:tc>
      </w:tr>
      <w:tr w:rsidR="00C9724B" w:rsidRPr="008F48DF" w:rsidTr="00D56785">
        <w:trPr>
          <w:cantSplit/>
        </w:trPr>
        <w:tc>
          <w:tcPr>
            <w:tcW w:w="720" w:type="dxa"/>
          </w:tcPr>
          <w:p w:rsidR="00C9724B" w:rsidRPr="008F48DF" w:rsidRDefault="00C9724B" w:rsidP="00D56785">
            <w:pPr>
              <w:pStyle w:val="affa"/>
              <w:rPr>
                <w:szCs w:val="24"/>
              </w:rPr>
            </w:pPr>
            <w:r w:rsidRPr="008F48DF">
              <w:rPr>
                <w:szCs w:val="24"/>
              </w:rPr>
              <w:t>…</w:t>
            </w:r>
          </w:p>
        </w:tc>
        <w:tc>
          <w:tcPr>
            <w:tcW w:w="2520" w:type="dxa"/>
          </w:tcPr>
          <w:p w:rsidR="00C9724B" w:rsidRPr="008F48DF" w:rsidRDefault="00C9724B" w:rsidP="00D56785">
            <w:pPr>
              <w:pStyle w:val="affa"/>
              <w:rPr>
                <w:szCs w:val="24"/>
              </w:rPr>
            </w:pPr>
          </w:p>
        </w:tc>
        <w:tc>
          <w:tcPr>
            <w:tcW w:w="2340" w:type="dxa"/>
          </w:tcPr>
          <w:p w:rsidR="00C9724B" w:rsidRPr="008F48DF" w:rsidRDefault="00C9724B" w:rsidP="00D56785">
            <w:pPr>
              <w:pStyle w:val="affa"/>
              <w:rPr>
                <w:szCs w:val="24"/>
              </w:rPr>
            </w:pPr>
          </w:p>
        </w:tc>
        <w:tc>
          <w:tcPr>
            <w:tcW w:w="1980" w:type="dxa"/>
          </w:tcPr>
          <w:p w:rsidR="00C9724B" w:rsidRPr="008F48DF" w:rsidRDefault="00C9724B" w:rsidP="00D56785">
            <w:pPr>
              <w:pStyle w:val="affa"/>
              <w:rPr>
                <w:szCs w:val="24"/>
              </w:rPr>
            </w:pPr>
          </w:p>
        </w:tc>
        <w:tc>
          <w:tcPr>
            <w:tcW w:w="1260" w:type="dxa"/>
          </w:tcPr>
          <w:p w:rsidR="00C9724B" w:rsidRPr="008F48DF" w:rsidRDefault="00C9724B" w:rsidP="00D56785">
            <w:pPr>
              <w:pStyle w:val="affa"/>
              <w:rPr>
                <w:szCs w:val="24"/>
              </w:rPr>
            </w:pPr>
          </w:p>
        </w:tc>
        <w:tc>
          <w:tcPr>
            <w:tcW w:w="1440" w:type="dxa"/>
          </w:tcPr>
          <w:p w:rsidR="00C9724B" w:rsidRPr="008F48DF" w:rsidRDefault="00C9724B" w:rsidP="00D56785">
            <w:pPr>
              <w:pStyle w:val="affa"/>
              <w:jc w:val="center"/>
              <w:rPr>
                <w:szCs w:val="24"/>
              </w:rPr>
            </w:pPr>
          </w:p>
        </w:tc>
      </w:tr>
      <w:tr w:rsidR="00C9724B" w:rsidRPr="008F48DF" w:rsidTr="00D56785">
        <w:trPr>
          <w:cantSplit/>
        </w:trPr>
        <w:tc>
          <w:tcPr>
            <w:tcW w:w="7560" w:type="dxa"/>
            <w:gridSpan w:val="4"/>
          </w:tcPr>
          <w:p w:rsidR="00C9724B" w:rsidRPr="008F48DF" w:rsidRDefault="00C9724B" w:rsidP="00D56785">
            <w:pPr>
              <w:pStyle w:val="affa"/>
              <w:jc w:val="center"/>
              <w:rPr>
                <w:b/>
                <w:szCs w:val="24"/>
              </w:rPr>
            </w:pPr>
            <w:r w:rsidRPr="008F48DF">
              <w:rPr>
                <w:b/>
                <w:szCs w:val="24"/>
              </w:rPr>
              <w:t xml:space="preserve">ИТОГО за </w:t>
            </w:r>
            <w:r>
              <w:rPr>
                <w:b/>
                <w:szCs w:val="24"/>
              </w:rPr>
              <w:t>целый 201</w:t>
            </w:r>
            <w:r w:rsidR="00C50589">
              <w:rPr>
                <w:b/>
                <w:szCs w:val="24"/>
              </w:rPr>
              <w:t>5</w:t>
            </w:r>
            <w:r w:rsidRPr="008F48DF">
              <w:rPr>
                <w:b/>
                <w:szCs w:val="24"/>
              </w:rPr>
              <w:t xml:space="preserve"> год</w:t>
            </w:r>
          </w:p>
        </w:tc>
        <w:tc>
          <w:tcPr>
            <w:tcW w:w="1260" w:type="dxa"/>
          </w:tcPr>
          <w:p w:rsidR="00C9724B" w:rsidRPr="008F48DF" w:rsidRDefault="00C9724B" w:rsidP="00D56785">
            <w:pPr>
              <w:pStyle w:val="affa"/>
              <w:rPr>
                <w:b/>
                <w:szCs w:val="24"/>
              </w:rPr>
            </w:pPr>
          </w:p>
        </w:tc>
        <w:tc>
          <w:tcPr>
            <w:tcW w:w="1440" w:type="dxa"/>
          </w:tcPr>
          <w:p w:rsidR="00C9724B" w:rsidRPr="008F48DF" w:rsidRDefault="00C9724B" w:rsidP="00D56785">
            <w:pPr>
              <w:pStyle w:val="affa"/>
              <w:jc w:val="center"/>
              <w:rPr>
                <w:b/>
                <w:szCs w:val="24"/>
              </w:rPr>
            </w:pPr>
            <w:proofErr w:type="spellStart"/>
            <w:r w:rsidRPr="008F48DF">
              <w:rPr>
                <w:b/>
                <w:szCs w:val="24"/>
              </w:rPr>
              <w:t>х</w:t>
            </w:r>
            <w:proofErr w:type="spellEnd"/>
          </w:p>
        </w:tc>
      </w:tr>
    </w:tbl>
    <w:p w:rsidR="00C9724B" w:rsidRPr="00C0406A" w:rsidRDefault="00C9724B" w:rsidP="00C9724B">
      <w:pPr>
        <w:rPr>
          <w:b w:val="0"/>
          <w:i/>
        </w:rPr>
      </w:pPr>
      <w:r w:rsidRPr="00705502">
        <w:rPr>
          <w:b w:val="0"/>
          <w:i/>
        </w:rPr>
        <w:t>Заказчик рекомендует Участникам приложить оригиналы или копии отзывов об их работе, данные контрагентами</w:t>
      </w:r>
      <w:r w:rsidRPr="00C0406A">
        <w:rPr>
          <w:b w:val="0"/>
          <w:i/>
        </w:rPr>
        <w:t>.</w:t>
      </w:r>
    </w:p>
    <w:p w:rsidR="00C9724B" w:rsidRPr="008F48DF" w:rsidRDefault="00C9724B" w:rsidP="00C9724B">
      <w:r w:rsidRPr="008F48DF">
        <w:t>____________________________________</w:t>
      </w:r>
    </w:p>
    <w:p w:rsidR="00C9724B" w:rsidRPr="008F48DF" w:rsidRDefault="00C9724B" w:rsidP="00C9724B">
      <w:pPr>
        <w:ind w:right="3684"/>
        <w:jc w:val="center"/>
        <w:rPr>
          <w:vertAlign w:val="superscript"/>
        </w:rPr>
      </w:pPr>
      <w:r w:rsidRPr="008F48DF">
        <w:rPr>
          <w:vertAlign w:val="superscript"/>
        </w:rPr>
        <w:t>(подпись, М.П.)</w:t>
      </w:r>
    </w:p>
    <w:p w:rsidR="00C9724B" w:rsidRPr="008F48DF" w:rsidRDefault="00C9724B" w:rsidP="00C9724B">
      <w:r w:rsidRPr="008F48DF">
        <w:t>____________________________________</w:t>
      </w:r>
    </w:p>
    <w:p w:rsidR="00C9724B" w:rsidRPr="00B21933" w:rsidRDefault="00C9724B" w:rsidP="00C9724B">
      <w:pPr>
        <w:ind w:right="3684"/>
        <w:jc w:val="center"/>
        <w:rPr>
          <w:b w:val="0"/>
          <w:vertAlign w:val="superscript"/>
        </w:rPr>
      </w:pPr>
      <w:r w:rsidRPr="008F48DF">
        <w:rPr>
          <w:vertAlign w:val="superscript"/>
        </w:rPr>
        <w:t xml:space="preserve">(фамилия, имя, отчество </w:t>
      </w:r>
      <w:proofErr w:type="gramStart"/>
      <w:r w:rsidRPr="008F48DF">
        <w:rPr>
          <w:vertAlign w:val="superscript"/>
        </w:rPr>
        <w:t>подписавшего</w:t>
      </w:r>
      <w:proofErr w:type="gramEnd"/>
      <w:r w:rsidRPr="008F48DF">
        <w:rPr>
          <w:vertAlign w:val="superscript"/>
        </w:rPr>
        <w:t>, должность)</w:t>
      </w:r>
    </w:p>
    <w:p w:rsidR="00C9724B" w:rsidRPr="008F48DF" w:rsidRDefault="00C9724B" w:rsidP="00C9724B">
      <w:pPr>
        <w:pStyle w:val="26"/>
        <w:pageBreakBefore/>
        <w:ind w:left="0" w:firstLine="0"/>
        <w:rPr>
          <w:sz w:val="24"/>
          <w:szCs w:val="24"/>
        </w:rPr>
      </w:pPr>
      <w:bookmarkStart w:id="92" w:name="_Toc243990658"/>
      <w:r w:rsidRPr="008F48DF">
        <w:rPr>
          <w:sz w:val="24"/>
          <w:szCs w:val="24"/>
        </w:rPr>
        <w:lastRenderedPageBreak/>
        <w:t>Инструкции по заполнению</w:t>
      </w:r>
      <w:bookmarkEnd w:id="92"/>
    </w:p>
    <w:p w:rsidR="00C9724B" w:rsidRPr="008F48DF" w:rsidRDefault="00C9724B" w:rsidP="00C9724B">
      <w:pPr>
        <w:pStyle w:val="afa"/>
        <w:numPr>
          <w:ilvl w:val="3"/>
          <w:numId w:val="16"/>
        </w:numPr>
        <w:tabs>
          <w:tab w:val="clear" w:pos="360"/>
          <w:tab w:val="num" w:pos="1134"/>
        </w:tabs>
        <w:spacing w:line="240" w:lineRule="auto"/>
        <w:ind w:left="1134" w:hanging="1134"/>
        <w:rPr>
          <w:sz w:val="24"/>
          <w:szCs w:val="24"/>
        </w:rPr>
      </w:pPr>
      <w:r w:rsidRPr="008F48DF">
        <w:rPr>
          <w:sz w:val="24"/>
          <w:szCs w:val="24"/>
        </w:rPr>
        <w:t>Участник указывает дату и номер Предложения в соответствии с письмом о подаче оферты.</w:t>
      </w:r>
    </w:p>
    <w:p w:rsidR="00C9724B" w:rsidRPr="008F48DF" w:rsidRDefault="00C9724B" w:rsidP="00C9724B">
      <w:pPr>
        <w:pStyle w:val="afa"/>
        <w:numPr>
          <w:ilvl w:val="3"/>
          <w:numId w:val="16"/>
        </w:numPr>
        <w:tabs>
          <w:tab w:val="clear" w:pos="360"/>
          <w:tab w:val="num" w:pos="1134"/>
        </w:tabs>
        <w:spacing w:line="240" w:lineRule="auto"/>
        <w:ind w:left="1134" w:hanging="1134"/>
        <w:rPr>
          <w:sz w:val="24"/>
          <w:szCs w:val="24"/>
        </w:rPr>
      </w:pPr>
      <w:r w:rsidRPr="008F48DF">
        <w:rPr>
          <w:sz w:val="24"/>
          <w:szCs w:val="24"/>
        </w:rPr>
        <w:t>Участник указывает свое фирменное наименование (в т.ч. организационно-правовую форму) и свой адрес.</w:t>
      </w:r>
    </w:p>
    <w:p w:rsidR="00C9724B" w:rsidRPr="008F48DF" w:rsidRDefault="00C9724B" w:rsidP="00C9724B">
      <w:pPr>
        <w:pStyle w:val="afa"/>
        <w:numPr>
          <w:ilvl w:val="3"/>
          <w:numId w:val="16"/>
        </w:numPr>
        <w:tabs>
          <w:tab w:val="clear" w:pos="360"/>
          <w:tab w:val="num" w:pos="1134"/>
        </w:tabs>
        <w:spacing w:line="240" w:lineRule="auto"/>
        <w:ind w:left="1134" w:hanging="1134"/>
        <w:rPr>
          <w:sz w:val="24"/>
          <w:szCs w:val="24"/>
        </w:rPr>
      </w:pPr>
      <w:r w:rsidRPr="008F48DF">
        <w:rPr>
          <w:sz w:val="24"/>
          <w:szCs w:val="24"/>
        </w:rPr>
        <w:t>В этой форме Участник указывает перечень и годовые объемы выполнения анал</w:t>
      </w:r>
      <w:r w:rsidRPr="008F48DF">
        <w:rPr>
          <w:sz w:val="24"/>
          <w:szCs w:val="24"/>
        </w:rPr>
        <w:t>о</w:t>
      </w:r>
      <w:r w:rsidRPr="008F48DF">
        <w:rPr>
          <w:sz w:val="24"/>
          <w:szCs w:val="24"/>
        </w:rPr>
        <w:t>гичных договоров, сопоставимых по объемам, срокам выполнения и прочим треб</w:t>
      </w:r>
      <w:r w:rsidRPr="008F48DF">
        <w:rPr>
          <w:sz w:val="24"/>
          <w:szCs w:val="24"/>
        </w:rPr>
        <w:t>о</w:t>
      </w:r>
      <w:r w:rsidRPr="008F48DF">
        <w:rPr>
          <w:sz w:val="24"/>
          <w:szCs w:val="24"/>
        </w:rPr>
        <w:t>ваниям</w:t>
      </w:r>
      <w:r>
        <w:rPr>
          <w:sz w:val="24"/>
          <w:szCs w:val="24"/>
        </w:rPr>
        <w:t>.</w:t>
      </w:r>
    </w:p>
    <w:p w:rsidR="00C9724B" w:rsidRPr="008F48DF" w:rsidRDefault="00C9724B" w:rsidP="00C9724B">
      <w:pPr>
        <w:pStyle w:val="afa"/>
        <w:numPr>
          <w:ilvl w:val="3"/>
          <w:numId w:val="16"/>
        </w:numPr>
        <w:tabs>
          <w:tab w:val="clear" w:pos="360"/>
          <w:tab w:val="num" w:pos="1134"/>
        </w:tabs>
        <w:spacing w:line="240" w:lineRule="auto"/>
        <w:ind w:left="1134" w:hanging="1134"/>
        <w:rPr>
          <w:sz w:val="24"/>
          <w:szCs w:val="24"/>
        </w:rPr>
      </w:pPr>
      <w:r w:rsidRPr="008F48DF">
        <w:rPr>
          <w:sz w:val="24"/>
          <w:szCs w:val="24"/>
        </w:rPr>
        <w:t>Следует указать не менее трех, но не более десяти аналогичных договоров. Учас</w:t>
      </w:r>
      <w:r w:rsidRPr="008F48DF">
        <w:rPr>
          <w:sz w:val="24"/>
          <w:szCs w:val="24"/>
        </w:rPr>
        <w:t>т</w:t>
      </w:r>
      <w:r w:rsidRPr="008F48DF">
        <w:rPr>
          <w:sz w:val="24"/>
          <w:szCs w:val="24"/>
        </w:rPr>
        <w:t>ник может самостоятельно выбрать договоры, которые, по его мнению, наилучшим образом характеризует его опыт.</w:t>
      </w:r>
    </w:p>
    <w:p w:rsidR="00C9724B" w:rsidRPr="008F48DF" w:rsidRDefault="00C9724B" w:rsidP="00C9724B">
      <w:pPr>
        <w:pStyle w:val="afa"/>
        <w:numPr>
          <w:ilvl w:val="3"/>
          <w:numId w:val="16"/>
        </w:numPr>
        <w:tabs>
          <w:tab w:val="clear" w:pos="360"/>
          <w:tab w:val="num" w:pos="1134"/>
        </w:tabs>
        <w:spacing w:line="240" w:lineRule="auto"/>
        <w:ind w:left="1134" w:hanging="1134"/>
        <w:rPr>
          <w:sz w:val="24"/>
          <w:szCs w:val="24"/>
        </w:rPr>
      </w:pPr>
      <w:r w:rsidRPr="008F48DF">
        <w:rPr>
          <w:sz w:val="24"/>
          <w:szCs w:val="24"/>
        </w:rPr>
        <w:t>Участник может включать и незавершенные договоры, обязательно отмечая да</w:t>
      </w:r>
      <w:r w:rsidRPr="008F48DF">
        <w:rPr>
          <w:sz w:val="24"/>
          <w:szCs w:val="24"/>
        </w:rPr>
        <w:t>н</w:t>
      </w:r>
      <w:r w:rsidRPr="008F48DF">
        <w:rPr>
          <w:sz w:val="24"/>
          <w:szCs w:val="24"/>
        </w:rPr>
        <w:t>ный факт.</w:t>
      </w:r>
    </w:p>
    <w:p w:rsidR="00C9724B" w:rsidRPr="008F48DF" w:rsidRDefault="00C9724B" w:rsidP="00C9724B">
      <w:pPr>
        <w:tabs>
          <w:tab w:val="center" w:pos="1134"/>
        </w:tabs>
        <w:ind w:left="567"/>
      </w:pPr>
    </w:p>
    <w:p w:rsidR="00C9724B" w:rsidRDefault="00C9724B" w:rsidP="00C9724B"/>
    <w:p w:rsidR="00C9724B" w:rsidRPr="00072012" w:rsidRDefault="00C9724B" w:rsidP="00C9724B">
      <w:pPr>
        <w:tabs>
          <w:tab w:val="left" w:pos="1126"/>
        </w:tabs>
      </w:pPr>
    </w:p>
    <w:p w:rsidR="009D28E1" w:rsidRDefault="009D28E1" w:rsidP="00D50219">
      <w:pPr>
        <w:pStyle w:val="-6"/>
        <w:tabs>
          <w:tab w:val="clear" w:pos="2574"/>
        </w:tabs>
        <w:spacing w:line="240" w:lineRule="auto"/>
        <w:ind w:left="0" w:firstLine="1148"/>
        <w:rPr>
          <w:szCs w:val="28"/>
        </w:rPr>
      </w:pPr>
    </w:p>
    <w:p w:rsidR="009D28E1" w:rsidRDefault="009D28E1"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Default="000606F2" w:rsidP="00D50219">
      <w:pPr>
        <w:pStyle w:val="-6"/>
        <w:tabs>
          <w:tab w:val="clear" w:pos="2574"/>
        </w:tabs>
        <w:spacing w:line="240" w:lineRule="auto"/>
        <w:ind w:left="0" w:firstLine="1148"/>
        <w:rPr>
          <w:szCs w:val="28"/>
        </w:rPr>
      </w:pPr>
    </w:p>
    <w:p w:rsidR="000606F2" w:rsidRPr="00245BCF" w:rsidRDefault="000606F2" w:rsidP="000606F2">
      <w:pPr>
        <w:pStyle w:val="aff"/>
        <w:spacing w:before="0" w:beforeAutospacing="0" w:after="0" w:afterAutospacing="0"/>
        <w:jc w:val="right"/>
        <w:rPr>
          <w:b/>
          <w:bCs/>
          <w:sz w:val="20"/>
          <w:szCs w:val="20"/>
        </w:rPr>
      </w:pPr>
      <w:r w:rsidRPr="00245BCF">
        <w:rPr>
          <w:b/>
          <w:bCs/>
          <w:sz w:val="20"/>
          <w:szCs w:val="20"/>
        </w:rPr>
        <w:lastRenderedPageBreak/>
        <w:t xml:space="preserve">Приложение № </w:t>
      </w:r>
      <w:r>
        <w:rPr>
          <w:b/>
          <w:bCs/>
          <w:sz w:val="20"/>
          <w:szCs w:val="20"/>
        </w:rPr>
        <w:t>2</w:t>
      </w:r>
    </w:p>
    <w:p w:rsidR="000606F2" w:rsidRPr="00245BCF" w:rsidRDefault="000606F2" w:rsidP="000606F2">
      <w:pPr>
        <w:pStyle w:val="aff"/>
        <w:spacing w:before="0" w:beforeAutospacing="0" w:after="0" w:afterAutospacing="0"/>
        <w:jc w:val="right"/>
        <w:rPr>
          <w:b/>
          <w:bCs/>
          <w:sz w:val="20"/>
          <w:szCs w:val="20"/>
        </w:rPr>
      </w:pPr>
      <w:r w:rsidRPr="00245BCF">
        <w:rPr>
          <w:b/>
          <w:bCs/>
          <w:sz w:val="20"/>
          <w:szCs w:val="20"/>
        </w:rPr>
        <w:t xml:space="preserve">к Инструкции участнику закупки </w:t>
      </w:r>
    </w:p>
    <w:p w:rsidR="000606F2" w:rsidRPr="00A11341" w:rsidRDefault="000606F2" w:rsidP="000606F2">
      <w:pPr>
        <w:jc w:val="both"/>
      </w:pPr>
    </w:p>
    <w:p w:rsidR="000606F2" w:rsidRPr="00CF22C2" w:rsidRDefault="000606F2" w:rsidP="000606F2">
      <w:pPr>
        <w:jc w:val="both"/>
      </w:pPr>
    </w:p>
    <w:p w:rsidR="000606F2" w:rsidRPr="00A6760C" w:rsidRDefault="000606F2" w:rsidP="000606F2">
      <w:pPr>
        <w:pStyle w:val="affe"/>
        <w:jc w:val="center"/>
        <w:rPr>
          <w:rFonts w:ascii="Times New Roman" w:hAnsi="Times New Roman"/>
          <w:sz w:val="28"/>
          <w:szCs w:val="24"/>
          <w:lang w:val="ru-RU"/>
        </w:rPr>
      </w:pPr>
      <w:r w:rsidRPr="00941F20">
        <w:rPr>
          <w:sz w:val="28"/>
          <w:szCs w:val="28"/>
          <w:lang w:val="ru-RU"/>
        </w:rPr>
        <w:t>РАСПИСКА</w:t>
      </w:r>
    </w:p>
    <w:p w:rsidR="000606F2" w:rsidRPr="00B15440" w:rsidRDefault="000606F2" w:rsidP="000606F2">
      <w:pPr>
        <w:pStyle w:val="affe"/>
        <w:ind w:left="0"/>
        <w:rPr>
          <w:sz w:val="28"/>
          <w:lang w:val="ru-RU"/>
        </w:rPr>
      </w:pPr>
    </w:p>
    <w:p w:rsidR="000606F2" w:rsidRPr="00B15440" w:rsidRDefault="000606F2" w:rsidP="000606F2">
      <w:pPr>
        <w:pStyle w:val="affe"/>
        <w:ind w:left="0"/>
        <w:rPr>
          <w:sz w:val="28"/>
          <w:szCs w:val="28"/>
          <w:lang w:val="ru-RU"/>
        </w:rPr>
      </w:pPr>
      <w:proofErr w:type="gramStart"/>
      <w:r w:rsidRPr="00B15440">
        <w:rPr>
          <w:sz w:val="28"/>
          <w:szCs w:val="28"/>
          <w:lang w:val="ru-RU"/>
        </w:rPr>
        <w:t>Дана</w:t>
      </w:r>
      <w:proofErr w:type="gramEnd"/>
      <w:r w:rsidRPr="00B15440">
        <w:rPr>
          <w:sz w:val="28"/>
          <w:szCs w:val="28"/>
          <w:lang w:val="ru-RU"/>
        </w:rPr>
        <w:t xml:space="preserve"> представителю __________________________________________________ </w:t>
      </w:r>
    </w:p>
    <w:p w:rsidR="000606F2" w:rsidRPr="00B15440" w:rsidRDefault="000606F2" w:rsidP="000606F2">
      <w:pPr>
        <w:pStyle w:val="affe"/>
        <w:ind w:left="0"/>
        <w:jc w:val="center"/>
        <w:rPr>
          <w:sz w:val="28"/>
          <w:szCs w:val="22"/>
          <w:lang w:val="ru-RU"/>
        </w:rPr>
      </w:pPr>
      <w:r w:rsidRPr="00B15440">
        <w:rPr>
          <w:sz w:val="28"/>
          <w:szCs w:val="22"/>
          <w:lang w:val="ru-RU"/>
        </w:rPr>
        <w:t>(наименование участника)</w:t>
      </w:r>
    </w:p>
    <w:p w:rsidR="000606F2" w:rsidRPr="00B15440" w:rsidRDefault="000606F2" w:rsidP="000606F2">
      <w:pPr>
        <w:pStyle w:val="affe"/>
        <w:ind w:left="0"/>
        <w:rPr>
          <w:sz w:val="28"/>
          <w:szCs w:val="28"/>
          <w:lang w:val="ru-RU"/>
        </w:rPr>
      </w:pPr>
    </w:p>
    <w:p w:rsidR="000606F2" w:rsidRPr="00B15440" w:rsidRDefault="000606F2" w:rsidP="000606F2">
      <w:pPr>
        <w:pStyle w:val="affe"/>
        <w:ind w:left="0"/>
        <w:rPr>
          <w:sz w:val="28"/>
          <w:szCs w:val="28"/>
          <w:lang w:val="ru-RU"/>
        </w:rPr>
      </w:pPr>
      <w:r w:rsidRPr="00B15440">
        <w:rPr>
          <w:sz w:val="28"/>
          <w:szCs w:val="28"/>
          <w:lang w:val="ru-RU"/>
        </w:rPr>
        <w:t xml:space="preserve">в подтверждение того, что _____________________________________________ </w:t>
      </w:r>
    </w:p>
    <w:p w:rsidR="000606F2" w:rsidRPr="00B15440" w:rsidRDefault="000606F2" w:rsidP="000606F2">
      <w:pPr>
        <w:pStyle w:val="affe"/>
        <w:ind w:left="0"/>
        <w:jc w:val="center"/>
        <w:rPr>
          <w:sz w:val="28"/>
          <w:szCs w:val="22"/>
          <w:lang w:val="ru-RU"/>
        </w:rPr>
      </w:pPr>
      <w:r w:rsidRPr="00B15440">
        <w:rPr>
          <w:sz w:val="28"/>
          <w:szCs w:val="22"/>
          <w:lang w:val="ru-RU"/>
        </w:rPr>
        <w:t>(наименование организации - Организатора закупки)</w:t>
      </w:r>
    </w:p>
    <w:p w:rsidR="000606F2" w:rsidRPr="00B15440" w:rsidRDefault="000606F2" w:rsidP="000606F2">
      <w:pPr>
        <w:pStyle w:val="affe"/>
        <w:ind w:left="0"/>
        <w:rPr>
          <w:sz w:val="28"/>
          <w:szCs w:val="28"/>
          <w:lang w:val="ru-RU"/>
        </w:rPr>
      </w:pPr>
    </w:p>
    <w:p w:rsidR="000606F2" w:rsidRPr="00B15440" w:rsidRDefault="000606F2" w:rsidP="000606F2">
      <w:pPr>
        <w:pStyle w:val="affe"/>
        <w:ind w:left="0"/>
        <w:rPr>
          <w:sz w:val="28"/>
          <w:szCs w:val="28"/>
          <w:lang w:val="ru-RU"/>
        </w:rPr>
      </w:pPr>
      <w:r w:rsidRPr="00B15440">
        <w:rPr>
          <w:sz w:val="28"/>
          <w:szCs w:val="28"/>
          <w:lang w:val="ru-RU"/>
        </w:rPr>
        <w:t xml:space="preserve">получен и зарегистрирован наружный конверт </w:t>
      </w:r>
      <w:proofErr w:type="gramStart"/>
      <w:r w:rsidRPr="00B15440">
        <w:rPr>
          <w:sz w:val="28"/>
          <w:szCs w:val="28"/>
          <w:lang w:val="ru-RU"/>
        </w:rPr>
        <w:t>по</w:t>
      </w:r>
      <w:proofErr w:type="gramEnd"/>
      <w:r w:rsidRPr="00B15440">
        <w:rPr>
          <w:sz w:val="28"/>
          <w:szCs w:val="28"/>
          <w:lang w:val="ru-RU"/>
        </w:rPr>
        <w:t xml:space="preserve">: </w:t>
      </w:r>
    </w:p>
    <w:p w:rsidR="000606F2" w:rsidRPr="00B15440" w:rsidRDefault="000606F2" w:rsidP="000606F2">
      <w:pPr>
        <w:pStyle w:val="affe"/>
        <w:ind w:left="0"/>
        <w:rPr>
          <w:sz w:val="28"/>
          <w:szCs w:val="28"/>
          <w:lang w:val="ru-RU"/>
        </w:rPr>
      </w:pPr>
      <w:r w:rsidRPr="00B15440">
        <w:rPr>
          <w:sz w:val="28"/>
          <w:szCs w:val="28"/>
          <w:lang w:val="ru-RU"/>
        </w:rPr>
        <w:t>____________________________________________________________________.</w:t>
      </w:r>
    </w:p>
    <w:p w:rsidR="000606F2" w:rsidRPr="00926DEE" w:rsidRDefault="000606F2" w:rsidP="000606F2">
      <w:pPr>
        <w:jc w:val="center"/>
        <w:rPr>
          <w:sz w:val="22"/>
          <w:szCs w:val="22"/>
        </w:rPr>
      </w:pPr>
      <w:r w:rsidRPr="00A11341">
        <w:rPr>
          <w:sz w:val="22"/>
          <w:szCs w:val="22"/>
        </w:rPr>
        <w:t>(наименование предме</w:t>
      </w:r>
      <w:r w:rsidRPr="00CF22C2">
        <w:rPr>
          <w:sz w:val="22"/>
          <w:szCs w:val="22"/>
        </w:rPr>
        <w:t>та и объекта закупки</w:t>
      </w:r>
      <w:r w:rsidRPr="00926DEE">
        <w:rPr>
          <w:sz w:val="22"/>
          <w:szCs w:val="22"/>
        </w:rPr>
        <w:t>)</w:t>
      </w:r>
    </w:p>
    <w:p w:rsidR="000606F2" w:rsidRPr="00926DEE" w:rsidRDefault="000606F2" w:rsidP="000606F2">
      <w:pPr>
        <w:jc w:val="both"/>
      </w:pPr>
    </w:p>
    <w:p w:rsidR="000606F2" w:rsidRPr="00AB2D09" w:rsidRDefault="000606F2" w:rsidP="000606F2"/>
    <w:p w:rsidR="000606F2" w:rsidRPr="00527C22" w:rsidRDefault="000606F2" w:rsidP="000606F2"/>
    <w:p w:rsidR="000606F2" w:rsidRPr="007334DB" w:rsidRDefault="000606F2" w:rsidP="000606F2">
      <w:r w:rsidRPr="007334DB">
        <w:t>____________________</w:t>
      </w:r>
    </w:p>
    <w:p w:rsidR="000606F2" w:rsidRPr="009D2556" w:rsidRDefault="000606F2" w:rsidP="000606F2">
      <w:pPr>
        <w:rPr>
          <w:sz w:val="20"/>
          <w:szCs w:val="20"/>
        </w:rPr>
      </w:pPr>
      <w:bookmarkStart w:id="93" w:name="_Toc406070933"/>
      <w:bookmarkStart w:id="94" w:name="_Toc406071377"/>
      <w:bookmarkStart w:id="95" w:name="_Toc407346049"/>
      <w:r w:rsidRPr="009D2556">
        <w:rPr>
          <w:sz w:val="20"/>
          <w:szCs w:val="20"/>
        </w:rPr>
        <w:t>(должность)</w:t>
      </w:r>
      <w:bookmarkEnd w:id="93"/>
      <w:bookmarkEnd w:id="94"/>
      <w:bookmarkEnd w:id="95"/>
      <w:r w:rsidRPr="009D2556">
        <w:rPr>
          <w:sz w:val="20"/>
          <w:szCs w:val="20"/>
        </w:rPr>
        <w:t xml:space="preserve"> </w:t>
      </w:r>
      <w:r w:rsidRPr="009D2556">
        <w:rPr>
          <w:sz w:val="20"/>
          <w:szCs w:val="20"/>
        </w:rPr>
        <w:tab/>
      </w:r>
    </w:p>
    <w:p w:rsidR="000606F2" w:rsidRPr="002204D8" w:rsidRDefault="000606F2" w:rsidP="000606F2">
      <w:pPr>
        <w:rPr>
          <w:i/>
          <w:iCs/>
        </w:rPr>
      </w:pPr>
      <w:r w:rsidRPr="009046C7">
        <w:tab/>
      </w:r>
      <w:r w:rsidRPr="009046C7">
        <w:tab/>
      </w:r>
      <w:r w:rsidRPr="009046C7">
        <w:tab/>
      </w:r>
      <w:r w:rsidRPr="009046C7">
        <w:tab/>
      </w:r>
      <w:r w:rsidRPr="009046C7">
        <w:tab/>
      </w:r>
      <w:r w:rsidRPr="009046C7">
        <w:tab/>
      </w:r>
      <w:r w:rsidRPr="00F224C6">
        <w:rPr>
          <w:i/>
          <w:iCs/>
        </w:rPr>
        <w:tab/>
      </w:r>
      <w:r w:rsidRPr="00F224C6">
        <w:rPr>
          <w:i/>
          <w:iCs/>
        </w:rPr>
        <w:tab/>
      </w:r>
      <w:r w:rsidRPr="00F224C6">
        <w:rPr>
          <w:i/>
          <w:iCs/>
        </w:rPr>
        <w:tab/>
      </w:r>
      <w:r w:rsidRPr="00BC7221">
        <w:t>И.О. Фамилия</w:t>
      </w:r>
    </w:p>
    <w:p w:rsidR="000606F2" w:rsidRPr="00F851EF" w:rsidRDefault="000606F2" w:rsidP="000606F2">
      <w:r w:rsidRPr="00F851EF">
        <w:t>________________________</w:t>
      </w:r>
    </w:p>
    <w:p w:rsidR="000606F2" w:rsidRPr="00235A14" w:rsidRDefault="000606F2" w:rsidP="000606F2">
      <w:pPr>
        <w:rPr>
          <w:sz w:val="20"/>
          <w:szCs w:val="20"/>
        </w:rPr>
      </w:pPr>
      <w:r w:rsidRPr="00235A14">
        <w:rPr>
          <w:sz w:val="20"/>
          <w:szCs w:val="20"/>
        </w:rPr>
        <w:t xml:space="preserve"> (дата)</w:t>
      </w:r>
    </w:p>
    <w:p w:rsidR="000606F2" w:rsidRPr="00BE76D4" w:rsidRDefault="000606F2" w:rsidP="000606F2"/>
    <w:p w:rsidR="000606F2" w:rsidRPr="00F735D2" w:rsidRDefault="000606F2" w:rsidP="00D50219">
      <w:pPr>
        <w:pStyle w:val="-6"/>
        <w:tabs>
          <w:tab w:val="clear" w:pos="2574"/>
        </w:tabs>
        <w:spacing w:line="240" w:lineRule="auto"/>
        <w:ind w:left="0" w:firstLine="1148"/>
        <w:rPr>
          <w:szCs w:val="28"/>
        </w:rPr>
      </w:pPr>
    </w:p>
    <w:sectPr w:rsidR="000606F2" w:rsidRPr="00F735D2" w:rsidSect="00647314">
      <w:footerReference w:type="even" r:id="rId9"/>
      <w:footerReference w:type="default" r:id="rId10"/>
      <w:footerReference w:type="first" r:id="rId11"/>
      <w:type w:val="continuous"/>
      <w:pgSz w:w="11909" w:h="16834" w:code="9"/>
      <w:pgMar w:top="992" w:right="851" w:bottom="851" w:left="1276" w:header="720" w:footer="714"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19" w:rsidRDefault="00DC0919">
      <w:r>
        <w:separator/>
      </w:r>
    </w:p>
  </w:endnote>
  <w:endnote w:type="continuationSeparator" w:id="1">
    <w:p w:rsidR="00DC0919" w:rsidRDefault="00DC0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2F" w:rsidRDefault="00B1299C" w:rsidP="00FC7C99">
    <w:pPr>
      <w:pStyle w:val="af5"/>
      <w:framePr w:wrap="around" w:vAnchor="text" w:hAnchor="margin" w:xAlign="right" w:y="1"/>
      <w:rPr>
        <w:rStyle w:val="af9"/>
      </w:rPr>
    </w:pPr>
    <w:r>
      <w:rPr>
        <w:rStyle w:val="af9"/>
      </w:rPr>
      <w:fldChar w:fldCharType="begin"/>
    </w:r>
    <w:r w:rsidR="00D14B2F">
      <w:rPr>
        <w:rStyle w:val="af9"/>
      </w:rPr>
      <w:instrText xml:space="preserve">PAGE  </w:instrText>
    </w:r>
    <w:r>
      <w:rPr>
        <w:rStyle w:val="af9"/>
      </w:rPr>
      <w:fldChar w:fldCharType="end"/>
    </w:r>
  </w:p>
  <w:p w:rsidR="00D14B2F" w:rsidRDefault="00D14B2F" w:rsidP="00DF48A3">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4589"/>
      <w:docPartObj>
        <w:docPartGallery w:val="Номера страниц (внизу страницы)"/>
        <w:docPartUnique/>
      </w:docPartObj>
    </w:sdtPr>
    <w:sdtContent>
      <w:p w:rsidR="00D14B2F" w:rsidRDefault="00B1299C">
        <w:pPr>
          <w:pStyle w:val="af5"/>
          <w:jc w:val="right"/>
        </w:pPr>
        <w:fldSimple w:instr=" PAGE   \* MERGEFORMAT ">
          <w:r w:rsidR="00C6602A">
            <w:rPr>
              <w:noProof/>
            </w:rPr>
            <w:t>3</w:t>
          </w:r>
        </w:fldSimple>
      </w:p>
    </w:sdtContent>
  </w:sdt>
  <w:p w:rsidR="00D14B2F" w:rsidRDefault="00D14B2F" w:rsidP="00DF48A3">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4581"/>
      <w:docPartObj>
        <w:docPartGallery w:val="Номера страниц (внизу страницы)"/>
        <w:docPartUnique/>
      </w:docPartObj>
    </w:sdtPr>
    <w:sdtContent>
      <w:p w:rsidR="00D14B2F" w:rsidRDefault="00B1299C">
        <w:pPr>
          <w:pStyle w:val="af5"/>
          <w:jc w:val="right"/>
        </w:pPr>
      </w:p>
    </w:sdtContent>
  </w:sdt>
  <w:p w:rsidR="00D14B2F" w:rsidRDefault="00D14B2F" w:rsidP="00B01A7B">
    <w:pPr>
      <w:pStyle w:val="af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19" w:rsidRDefault="00DC0919">
      <w:r>
        <w:separator/>
      </w:r>
    </w:p>
  </w:footnote>
  <w:footnote w:type="continuationSeparator" w:id="1">
    <w:p w:rsidR="00DC0919" w:rsidRDefault="00DC0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9AB2A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9A6AAC"/>
    <w:multiLevelType w:val="singleLevel"/>
    <w:tmpl w:val="183AD5A6"/>
    <w:lvl w:ilvl="0">
      <w:start w:val="1"/>
      <w:numFmt w:val="decimal"/>
      <w:lvlText w:val="9.%1."/>
      <w:legacy w:legacy="1" w:legacySpace="0" w:legacyIndent="427"/>
      <w:lvlJc w:val="left"/>
      <w:rPr>
        <w:rFonts w:ascii="Times New Roman" w:hAnsi="Times New Roman" w:cs="Times New Roman" w:hint="default"/>
      </w:rPr>
    </w:lvl>
  </w:abstractNum>
  <w:abstractNum w:abstractNumId="4">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74213"/>
    <w:multiLevelType w:val="multilevel"/>
    <w:tmpl w:val="099E337A"/>
    <w:lvl w:ilvl="0">
      <w:start w:val="1"/>
      <w:numFmt w:val="decimal"/>
      <w:lvlText w:val="%1."/>
      <w:lvlJc w:val="left"/>
      <w:pPr>
        <w:tabs>
          <w:tab w:val="num" w:pos="2145"/>
        </w:tabs>
        <w:ind w:left="214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155C0F6E"/>
    <w:multiLevelType w:val="multilevel"/>
    <w:tmpl w:val="4BCC6048"/>
    <w:lvl w:ilvl="0">
      <w:start w:val="1"/>
      <w:numFmt w:val="decimal"/>
      <w:lvlText w:val="%1."/>
      <w:lvlJc w:val="left"/>
      <w:pPr>
        <w:ind w:left="786" w:hanging="360"/>
      </w:pPr>
    </w:lvl>
    <w:lvl w:ilvl="1">
      <w:start w:val="1"/>
      <w:numFmt w:val="decimal"/>
      <w:isLgl/>
      <w:lvlText w:val="%1.%2"/>
      <w:lvlJc w:val="left"/>
      <w:pPr>
        <w:ind w:left="988" w:hanging="420"/>
      </w:pPr>
      <w:rPr>
        <w:rFonts w:hint="default"/>
      </w:rPr>
    </w:lvl>
    <w:lvl w:ilvl="2">
      <w:start w:val="1"/>
      <w:numFmt w:val="decimal"/>
      <w:isLgl/>
      <w:lvlText w:val="%1.%2.%3"/>
      <w:lvlJc w:val="left"/>
      <w:pPr>
        <w:ind w:left="1866" w:hanging="720"/>
      </w:pPr>
      <w:rPr>
        <w:rFonts w:hint="default"/>
        <w:sz w:val="28"/>
        <w:szCs w:val="28"/>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
    <w:nsid w:val="1A4153DA"/>
    <w:multiLevelType w:val="singleLevel"/>
    <w:tmpl w:val="E3EC5342"/>
    <w:lvl w:ilvl="0">
      <w:start w:val="1"/>
      <w:numFmt w:val="decimal"/>
      <w:lvlText w:val="%1."/>
      <w:legacy w:legacy="1" w:legacySpace="0" w:legacyIndent="226"/>
      <w:lvlJc w:val="left"/>
      <w:rPr>
        <w:rFonts w:ascii="Times New Roman" w:hAnsi="Times New Roman" w:cs="Times New Roman" w:hint="default"/>
        <w:b/>
      </w:rPr>
    </w:lvl>
  </w:abstractNum>
  <w:abstractNum w:abstractNumId="9">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C65F83"/>
    <w:multiLevelType w:val="multilevel"/>
    <w:tmpl w:val="F09669D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7638"/>
    <w:multiLevelType w:val="hybridMultilevel"/>
    <w:tmpl w:val="21BA1D64"/>
    <w:lvl w:ilvl="0" w:tplc="E3FE47CC">
      <w:start w:val="1"/>
      <w:numFmt w:val="russianLower"/>
      <w:lvlText w:val="%1)"/>
      <w:lvlJc w:val="left"/>
      <w:pPr>
        <w:tabs>
          <w:tab w:val="num" w:pos="2148"/>
        </w:tabs>
        <w:ind w:left="2148"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B81D50"/>
    <w:multiLevelType w:val="multilevel"/>
    <w:tmpl w:val="5D2CF97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51C0A0A"/>
    <w:multiLevelType w:val="multilevel"/>
    <w:tmpl w:val="BE509E9C"/>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8A395C"/>
    <w:multiLevelType w:val="multilevel"/>
    <w:tmpl w:val="324E3F80"/>
    <w:lvl w:ilvl="0">
      <w:start w:val="1"/>
      <w:numFmt w:val="decimal"/>
      <w:pStyle w:val="1"/>
      <w:lvlText w:val="%1."/>
      <w:lvlJc w:val="left"/>
      <w:pPr>
        <w:tabs>
          <w:tab w:val="num" w:pos="1134"/>
        </w:tabs>
        <w:ind w:left="1134" w:hanging="1134"/>
      </w:pPr>
      <w:rPr>
        <w:rFonts w:ascii="Arial" w:hAnsi="Arial" w:cs="Arial" w:hint="default"/>
        <w:b/>
        <w:color w:val="auto"/>
        <w:sz w:val="40"/>
        <w:szCs w:val="40"/>
        <w:em w:val="none"/>
      </w:rPr>
    </w:lvl>
    <w:lvl w:ilvl="1">
      <w:start w:val="1"/>
      <w:numFmt w:val="decimal"/>
      <w:pStyle w:val="2"/>
      <w:lvlText w:val="%1.%2"/>
      <w:lvlJc w:val="left"/>
      <w:pPr>
        <w:tabs>
          <w:tab w:val="num" w:pos="1494"/>
        </w:tabs>
        <w:ind w:left="1494" w:hanging="1134"/>
      </w:pPr>
      <w:rPr>
        <w:rFonts w:hint="default"/>
        <w:b/>
        <w:sz w:val="28"/>
        <w:szCs w:val="28"/>
      </w:rPr>
    </w:lvl>
    <w:lvl w:ilvl="2">
      <w:start w:val="1"/>
      <w:numFmt w:val="decimal"/>
      <w:pStyle w:val="a"/>
      <w:lvlText w:val="%1.%2.%3"/>
      <w:lvlJc w:val="left"/>
      <w:pPr>
        <w:tabs>
          <w:tab w:val="num" w:pos="1134"/>
        </w:tabs>
        <w:ind w:left="1134" w:hanging="1134"/>
      </w:pPr>
      <w:rPr>
        <w:rFonts w:hint="default"/>
        <w:b w:val="0"/>
        <w:i w:val="0"/>
        <w:sz w:val="28"/>
        <w:szCs w:val="28"/>
      </w:rPr>
    </w:lvl>
    <w:lvl w:ilvl="3">
      <w:start w:val="1"/>
      <w:numFmt w:val="decimal"/>
      <w:lvlText w:val="%1.%2.%3.%4"/>
      <w:lvlJc w:val="left"/>
      <w:pPr>
        <w:tabs>
          <w:tab w:val="num" w:pos="1134"/>
        </w:tabs>
        <w:ind w:left="1134" w:hanging="1134"/>
      </w:pPr>
      <w:rPr>
        <w:rFonts w:hint="default"/>
        <w:b w:val="0"/>
        <w:i w:val="0"/>
      </w:rPr>
    </w:lvl>
    <w:lvl w:ilvl="4">
      <w:start w:val="1"/>
      <w:numFmt w:val="lowerLetter"/>
      <w:pStyle w:val="-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96F5DD8"/>
    <w:multiLevelType w:val="multilevel"/>
    <w:tmpl w:val="17CC34F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1469B6"/>
    <w:multiLevelType w:val="multilevel"/>
    <w:tmpl w:val="6A5CC30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 w:firstLine="709"/>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CFC2C26"/>
    <w:multiLevelType w:val="hybridMultilevel"/>
    <w:tmpl w:val="E57EB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952949"/>
    <w:multiLevelType w:val="multilevel"/>
    <w:tmpl w:val="C6AEBE2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A61516"/>
    <w:multiLevelType w:val="multilevel"/>
    <w:tmpl w:val="12ACAB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09"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7">
    <w:nsid w:val="6A726446"/>
    <w:multiLevelType w:val="hybridMultilevel"/>
    <w:tmpl w:val="7CB24F4C"/>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DBA4E5C"/>
    <w:multiLevelType w:val="multilevel"/>
    <w:tmpl w:val="DDB4D5B2"/>
    <w:lvl w:ilvl="0">
      <w:start w:val="14"/>
      <w:numFmt w:val="decimal"/>
      <w:lvlText w:val="%1."/>
      <w:lvlJc w:val="left"/>
      <w:pPr>
        <w:ind w:left="600" w:hanging="60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FDE60A9"/>
    <w:multiLevelType w:val="multilevel"/>
    <w:tmpl w:val="4A342B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AA3300"/>
    <w:multiLevelType w:val="multilevel"/>
    <w:tmpl w:val="851C0F2C"/>
    <w:lvl w:ilvl="0">
      <w:start w:val="14"/>
      <w:numFmt w:val="decimal"/>
      <w:lvlText w:val="%1."/>
      <w:lvlJc w:val="left"/>
      <w:pPr>
        <w:ind w:left="780" w:hanging="780"/>
      </w:pPr>
      <w:rPr>
        <w:rFonts w:hint="default"/>
      </w:rPr>
    </w:lvl>
    <w:lvl w:ilvl="1">
      <w:start w:val="4"/>
      <w:numFmt w:val="decimal"/>
      <w:lvlText w:val="%1.%2."/>
      <w:lvlJc w:val="left"/>
      <w:pPr>
        <w:ind w:left="1140" w:hanging="780"/>
      </w:pPr>
      <w:rPr>
        <w:rFonts w:hint="default"/>
      </w:rPr>
    </w:lvl>
    <w:lvl w:ilvl="2">
      <w:start w:val="5"/>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6A743B"/>
    <w:multiLevelType w:val="hybridMultilevel"/>
    <w:tmpl w:val="EA5C708E"/>
    <w:lvl w:ilvl="0" w:tplc="0419000F">
      <w:start w:val="4"/>
      <w:numFmt w:val="decimal"/>
      <w:lvlText w:val="%1."/>
      <w:lvlJc w:val="left"/>
      <w:pPr>
        <w:ind w:left="502" w:hanging="360"/>
      </w:pPr>
      <w:rPr>
        <w:rFonts w:hint="default"/>
      </w:rPr>
    </w:lvl>
    <w:lvl w:ilvl="1" w:tplc="8272C790">
      <w:start w:val="1"/>
      <w:numFmt w:val="decimal"/>
      <w:lvlText w:val="%2."/>
      <w:lvlJc w:val="left"/>
      <w:pPr>
        <w:ind w:left="1222" w:hanging="360"/>
      </w:pPr>
      <w:rPr>
        <w:rFonts w:ascii="Times New Roman" w:eastAsia="Times New Roman" w:hAnsi="Times New Roman" w:cs="Times New Roman"/>
      </w:r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7"/>
  </w:num>
  <w:num w:numId="2">
    <w:abstractNumId w:val="8"/>
  </w:num>
  <w:num w:numId="3">
    <w:abstractNumId w:val="21"/>
  </w:num>
  <w:num w:numId="4">
    <w:abstractNumId w:val="7"/>
  </w:num>
  <w:num w:numId="5">
    <w:abstractNumId w:val="28"/>
  </w:num>
  <w:num w:numId="6">
    <w:abstractNumId w:val="31"/>
  </w:num>
  <w:num w:numId="7">
    <w:abstractNumId w:val="33"/>
  </w:num>
  <w:num w:numId="8">
    <w:abstractNumId w:val="15"/>
  </w:num>
  <w:num w:numId="9">
    <w:abstractNumId w:val="9"/>
  </w:num>
  <w:num w:numId="10">
    <w:abstractNumId w:val="11"/>
  </w:num>
  <w:num w:numId="11">
    <w:abstractNumId w:val="32"/>
  </w:num>
  <w:num w:numId="12">
    <w:abstractNumId w:val="19"/>
  </w:num>
  <w:num w:numId="13">
    <w:abstractNumId w:val="30"/>
  </w:num>
  <w:num w:numId="14">
    <w:abstractNumId w:val="4"/>
  </w:num>
  <w:num w:numId="15">
    <w:abstractNumId w:val="13"/>
  </w:num>
  <w:num w:numId="16">
    <w:abstractNumId w:val="10"/>
  </w:num>
  <w:num w:numId="17">
    <w:abstractNumId w:val="22"/>
  </w:num>
  <w:num w:numId="18">
    <w:abstractNumId w:val="26"/>
  </w:num>
  <w:num w:numId="19">
    <w:abstractNumId w:val="5"/>
  </w:num>
  <w:num w:numId="20">
    <w:abstractNumId w:val="24"/>
  </w:num>
  <w:num w:numId="21">
    <w:abstractNumId w:val="2"/>
  </w:num>
  <w:num w:numId="22">
    <w:abstractNumId w:val="23"/>
  </w:num>
  <w:num w:numId="23">
    <w:abstractNumId w:val="20"/>
  </w:num>
  <w:num w:numId="24">
    <w:abstractNumId w:val="25"/>
  </w:num>
  <w:num w:numId="25">
    <w:abstractNumId w:val="27"/>
  </w:num>
  <w:num w:numId="2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7">
    <w:abstractNumId w:val="3"/>
  </w:num>
  <w:num w:numId="28">
    <w:abstractNumId w:val="18"/>
  </w:num>
  <w:num w:numId="29">
    <w:abstractNumId w:val="29"/>
  </w:num>
  <w:num w:numId="30">
    <w:abstractNumId w:val="12"/>
  </w:num>
  <w:num w:numId="31">
    <w:abstractNumId w:val="16"/>
  </w:num>
  <w:num w:numId="32">
    <w:abstractNumId w:val="14"/>
  </w:num>
  <w:num w:numId="3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autoHyphenation/>
  <w:hyphenationZone w:val="357"/>
  <w:drawingGridHorizontalSpacing w:val="281"/>
  <w:characterSpacingControl w:val="doNotCompress"/>
  <w:hdrShapeDefaults>
    <o:shapedefaults v:ext="edit" spidmax="35841">
      <o:colormenu v:ext="edit" fillcolor="none"/>
    </o:shapedefaults>
  </w:hdrShapeDefaults>
  <w:footnotePr>
    <w:footnote w:id="0"/>
    <w:footnote w:id="1"/>
  </w:footnotePr>
  <w:endnotePr>
    <w:endnote w:id="0"/>
    <w:endnote w:id="1"/>
  </w:endnotePr>
  <w:compat/>
  <w:rsids>
    <w:rsidRoot w:val="009859D3"/>
    <w:rsid w:val="00001946"/>
    <w:rsid w:val="00013AFA"/>
    <w:rsid w:val="0001518E"/>
    <w:rsid w:val="00016264"/>
    <w:rsid w:val="00030811"/>
    <w:rsid w:val="00042B24"/>
    <w:rsid w:val="00044DC6"/>
    <w:rsid w:val="000536EA"/>
    <w:rsid w:val="000546F5"/>
    <w:rsid w:val="00054F86"/>
    <w:rsid w:val="00057521"/>
    <w:rsid w:val="000606F2"/>
    <w:rsid w:val="000622A9"/>
    <w:rsid w:val="000638B5"/>
    <w:rsid w:val="00063FF9"/>
    <w:rsid w:val="00070C88"/>
    <w:rsid w:val="00072832"/>
    <w:rsid w:val="000755DA"/>
    <w:rsid w:val="00081C05"/>
    <w:rsid w:val="00082B00"/>
    <w:rsid w:val="00083555"/>
    <w:rsid w:val="00084010"/>
    <w:rsid w:val="00084F2C"/>
    <w:rsid w:val="00085EE7"/>
    <w:rsid w:val="00086578"/>
    <w:rsid w:val="00087381"/>
    <w:rsid w:val="000878B0"/>
    <w:rsid w:val="00090C3B"/>
    <w:rsid w:val="000929DA"/>
    <w:rsid w:val="00097E76"/>
    <w:rsid w:val="000A0794"/>
    <w:rsid w:val="000A198B"/>
    <w:rsid w:val="000A5D48"/>
    <w:rsid w:val="000B290A"/>
    <w:rsid w:val="000B2DAA"/>
    <w:rsid w:val="000B397A"/>
    <w:rsid w:val="000C02C5"/>
    <w:rsid w:val="000C1FD3"/>
    <w:rsid w:val="000C35A8"/>
    <w:rsid w:val="000C42C6"/>
    <w:rsid w:val="000C55E6"/>
    <w:rsid w:val="000D089F"/>
    <w:rsid w:val="000D6EC5"/>
    <w:rsid w:val="000F010A"/>
    <w:rsid w:val="000F0436"/>
    <w:rsid w:val="000F0E56"/>
    <w:rsid w:val="000F64A6"/>
    <w:rsid w:val="000F6ADF"/>
    <w:rsid w:val="0010637F"/>
    <w:rsid w:val="0010777E"/>
    <w:rsid w:val="001103FE"/>
    <w:rsid w:val="0011167D"/>
    <w:rsid w:val="00111F70"/>
    <w:rsid w:val="00114B5E"/>
    <w:rsid w:val="00114EFC"/>
    <w:rsid w:val="00116480"/>
    <w:rsid w:val="0012195B"/>
    <w:rsid w:val="001227A9"/>
    <w:rsid w:val="001246A5"/>
    <w:rsid w:val="00130873"/>
    <w:rsid w:val="00130F49"/>
    <w:rsid w:val="00131199"/>
    <w:rsid w:val="00132CCF"/>
    <w:rsid w:val="00132D18"/>
    <w:rsid w:val="00134207"/>
    <w:rsid w:val="001348ED"/>
    <w:rsid w:val="00135DC2"/>
    <w:rsid w:val="00141CD9"/>
    <w:rsid w:val="0014226B"/>
    <w:rsid w:val="00142EB7"/>
    <w:rsid w:val="001444F6"/>
    <w:rsid w:val="0015008A"/>
    <w:rsid w:val="001561AE"/>
    <w:rsid w:val="00162AD1"/>
    <w:rsid w:val="00163D42"/>
    <w:rsid w:val="00163D80"/>
    <w:rsid w:val="00164A3B"/>
    <w:rsid w:val="00166215"/>
    <w:rsid w:val="001665ED"/>
    <w:rsid w:val="001673E4"/>
    <w:rsid w:val="00172A01"/>
    <w:rsid w:val="00173519"/>
    <w:rsid w:val="00181819"/>
    <w:rsid w:val="00184E61"/>
    <w:rsid w:val="00185B1C"/>
    <w:rsid w:val="00191991"/>
    <w:rsid w:val="001920B4"/>
    <w:rsid w:val="00194144"/>
    <w:rsid w:val="001A215B"/>
    <w:rsid w:val="001A4516"/>
    <w:rsid w:val="001A48A5"/>
    <w:rsid w:val="001A55EC"/>
    <w:rsid w:val="001A6C11"/>
    <w:rsid w:val="001B112E"/>
    <w:rsid w:val="001B2301"/>
    <w:rsid w:val="001B43BC"/>
    <w:rsid w:val="001C0E56"/>
    <w:rsid w:val="001C1889"/>
    <w:rsid w:val="001C6863"/>
    <w:rsid w:val="001C795F"/>
    <w:rsid w:val="001D200C"/>
    <w:rsid w:val="001D2997"/>
    <w:rsid w:val="001D51FF"/>
    <w:rsid w:val="001E0249"/>
    <w:rsid w:val="001E025B"/>
    <w:rsid w:val="001E1381"/>
    <w:rsid w:val="001E372D"/>
    <w:rsid w:val="001E3A2F"/>
    <w:rsid w:val="001E40F1"/>
    <w:rsid w:val="001E4E3C"/>
    <w:rsid w:val="001E62AB"/>
    <w:rsid w:val="001E68BD"/>
    <w:rsid w:val="001F136A"/>
    <w:rsid w:val="001F1CD2"/>
    <w:rsid w:val="001F2887"/>
    <w:rsid w:val="001F4A61"/>
    <w:rsid w:val="0020248F"/>
    <w:rsid w:val="00202EF1"/>
    <w:rsid w:val="00213A06"/>
    <w:rsid w:val="002146E1"/>
    <w:rsid w:val="00215C5C"/>
    <w:rsid w:val="0022113F"/>
    <w:rsid w:val="00221B55"/>
    <w:rsid w:val="00223B53"/>
    <w:rsid w:val="00223C59"/>
    <w:rsid w:val="002315E1"/>
    <w:rsid w:val="00231D61"/>
    <w:rsid w:val="00233747"/>
    <w:rsid w:val="00240B6A"/>
    <w:rsid w:val="0024409F"/>
    <w:rsid w:val="002443FF"/>
    <w:rsid w:val="00244BB2"/>
    <w:rsid w:val="00247665"/>
    <w:rsid w:val="002502CE"/>
    <w:rsid w:val="002523C7"/>
    <w:rsid w:val="00255DBB"/>
    <w:rsid w:val="0025749B"/>
    <w:rsid w:val="002574E0"/>
    <w:rsid w:val="00260CD1"/>
    <w:rsid w:val="0026115F"/>
    <w:rsid w:val="002630C2"/>
    <w:rsid w:val="00265F58"/>
    <w:rsid w:val="00271825"/>
    <w:rsid w:val="0027615C"/>
    <w:rsid w:val="00282DEA"/>
    <w:rsid w:val="00284110"/>
    <w:rsid w:val="002852B5"/>
    <w:rsid w:val="002869D0"/>
    <w:rsid w:val="002914EF"/>
    <w:rsid w:val="002933B3"/>
    <w:rsid w:val="002941D3"/>
    <w:rsid w:val="0029559B"/>
    <w:rsid w:val="00295949"/>
    <w:rsid w:val="00295F5A"/>
    <w:rsid w:val="00296957"/>
    <w:rsid w:val="002A2E2F"/>
    <w:rsid w:val="002A3DEA"/>
    <w:rsid w:val="002A4025"/>
    <w:rsid w:val="002A564A"/>
    <w:rsid w:val="002A663F"/>
    <w:rsid w:val="002B0774"/>
    <w:rsid w:val="002B17EC"/>
    <w:rsid w:val="002B3C4B"/>
    <w:rsid w:val="002B485C"/>
    <w:rsid w:val="002B50E5"/>
    <w:rsid w:val="002B60D0"/>
    <w:rsid w:val="002C1CC9"/>
    <w:rsid w:val="002C2557"/>
    <w:rsid w:val="002C62BC"/>
    <w:rsid w:val="002D0BFF"/>
    <w:rsid w:val="002D1100"/>
    <w:rsid w:val="002D2756"/>
    <w:rsid w:val="002D5BB3"/>
    <w:rsid w:val="002D6CF9"/>
    <w:rsid w:val="002D7368"/>
    <w:rsid w:val="002E2BE2"/>
    <w:rsid w:val="002E32FE"/>
    <w:rsid w:val="002E4009"/>
    <w:rsid w:val="002E7BAC"/>
    <w:rsid w:val="002F0F8D"/>
    <w:rsid w:val="002F1665"/>
    <w:rsid w:val="002F2630"/>
    <w:rsid w:val="002F301B"/>
    <w:rsid w:val="002F4585"/>
    <w:rsid w:val="002F470C"/>
    <w:rsid w:val="0030357B"/>
    <w:rsid w:val="0030543C"/>
    <w:rsid w:val="003055EF"/>
    <w:rsid w:val="00306B96"/>
    <w:rsid w:val="00306D9C"/>
    <w:rsid w:val="003071F7"/>
    <w:rsid w:val="00312EF4"/>
    <w:rsid w:val="00314501"/>
    <w:rsid w:val="00316596"/>
    <w:rsid w:val="00316D1F"/>
    <w:rsid w:val="00316F5D"/>
    <w:rsid w:val="00317E28"/>
    <w:rsid w:val="00321D8A"/>
    <w:rsid w:val="003262DC"/>
    <w:rsid w:val="003307B1"/>
    <w:rsid w:val="00332A23"/>
    <w:rsid w:val="00335AFF"/>
    <w:rsid w:val="00336C15"/>
    <w:rsid w:val="00345E96"/>
    <w:rsid w:val="00346896"/>
    <w:rsid w:val="00350D83"/>
    <w:rsid w:val="00351B4B"/>
    <w:rsid w:val="00355150"/>
    <w:rsid w:val="00360618"/>
    <w:rsid w:val="00364023"/>
    <w:rsid w:val="0036589D"/>
    <w:rsid w:val="00385EC3"/>
    <w:rsid w:val="003868ED"/>
    <w:rsid w:val="00386B20"/>
    <w:rsid w:val="003918B2"/>
    <w:rsid w:val="003A11BB"/>
    <w:rsid w:val="003A1A02"/>
    <w:rsid w:val="003A1F3F"/>
    <w:rsid w:val="003A5CD3"/>
    <w:rsid w:val="003B203C"/>
    <w:rsid w:val="003C10CD"/>
    <w:rsid w:val="003C23A8"/>
    <w:rsid w:val="003C2DEF"/>
    <w:rsid w:val="003C4F50"/>
    <w:rsid w:val="003C602D"/>
    <w:rsid w:val="003D172B"/>
    <w:rsid w:val="003D2150"/>
    <w:rsid w:val="003D26F9"/>
    <w:rsid w:val="003D6DF0"/>
    <w:rsid w:val="003D7F56"/>
    <w:rsid w:val="003E0DD9"/>
    <w:rsid w:val="003E69D0"/>
    <w:rsid w:val="003F2DF5"/>
    <w:rsid w:val="003F530E"/>
    <w:rsid w:val="003F6384"/>
    <w:rsid w:val="0040441E"/>
    <w:rsid w:val="00413470"/>
    <w:rsid w:val="00413A28"/>
    <w:rsid w:val="0042035C"/>
    <w:rsid w:val="00420D03"/>
    <w:rsid w:val="00422AB4"/>
    <w:rsid w:val="004251E7"/>
    <w:rsid w:val="00426BD5"/>
    <w:rsid w:val="004306ED"/>
    <w:rsid w:val="00432DCB"/>
    <w:rsid w:val="00433711"/>
    <w:rsid w:val="00435520"/>
    <w:rsid w:val="00436932"/>
    <w:rsid w:val="004369A2"/>
    <w:rsid w:val="00437C79"/>
    <w:rsid w:val="004426EC"/>
    <w:rsid w:val="00446E9E"/>
    <w:rsid w:val="00450040"/>
    <w:rsid w:val="004520EC"/>
    <w:rsid w:val="004532FA"/>
    <w:rsid w:val="004538F8"/>
    <w:rsid w:val="0046228A"/>
    <w:rsid w:val="004632A4"/>
    <w:rsid w:val="004662F6"/>
    <w:rsid w:val="004704E9"/>
    <w:rsid w:val="00470685"/>
    <w:rsid w:val="00471728"/>
    <w:rsid w:val="00471DCD"/>
    <w:rsid w:val="004733E5"/>
    <w:rsid w:val="00474BB9"/>
    <w:rsid w:val="00477B84"/>
    <w:rsid w:val="00484065"/>
    <w:rsid w:val="00485CF5"/>
    <w:rsid w:val="0049415C"/>
    <w:rsid w:val="004A3C8A"/>
    <w:rsid w:val="004A4DAC"/>
    <w:rsid w:val="004A5377"/>
    <w:rsid w:val="004A7D0D"/>
    <w:rsid w:val="004B2852"/>
    <w:rsid w:val="004B7A2D"/>
    <w:rsid w:val="004B7BC7"/>
    <w:rsid w:val="004C3481"/>
    <w:rsid w:val="004C472B"/>
    <w:rsid w:val="004D0B07"/>
    <w:rsid w:val="004D7164"/>
    <w:rsid w:val="004D76C3"/>
    <w:rsid w:val="004E3D52"/>
    <w:rsid w:val="004E40F0"/>
    <w:rsid w:val="004E4A3B"/>
    <w:rsid w:val="004E7DED"/>
    <w:rsid w:val="004E7E0D"/>
    <w:rsid w:val="004F0820"/>
    <w:rsid w:val="004F18E4"/>
    <w:rsid w:val="004F30AB"/>
    <w:rsid w:val="004F3D61"/>
    <w:rsid w:val="004F467C"/>
    <w:rsid w:val="0050332A"/>
    <w:rsid w:val="005040EE"/>
    <w:rsid w:val="00504C57"/>
    <w:rsid w:val="00505941"/>
    <w:rsid w:val="00511543"/>
    <w:rsid w:val="00512968"/>
    <w:rsid w:val="005164E3"/>
    <w:rsid w:val="005216F7"/>
    <w:rsid w:val="00523E04"/>
    <w:rsid w:val="00524340"/>
    <w:rsid w:val="00524EB3"/>
    <w:rsid w:val="00534B57"/>
    <w:rsid w:val="00535BBF"/>
    <w:rsid w:val="00535DE5"/>
    <w:rsid w:val="00536865"/>
    <w:rsid w:val="00536FE6"/>
    <w:rsid w:val="005370E2"/>
    <w:rsid w:val="00540FDA"/>
    <w:rsid w:val="00541F22"/>
    <w:rsid w:val="005437DA"/>
    <w:rsid w:val="00550E9B"/>
    <w:rsid w:val="0055110A"/>
    <w:rsid w:val="005533E7"/>
    <w:rsid w:val="00555F10"/>
    <w:rsid w:val="00561444"/>
    <w:rsid w:val="00561CC2"/>
    <w:rsid w:val="005621ED"/>
    <w:rsid w:val="00564273"/>
    <w:rsid w:val="00565139"/>
    <w:rsid w:val="005662CA"/>
    <w:rsid w:val="00573221"/>
    <w:rsid w:val="005742E9"/>
    <w:rsid w:val="00574C7A"/>
    <w:rsid w:val="005766C6"/>
    <w:rsid w:val="00580763"/>
    <w:rsid w:val="005920F1"/>
    <w:rsid w:val="005931F0"/>
    <w:rsid w:val="0059781D"/>
    <w:rsid w:val="005A1115"/>
    <w:rsid w:val="005A6B14"/>
    <w:rsid w:val="005A6B89"/>
    <w:rsid w:val="005B1BE6"/>
    <w:rsid w:val="005B1E0F"/>
    <w:rsid w:val="005B2548"/>
    <w:rsid w:val="005B5A7E"/>
    <w:rsid w:val="005C0042"/>
    <w:rsid w:val="005C0181"/>
    <w:rsid w:val="005D24C9"/>
    <w:rsid w:val="005D39B4"/>
    <w:rsid w:val="005D3A57"/>
    <w:rsid w:val="005D4828"/>
    <w:rsid w:val="005E1416"/>
    <w:rsid w:val="005E194A"/>
    <w:rsid w:val="005E4807"/>
    <w:rsid w:val="005E6224"/>
    <w:rsid w:val="005E6E92"/>
    <w:rsid w:val="005E6FAD"/>
    <w:rsid w:val="005E7C56"/>
    <w:rsid w:val="005E7DC9"/>
    <w:rsid w:val="005F1B8E"/>
    <w:rsid w:val="005F3DFF"/>
    <w:rsid w:val="005F620B"/>
    <w:rsid w:val="005F6FF1"/>
    <w:rsid w:val="00601DA5"/>
    <w:rsid w:val="00602343"/>
    <w:rsid w:val="0060681A"/>
    <w:rsid w:val="00610368"/>
    <w:rsid w:val="00610FFE"/>
    <w:rsid w:val="00612BF8"/>
    <w:rsid w:val="00616366"/>
    <w:rsid w:val="006165D1"/>
    <w:rsid w:val="0061682C"/>
    <w:rsid w:val="0061698D"/>
    <w:rsid w:val="006223EE"/>
    <w:rsid w:val="006303CD"/>
    <w:rsid w:val="00631B85"/>
    <w:rsid w:val="00632F65"/>
    <w:rsid w:val="00635596"/>
    <w:rsid w:val="00635F21"/>
    <w:rsid w:val="00637C0F"/>
    <w:rsid w:val="006420CE"/>
    <w:rsid w:val="006450D6"/>
    <w:rsid w:val="00646CBA"/>
    <w:rsid w:val="00647314"/>
    <w:rsid w:val="0065252E"/>
    <w:rsid w:val="00654D31"/>
    <w:rsid w:val="00656599"/>
    <w:rsid w:val="00663E0D"/>
    <w:rsid w:val="006640BC"/>
    <w:rsid w:val="00665DDD"/>
    <w:rsid w:val="00670AC1"/>
    <w:rsid w:val="006721DA"/>
    <w:rsid w:val="0067516B"/>
    <w:rsid w:val="00677AA8"/>
    <w:rsid w:val="006912C6"/>
    <w:rsid w:val="00693843"/>
    <w:rsid w:val="00693F6F"/>
    <w:rsid w:val="006A0A5E"/>
    <w:rsid w:val="006A0EFE"/>
    <w:rsid w:val="006A14EE"/>
    <w:rsid w:val="006A3512"/>
    <w:rsid w:val="006A6F6A"/>
    <w:rsid w:val="006A7363"/>
    <w:rsid w:val="006B3577"/>
    <w:rsid w:val="006B59FD"/>
    <w:rsid w:val="006B7527"/>
    <w:rsid w:val="006C3D78"/>
    <w:rsid w:val="006C5727"/>
    <w:rsid w:val="006D0277"/>
    <w:rsid w:val="006D37F5"/>
    <w:rsid w:val="006D3AB8"/>
    <w:rsid w:val="006E248E"/>
    <w:rsid w:val="006E263D"/>
    <w:rsid w:val="006E61A6"/>
    <w:rsid w:val="006E7DF7"/>
    <w:rsid w:val="006F14BA"/>
    <w:rsid w:val="006F2A55"/>
    <w:rsid w:val="006F5BBE"/>
    <w:rsid w:val="006F70E0"/>
    <w:rsid w:val="006F7C44"/>
    <w:rsid w:val="007012BF"/>
    <w:rsid w:val="00702619"/>
    <w:rsid w:val="007027A3"/>
    <w:rsid w:val="00705136"/>
    <w:rsid w:val="00705AF1"/>
    <w:rsid w:val="00706634"/>
    <w:rsid w:val="00715234"/>
    <w:rsid w:val="007164F3"/>
    <w:rsid w:val="00716FCD"/>
    <w:rsid w:val="00717354"/>
    <w:rsid w:val="00720096"/>
    <w:rsid w:val="0072386D"/>
    <w:rsid w:val="00732A6B"/>
    <w:rsid w:val="00732B6D"/>
    <w:rsid w:val="00735E49"/>
    <w:rsid w:val="00736722"/>
    <w:rsid w:val="007379CB"/>
    <w:rsid w:val="00742504"/>
    <w:rsid w:val="007432BF"/>
    <w:rsid w:val="00745D29"/>
    <w:rsid w:val="00745D6B"/>
    <w:rsid w:val="007473E2"/>
    <w:rsid w:val="00752F18"/>
    <w:rsid w:val="00755EDE"/>
    <w:rsid w:val="0075672E"/>
    <w:rsid w:val="007609AD"/>
    <w:rsid w:val="00763700"/>
    <w:rsid w:val="00765505"/>
    <w:rsid w:val="00772473"/>
    <w:rsid w:val="0077601A"/>
    <w:rsid w:val="007776F1"/>
    <w:rsid w:val="007824A6"/>
    <w:rsid w:val="00782F36"/>
    <w:rsid w:val="00790302"/>
    <w:rsid w:val="00791865"/>
    <w:rsid w:val="00792252"/>
    <w:rsid w:val="00792552"/>
    <w:rsid w:val="0079463B"/>
    <w:rsid w:val="00797266"/>
    <w:rsid w:val="00797F6C"/>
    <w:rsid w:val="007A1BBB"/>
    <w:rsid w:val="007A1E6F"/>
    <w:rsid w:val="007B03B7"/>
    <w:rsid w:val="007B225D"/>
    <w:rsid w:val="007B2657"/>
    <w:rsid w:val="007B41A5"/>
    <w:rsid w:val="007C52B9"/>
    <w:rsid w:val="007C67B8"/>
    <w:rsid w:val="007D0899"/>
    <w:rsid w:val="007D2F23"/>
    <w:rsid w:val="007D6143"/>
    <w:rsid w:val="007D616F"/>
    <w:rsid w:val="007E3D33"/>
    <w:rsid w:val="007E4C1F"/>
    <w:rsid w:val="007E5530"/>
    <w:rsid w:val="007E5879"/>
    <w:rsid w:val="007E5F13"/>
    <w:rsid w:val="007E665E"/>
    <w:rsid w:val="007F2CAF"/>
    <w:rsid w:val="007F348D"/>
    <w:rsid w:val="007F3DEE"/>
    <w:rsid w:val="007F64BB"/>
    <w:rsid w:val="007F77E8"/>
    <w:rsid w:val="00802019"/>
    <w:rsid w:val="00803E8F"/>
    <w:rsid w:val="008101E6"/>
    <w:rsid w:val="0081084E"/>
    <w:rsid w:val="00811A54"/>
    <w:rsid w:val="00811D84"/>
    <w:rsid w:val="008120E9"/>
    <w:rsid w:val="00814AED"/>
    <w:rsid w:val="00814B08"/>
    <w:rsid w:val="00815510"/>
    <w:rsid w:val="00817B97"/>
    <w:rsid w:val="008225B7"/>
    <w:rsid w:val="00825E67"/>
    <w:rsid w:val="00826CBA"/>
    <w:rsid w:val="00833FD6"/>
    <w:rsid w:val="00834745"/>
    <w:rsid w:val="00835820"/>
    <w:rsid w:val="0084155E"/>
    <w:rsid w:val="00841F92"/>
    <w:rsid w:val="00844558"/>
    <w:rsid w:val="00844C24"/>
    <w:rsid w:val="00844F3A"/>
    <w:rsid w:val="00850ADC"/>
    <w:rsid w:val="00855301"/>
    <w:rsid w:val="00857970"/>
    <w:rsid w:val="00857CFD"/>
    <w:rsid w:val="0086115E"/>
    <w:rsid w:val="008627CE"/>
    <w:rsid w:val="00865DE5"/>
    <w:rsid w:val="00872FDE"/>
    <w:rsid w:val="00873478"/>
    <w:rsid w:val="0087669C"/>
    <w:rsid w:val="00876ACE"/>
    <w:rsid w:val="00881A82"/>
    <w:rsid w:val="0088242E"/>
    <w:rsid w:val="00883EFA"/>
    <w:rsid w:val="00884281"/>
    <w:rsid w:val="0088576D"/>
    <w:rsid w:val="0088577A"/>
    <w:rsid w:val="0089252E"/>
    <w:rsid w:val="0089656F"/>
    <w:rsid w:val="00896E2D"/>
    <w:rsid w:val="008A4DCD"/>
    <w:rsid w:val="008A750E"/>
    <w:rsid w:val="008B28F1"/>
    <w:rsid w:val="008B3941"/>
    <w:rsid w:val="008B7F27"/>
    <w:rsid w:val="008C018B"/>
    <w:rsid w:val="008C0E3F"/>
    <w:rsid w:val="008D0336"/>
    <w:rsid w:val="008D1F4C"/>
    <w:rsid w:val="008D3D1D"/>
    <w:rsid w:val="008D4BC2"/>
    <w:rsid w:val="008D4E78"/>
    <w:rsid w:val="008E0129"/>
    <w:rsid w:val="008E0987"/>
    <w:rsid w:val="008E216C"/>
    <w:rsid w:val="008E23D8"/>
    <w:rsid w:val="008E51E0"/>
    <w:rsid w:val="008E61CF"/>
    <w:rsid w:val="008E61E7"/>
    <w:rsid w:val="008E6754"/>
    <w:rsid w:val="008E7FD2"/>
    <w:rsid w:val="008F0FD0"/>
    <w:rsid w:val="00902206"/>
    <w:rsid w:val="00904850"/>
    <w:rsid w:val="009104A4"/>
    <w:rsid w:val="00910A04"/>
    <w:rsid w:val="009118E1"/>
    <w:rsid w:val="00911AA6"/>
    <w:rsid w:val="0091557A"/>
    <w:rsid w:val="00916CDE"/>
    <w:rsid w:val="009207E0"/>
    <w:rsid w:val="00921DB3"/>
    <w:rsid w:val="00922E2A"/>
    <w:rsid w:val="009267EE"/>
    <w:rsid w:val="0093177D"/>
    <w:rsid w:val="009337E1"/>
    <w:rsid w:val="009339A4"/>
    <w:rsid w:val="00933BB0"/>
    <w:rsid w:val="00936E56"/>
    <w:rsid w:val="00942BDC"/>
    <w:rsid w:val="00945A1B"/>
    <w:rsid w:val="009530E8"/>
    <w:rsid w:val="00961658"/>
    <w:rsid w:val="0096463E"/>
    <w:rsid w:val="00966FFE"/>
    <w:rsid w:val="00971ACF"/>
    <w:rsid w:val="00972EC4"/>
    <w:rsid w:val="0097328D"/>
    <w:rsid w:val="00976A7F"/>
    <w:rsid w:val="009773E7"/>
    <w:rsid w:val="00984938"/>
    <w:rsid w:val="009850FA"/>
    <w:rsid w:val="009859D3"/>
    <w:rsid w:val="00986D02"/>
    <w:rsid w:val="00992F32"/>
    <w:rsid w:val="00993690"/>
    <w:rsid w:val="00993B37"/>
    <w:rsid w:val="009946C7"/>
    <w:rsid w:val="009960CA"/>
    <w:rsid w:val="00997E49"/>
    <w:rsid w:val="009A52CF"/>
    <w:rsid w:val="009A6D36"/>
    <w:rsid w:val="009B6343"/>
    <w:rsid w:val="009C189B"/>
    <w:rsid w:val="009C3460"/>
    <w:rsid w:val="009C5283"/>
    <w:rsid w:val="009C63EB"/>
    <w:rsid w:val="009D281F"/>
    <w:rsid w:val="009D28E1"/>
    <w:rsid w:val="009D46FE"/>
    <w:rsid w:val="009E46CB"/>
    <w:rsid w:val="009E6905"/>
    <w:rsid w:val="00A0170F"/>
    <w:rsid w:val="00A01B47"/>
    <w:rsid w:val="00A043E8"/>
    <w:rsid w:val="00A0604B"/>
    <w:rsid w:val="00A06E6E"/>
    <w:rsid w:val="00A073E1"/>
    <w:rsid w:val="00A224F9"/>
    <w:rsid w:val="00A32637"/>
    <w:rsid w:val="00A33E71"/>
    <w:rsid w:val="00A34C13"/>
    <w:rsid w:val="00A34D46"/>
    <w:rsid w:val="00A3503D"/>
    <w:rsid w:val="00A351EE"/>
    <w:rsid w:val="00A361BA"/>
    <w:rsid w:val="00A3688C"/>
    <w:rsid w:val="00A402FF"/>
    <w:rsid w:val="00A45FB2"/>
    <w:rsid w:val="00A509D2"/>
    <w:rsid w:val="00A51887"/>
    <w:rsid w:val="00A5449F"/>
    <w:rsid w:val="00A62A53"/>
    <w:rsid w:val="00A63B98"/>
    <w:rsid w:val="00A66F62"/>
    <w:rsid w:val="00A7316B"/>
    <w:rsid w:val="00A73765"/>
    <w:rsid w:val="00A753EF"/>
    <w:rsid w:val="00A77F73"/>
    <w:rsid w:val="00A80A1D"/>
    <w:rsid w:val="00A8122A"/>
    <w:rsid w:val="00A817B6"/>
    <w:rsid w:val="00A8375F"/>
    <w:rsid w:val="00A83C17"/>
    <w:rsid w:val="00A8478A"/>
    <w:rsid w:val="00A92CCC"/>
    <w:rsid w:val="00A95C26"/>
    <w:rsid w:val="00A96A32"/>
    <w:rsid w:val="00AA50B2"/>
    <w:rsid w:val="00AA6357"/>
    <w:rsid w:val="00AA6EA8"/>
    <w:rsid w:val="00AA7C41"/>
    <w:rsid w:val="00AB2EFB"/>
    <w:rsid w:val="00AB3812"/>
    <w:rsid w:val="00AB38E3"/>
    <w:rsid w:val="00AB6B92"/>
    <w:rsid w:val="00AC123B"/>
    <w:rsid w:val="00AC1B58"/>
    <w:rsid w:val="00AC30B6"/>
    <w:rsid w:val="00AC477C"/>
    <w:rsid w:val="00AC5E15"/>
    <w:rsid w:val="00AC7339"/>
    <w:rsid w:val="00AD1ADA"/>
    <w:rsid w:val="00AD1F64"/>
    <w:rsid w:val="00AD3E82"/>
    <w:rsid w:val="00AE1B94"/>
    <w:rsid w:val="00AE3D78"/>
    <w:rsid w:val="00AE7736"/>
    <w:rsid w:val="00AF0041"/>
    <w:rsid w:val="00AF0759"/>
    <w:rsid w:val="00AF443D"/>
    <w:rsid w:val="00AF48A8"/>
    <w:rsid w:val="00AF4985"/>
    <w:rsid w:val="00AF50A0"/>
    <w:rsid w:val="00AF623F"/>
    <w:rsid w:val="00B01A7B"/>
    <w:rsid w:val="00B02FEC"/>
    <w:rsid w:val="00B03305"/>
    <w:rsid w:val="00B06A29"/>
    <w:rsid w:val="00B1299C"/>
    <w:rsid w:val="00B1308E"/>
    <w:rsid w:val="00B1706C"/>
    <w:rsid w:val="00B17A32"/>
    <w:rsid w:val="00B17CD7"/>
    <w:rsid w:val="00B2328C"/>
    <w:rsid w:val="00B24722"/>
    <w:rsid w:val="00B31535"/>
    <w:rsid w:val="00B333E0"/>
    <w:rsid w:val="00B4186F"/>
    <w:rsid w:val="00B42EB0"/>
    <w:rsid w:val="00B45240"/>
    <w:rsid w:val="00B457E5"/>
    <w:rsid w:val="00B45AE3"/>
    <w:rsid w:val="00B5125C"/>
    <w:rsid w:val="00B55A77"/>
    <w:rsid w:val="00B604FC"/>
    <w:rsid w:val="00B72830"/>
    <w:rsid w:val="00B738E8"/>
    <w:rsid w:val="00B81C5B"/>
    <w:rsid w:val="00B83615"/>
    <w:rsid w:val="00B84BE3"/>
    <w:rsid w:val="00B8706E"/>
    <w:rsid w:val="00B87098"/>
    <w:rsid w:val="00B958A2"/>
    <w:rsid w:val="00BA0877"/>
    <w:rsid w:val="00BA3855"/>
    <w:rsid w:val="00BB2822"/>
    <w:rsid w:val="00BC1E7E"/>
    <w:rsid w:val="00BC563D"/>
    <w:rsid w:val="00BC79FF"/>
    <w:rsid w:val="00BD10A3"/>
    <w:rsid w:val="00BD120D"/>
    <w:rsid w:val="00BD7844"/>
    <w:rsid w:val="00BE0B41"/>
    <w:rsid w:val="00BE2A27"/>
    <w:rsid w:val="00BE42AE"/>
    <w:rsid w:val="00BE4503"/>
    <w:rsid w:val="00BF0812"/>
    <w:rsid w:val="00BF1BB8"/>
    <w:rsid w:val="00BF2568"/>
    <w:rsid w:val="00BF3024"/>
    <w:rsid w:val="00BF36B9"/>
    <w:rsid w:val="00C05F5F"/>
    <w:rsid w:val="00C13EE9"/>
    <w:rsid w:val="00C230A7"/>
    <w:rsid w:val="00C23E07"/>
    <w:rsid w:val="00C25C67"/>
    <w:rsid w:val="00C30100"/>
    <w:rsid w:val="00C3170F"/>
    <w:rsid w:val="00C33D72"/>
    <w:rsid w:val="00C3403B"/>
    <w:rsid w:val="00C3554C"/>
    <w:rsid w:val="00C35DB4"/>
    <w:rsid w:val="00C40E8B"/>
    <w:rsid w:val="00C441E2"/>
    <w:rsid w:val="00C45086"/>
    <w:rsid w:val="00C4599A"/>
    <w:rsid w:val="00C4758A"/>
    <w:rsid w:val="00C502B1"/>
    <w:rsid w:val="00C50589"/>
    <w:rsid w:val="00C540AD"/>
    <w:rsid w:val="00C54E78"/>
    <w:rsid w:val="00C56FCC"/>
    <w:rsid w:val="00C618A1"/>
    <w:rsid w:val="00C6296B"/>
    <w:rsid w:val="00C62AA8"/>
    <w:rsid w:val="00C63910"/>
    <w:rsid w:val="00C65702"/>
    <w:rsid w:val="00C6592D"/>
    <w:rsid w:val="00C659E0"/>
    <w:rsid w:val="00C6602A"/>
    <w:rsid w:val="00C6759A"/>
    <w:rsid w:val="00C7024D"/>
    <w:rsid w:val="00C71FE8"/>
    <w:rsid w:val="00C723E8"/>
    <w:rsid w:val="00C7602C"/>
    <w:rsid w:val="00C76478"/>
    <w:rsid w:val="00C76665"/>
    <w:rsid w:val="00C800EB"/>
    <w:rsid w:val="00C83290"/>
    <w:rsid w:val="00C870FE"/>
    <w:rsid w:val="00C9183C"/>
    <w:rsid w:val="00C92F4D"/>
    <w:rsid w:val="00C93BE3"/>
    <w:rsid w:val="00C96D33"/>
    <w:rsid w:val="00C9724B"/>
    <w:rsid w:val="00C97AF3"/>
    <w:rsid w:val="00CA0DD5"/>
    <w:rsid w:val="00CA3566"/>
    <w:rsid w:val="00CA5CD4"/>
    <w:rsid w:val="00CA7F0D"/>
    <w:rsid w:val="00CB53D7"/>
    <w:rsid w:val="00CB775D"/>
    <w:rsid w:val="00CB7942"/>
    <w:rsid w:val="00CC446E"/>
    <w:rsid w:val="00CC504F"/>
    <w:rsid w:val="00CC55D5"/>
    <w:rsid w:val="00CC5699"/>
    <w:rsid w:val="00CD41B6"/>
    <w:rsid w:val="00CD6D0B"/>
    <w:rsid w:val="00CE2588"/>
    <w:rsid w:val="00CE5F06"/>
    <w:rsid w:val="00CF2984"/>
    <w:rsid w:val="00CF35AE"/>
    <w:rsid w:val="00D00139"/>
    <w:rsid w:val="00D0710C"/>
    <w:rsid w:val="00D1120C"/>
    <w:rsid w:val="00D1284E"/>
    <w:rsid w:val="00D14B2F"/>
    <w:rsid w:val="00D15091"/>
    <w:rsid w:val="00D159A3"/>
    <w:rsid w:val="00D15A05"/>
    <w:rsid w:val="00D165AE"/>
    <w:rsid w:val="00D233F9"/>
    <w:rsid w:val="00D2416F"/>
    <w:rsid w:val="00D244E4"/>
    <w:rsid w:val="00D24B47"/>
    <w:rsid w:val="00D305D0"/>
    <w:rsid w:val="00D31E48"/>
    <w:rsid w:val="00D32182"/>
    <w:rsid w:val="00D32363"/>
    <w:rsid w:val="00D339FB"/>
    <w:rsid w:val="00D37368"/>
    <w:rsid w:val="00D44BF4"/>
    <w:rsid w:val="00D47F85"/>
    <w:rsid w:val="00D50219"/>
    <w:rsid w:val="00D51397"/>
    <w:rsid w:val="00D56785"/>
    <w:rsid w:val="00D56C36"/>
    <w:rsid w:val="00D57D08"/>
    <w:rsid w:val="00D61D82"/>
    <w:rsid w:val="00D637F9"/>
    <w:rsid w:val="00D659AD"/>
    <w:rsid w:val="00D65A7F"/>
    <w:rsid w:val="00D66DFB"/>
    <w:rsid w:val="00D72ECA"/>
    <w:rsid w:val="00D76BA4"/>
    <w:rsid w:val="00D76DB2"/>
    <w:rsid w:val="00D825B7"/>
    <w:rsid w:val="00D83924"/>
    <w:rsid w:val="00D971B7"/>
    <w:rsid w:val="00DA2862"/>
    <w:rsid w:val="00DB2FB6"/>
    <w:rsid w:val="00DB2FC9"/>
    <w:rsid w:val="00DB42B0"/>
    <w:rsid w:val="00DB5883"/>
    <w:rsid w:val="00DB6835"/>
    <w:rsid w:val="00DC0919"/>
    <w:rsid w:val="00DC5085"/>
    <w:rsid w:val="00DD0151"/>
    <w:rsid w:val="00DD4834"/>
    <w:rsid w:val="00DD7CB5"/>
    <w:rsid w:val="00DE1CBF"/>
    <w:rsid w:val="00DE3B17"/>
    <w:rsid w:val="00DE4FA8"/>
    <w:rsid w:val="00DE5DAA"/>
    <w:rsid w:val="00DE6B70"/>
    <w:rsid w:val="00DF1847"/>
    <w:rsid w:val="00DF48A3"/>
    <w:rsid w:val="00DF5D76"/>
    <w:rsid w:val="00DF6BAF"/>
    <w:rsid w:val="00E00307"/>
    <w:rsid w:val="00E017CE"/>
    <w:rsid w:val="00E035A3"/>
    <w:rsid w:val="00E043D8"/>
    <w:rsid w:val="00E11AC0"/>
    <w:rsid w:val="00E15B08"/>
    <w:rsid w:val="00E15FF5"/>
    <w:rsid w:val="00E17604"/>
    <w:rsid w:val="00E2011F"/>
    <w:rsid w:val="00E2037D"/>
    <w:rsid w:val="00E21D24"/>
    <w:rsid w:val="00E2514B"/>
    <w:rsid w:val="00E25F1E"/>
    <w:rsid w:val="00E275D5"/>
    <w:rsid w:val="00E3400E"/>
    <w:rsid w:val="00E343B9"/>
    <w:rsid w:val="00E403C5"/>
    <w:rsid w:val="00E46DAD"/>
    <w:rsid w:val="00E4712B"/>
    <w:rsid w:val="00E50F65"/>
    <w:rsid w:val="00E52471"/>
    <w:rsid w:val="00E538CB"/>
    <w:rsid w:val="00E616DB"/>
    <w:rsid w:val="00E61FBD"/>
    <w:rsid w:val="00E62EC4"/>
    <w:rsid w:val="00E6699D"/>
    <w:rsid w:val="00E71F72"/>
    <w:rsid w:val="00E72675"/>
    <w:rsid w:val="00E72A18"/>
    <w:rsid w:val="00E74274"/>
    <w:rsid w:val="00E766A1"/>
    <w:rsid w:val="00E814A2"/>
    <w:rsid w:val="00E81E28"/>
    <w:rsid w:val="00E863F2"/>
    <w:rsid w:val="00E87493"/>
    <w:rsid w:val="00E87AF4"/>
    <w:rsid w:val="00E87D8B"/>
    <w:rsid w:val="00E90C49"/>
    <w:rsid w:val="00E9772D"/>
    <w:rsid w:val="00EA0CF1"/>
    <w:rsid w:val="00EA66F5"/>
    <w:rsid w:val="00EA78A3"/>
    <w:rsid w:val="00EB1640"/>
    <w:rsid w:val="00EB2BCE"/>
    <w:rsid w:val="00EB6243"/>
    <w:rsid w:val="00EB6FBF"/>
    <w:rsid w:val="00EC3F6B"/>
    <w:rsid w:val="00ED25B1"/>
    <w:rsid w:val="00EE06B8"/>
    <w:rsid w:val="00EF0ED1"/>
    <w:rsid w:val="00EF1DE3"/>
    <w:rsid w:val="00EF1F6A"/>
    <w:rsid w:val="00EF2030"/>
    <w:rsid w:val="00EF2EB8"/>
    <w:rsid w:val="00F01227"/>
    <w:rsid w:val="00F02CB1"/>
    <w:rsid w:val="00F03941"/>
    <w:rsid w:val="00F0434E"/>
    <w:rsid w:val="00F04A0D"/>
    <w:rsid w:val="00F05533"/>
    <w:rsid w:val="00F06063"/>
    <w:rsid w:val="00F07B4B"/>
    <w:rsid w:val="00F128BE"/>
    <w:rsid w:val="00F12DB2"/>
    <w:rsid w:val="00F144F0"/>
    <w:rsid w:val="00F16271"/>
    <w:rsid w:val="00F16896"/>
    <w:rsid w:val="00F2443C"/>
    <w:rsid w:val="00F26BE4"/>
    <w:rsid w:val="00F3088E"/>
    <w:rsid w:val="00F3136A"/>
    <w:rsid w:val="00F326B1"/>
    <w:rsid w:val="00F32D12"/>
    <w:rsid w:val="00F44035"/>
    <w:rsid w:val="00F45F0A"/>
    <w:rsid w:val="00F46A27"/>
    <w:rsid w:val="00F46A47"/>
    <w:rsid w:val="00F47340"/>
    <w:rsid w:val="00F47439"/>
    <w:rsid w:val="00F47981"/>
    <w:rsid w:val="00F5109E"/>
    <w:rsid w:val="00F53748"/>
    <w:rsid w:val="00F54078"/>
    <w:rsid w:val="00F56EE0"/>
    <w:rsid w:val="00F56FE8"/>
    <w:rsid w:val="00F57BC9"/>
    <w:rsid w:val="00F6260D"/>
    <w:rsid w:val="00F645BF"/>
    <w:rsid w:val="00F64B87"/>
    <w:rsid w:val="00F65872"/>
    <w:rsid w:val="00F67AC5"/>
    <w:rsid w:val="00F67E13"/>
    <w:rsid w:val="00F735D2"/>
    <w:rsid w:val="00F741D6"/>
    <w:rsid w:val="00F7631D"/>
    <w:rsid w:val="00F84570"/>
    <w:rsid w:val="00F86299"/>
    <w:rsid w:val="00F937DD"/>
    <w:rsid w:val="00FA0D62"/>
    <w:rsid w:val="00FA49B2"/>
    <w:rsid w:val="00FA5F9D"/>
    <w:rsid w:val="00FB6CD8"/>
    <w:rsid w:val="00FB7CEB"/>
    <w:rsid w:val="00FC30CF"/>
    <w:rsid w:val="00FC6952"/>
    <w:rsid w:val="00FC6FB9"/>
    <w:rsid w:val="00FC7C99"/>
    <w:rsid w:val="00FD389E"/>
    <w:rsid w:val="00FD3F90"/>
    <w:rsid w:val="00FD495B"/>
    <w:rsid w:val="00FD6E4E"/>
    <w:rsid w:val="00FE035E"/>
    <w:rsid w:val="00FE45EF"/>
    <w:rsid w:val="00FE5138"/>
    <w:rsid w:val="00FE7D66"/>
    <w:rsid w:val="00FF1117"/>
    <w:rsid w:val="00FF191E"/>
    <w:rsid w:val="00FF198A"/>
    <w:rsid w:val="00FF240A"/>
    <w:rsid w:val="00FF2C91"/>
    <w:rsid w:val="00FF305B"/>
    <w:rsid w:val="00FF4850"/>
    <w:rsid w:val="00FF578E"/>
    <w:rsid w:val="00FF5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2862"/>
    <w:rPr>
      <w:b/>
      <w:sz w:val="28"/>
      <w:szCs w:val="28"/>
    </w:rPr>
  </w:style>
  <w:style w:type="paragraph" w:styleId="1">
    <w:name w:val="heading 1"/>
    <w:basedOn w:val="a0"/>
    <w:next w:val="a0"/>
    <w:link w:val="10"/>
    <w:qFormat/>
    <w:rsid w:val="009859D3"/>
    <w:pPr>
      <w:keepNext/>
      <w:keepLines/>
      <w:pageBreakBefore/>
      <w:numPr>
        <w:numId w:val="1"/>
      </w:numPr>
      <w:suppressAutoHyphens/>
      <w:spacing w:before="480" w:after="240"/>
      <w:outlineLvl w:val="0"/>
    </w:pPr>
    <w:rPr>
      <w:rFonts w:ascii="Arial" w:hAnsi="Arial"/>
      <w:kern w:val="28"/>
      <w:sz w:val="40"/>
      <w:szCs w:val="20"/>
    </w:rPr>
  </w:style>
  <w:style w:type="paragraph" w:styleId="2">
    <w:name w:val="heading 2"/>
    <w:aliases w:val="Заголовок 2 Знак"/>
    <w:basedOn w:val="a0"/>
    <w:next w:val="a0"/>
    <w:link w:val="21"/>
    <w:qFormat/>
    <w:rsid w:val="009859D3"/>
    <w:pPr>
      <w:keepNext/>
      <w:numPr>
        <w:ilvl w:val="1"/>
        <w:numId w:val="1"/>
      </w:numPr>
      <w:suppressAutoHyphens/>
      <w:snapToGrid w:val="0"/>
      <w:spacing w:before="360" w:after="120"/>
      <w:outlineLvl w:val="1"/>
    </w:pPr>
    <w:rPr>
      <w:b w:val="0"/>
      <w:sz w:val="32"/>
      <w:szCs w:val="20"/>
    </w:rPr>
  </w:style>
  <w:style w:type="paragraph" w:styleId="3">
    <w:name w:val="heading 3"/>
    <w:basedOn w:val="a0"/>
    <w:next w:val="a0"/>
    <w:link w:val="30"/>
    <w:qFormat/>
    <w:rsid w:val="004B7A2D"/>
    <w:pPr>
      <w:keepNext/>
      <w:outlineLvl w:val="2"/>
    </w:pPr>
    <w:rPr>
      <w:sz w:val="24"/>
      <w:szCs w:val="24"/>
    </w:rPr>
  </w:style>
  <w:style w:type="paragraph" w:styleId="4">
    <w:name w:val="heading 4"/>
    <w:basedOn w:val="a0"/>
    <w:next w:val="a0"/>
    <w:link w:val="40"/>
    <w:qFormat/>
    <w:rsid w:val="004B7A2D"/>
    <w:pPr>
      <w:keepNext/>
      <w:spacing w:before="240" w:after="60"/>
      <w:outlineLvl w:val="3"/>
    </w:pPr>
    <w:rPr>
      <w:bCs/>
    </w:rPr>
  </w:style>
  <w:style w:type="paragraph" w:styleId="5">
    <w:name w:val="heading 5"/>
    <w:basedOn w:val="a0"/>
    <w:next w:val="a0"/>
    <w:link w:val="50"/>
    <w:qFormat/>
    <w:rsid w:val="00AA6EA8"/>
    <w:pPr>
      <w:keepNext/>
      <w:jc w:val="right"/>
      <w:outlineLvl w:val="4"/>
    </w:pPr>
    <w:rPr>
      <w:sz w:val="16"/>
      <w:szCs w:val="16"/>
    </w:rPr>
  </w:style>
  <w:style w:type="paragraph" w:styleId="6">
    <w:name w:val="heading 6"/>
    <w:basedOn w:val="a0"/>
    <w:next w:val="a0"/>
    <w:link w:val="60"/>
    <w:qFormat/>
    <w:rsid w:val="004B7A2D"/>
    <w:pPr>
      <w:spacing w:before="240" w:after="60"/>
      <w:outlineLvl w:val="5"/>
    </w:pPr>
    <w:rPr>
      <w:bCs/>
      <w:sz w:val="22"/>
      <w:szCs w:val="22"/>
    </w:rPr>
  </w:style>
  <w:style w:type="paragraph" w:styleId="7">
    <w:name w:val="heading 7"/>
    <w:basedOn w:val="a0"/>
    <w:next w:val="a0"/>
    <w:link w:val="70"/>
    <w:qFormat/>
    <w:rsid w:val="004B7A2D"/>
    <w:pPr>
      <w:keepNext/>
      <w:jc w:val="center"/>
      <w:outlineLvl w:val="6"/>
    </w:pPr>
    <w:rPr>
      <w:bCs/>
      <w:sz w:val="24"/>
      <w:szCs w:val="20"/>
    </w:rPr>
  </w:style>
  <w:style w:type="paragraph" w:styleId="9">
    <w:name w:val="heading 9"/>
    <w:basedOn w:val="a0"/>
    <w:next w:val="a0"/>
    <w:qFormat/>
    <w:rsid w:val="004B7A2D"/>
    <w:pPr>
      <w:keepNext/>
      <w:ind w:right="-1"/>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Number"/>
    <w:basedOn w:val="a0"/>
    <w:rsid w:val="009859D3"/>
    <w:pPr>
      <w:autoSpaceDE w:val="0"/>
      <w:autoSpaceDN w:val="0"/>
      <w:spacing w:before="60" w:line="360" w:lineRule="auto"/>
      <w:jc w:val="both"/>
    </w:pPr>
    <w:rPr>
      <w:b w:val="0"/>
      <w:szCs w:val="24"/>
    </w:rPr>
  </w:style>
  <w:style w:type="paragraph" w:customStyle="1" w:styleId="a">
    <w:name w:val="Пункт"/>
    <w:basedOn w:val="a0"/>
    <w:rsid w:val="009859D3"/>
    <w:pPr>
      <w:numPr>
        <w:ilvl w:val="2"/>
        <w:numId w:val="1"/>
      </w:numPr>
      <w:snapToGrid w:val="0"/>
      <w:spacing w:line="360" w:lineRule="auto"/>
      <w:jc w:val="both"/>
    </w:pPr>
  </w:style>
  <w:style w:type="paragraph" w:customStyle="1" w:styleId="-2">
    <w:name w:val="Пункт-2"/>
    <w:basedOn w:val="a"/>
    <w:rsid w:val="009859D3"/>
    <w:pPr>
      <w:keepNext/>
      <w:numPr>
        <w:ilvl w:val="4"/>
      </w:numPr>
      <w:outlineLvl w:val="2"/>
    </w:pPr>
    <w:rPr>
      <w:b w:val="0"/>
    </w:rPr>
  </w:style>
  <w:style w:type="paragraph" w:customStyle="1" w:styleId="a5">
    <w:name w:val="Приложение"/>
    <w:basedOn w:val="1"/>
    <w:rsid w:val="009859D3"/>
    <w:pPr>
      <w:pageBreakBefore w:val="0"/>
      <w:numPr>
        <w:numId w:val="0"/>
      </w:numPr>
      <w:spacing w:before="60" w:after="0" w:line="360" w:lineRule="auto"/>
      <w:jc w:val="center"/>
    </w:pPr>
    <w:rPr>
      <w:rFonts w:cs="Arial"/>
      <w:bCs/>
      <w:kern w:val="0"/>
      <w:sz w:val="28"/>
      <w:szCs w:val="28"/>
    </w:rPr>
  </w:style>
  <w:style w:type="character" w:customStyle="1" w:styleId="a6">
    <w:name w:val="Пункт Знак"/>
    <w:basedOn w:val="a1"/>
    <w:rsid w:val="009859D3"/>
    <w:rPr>
      <w:b/>
      <w:bCs w:val="0"/>
      <w:snapToGrid w:val="0"/>
      <w:sz w:val="28"/>
      <w:szCs w:val="28"/>
      <w:lang w:val="ru-RU" w:eastAsia="ru-RU" w:bidi="ar-SA"/>
    </w:rPr>
  </w:style>
  <w:style w:type="table" w:styleId="a7">
    <w:name w:val="Table Grid"/>
    <w:basedOn w:val="a2"/>
    <w:rsid w:val="0098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0"/>
    <w:link w:val="22"/>
    <w:rsid w:val="00A77F73"/>
    <w:pPr>
      <w:jc w:val="both"/>
    </w:pPr>
    <w:rPr>
      <w:b w:val="0"/>
      <w:sz w:val="24"/>
      <w:szCs w:val="24"/>
    </w:rPr>
  </w:style>
  <w:style w:type="paragraph" w:customStyle="1" w:styleId="a8">
    <w:name w:val="Знак"/>
    <w:basedOn w:val="a0"/>
    <w:rsid w:val="00792552"/>
    <w:pPr>
      <w:spacing w:after="160" w:line="240" w:lineRule="exact"/>
    </w:pPr>
    <w:rPr>
      <w:rFonts w:ascii="Verdana" w:hAnsi="Verdana" w:cs="Verdana"/>
      <w:b w:val="0"/>
      <w:sz w:val="20"/>
      <w:szCs w:val="20"/>
      <w:lang w:val="en-US" w:eastAsia="en-US"/>
    </w:rPr>
  </w:style>
  <w:style w:type="paragraph" w:customStyle="1" w:styleId="11">
    <w:name w:val="Знак1"/>
    <w:basedOn w:val="a0"/>
    <w:rsid w:val="000F64A6"/>
    <w:pPr>
      <w:spacing w:after="160" w:line="240" w:lineRule="exact"/>
    </w:pPr>
    <w:rPr>
      <w:rFonts w:ascii="Verdana" w:hAnsi="Verdana" w:cs="Verdana"/>
      <w:b w:val="0"/>
      <w:sz w:val="20"/>
      <w:szCs w:val="20"/>
      <w:lang w:val="en-US" w:eastAsia="en-US"/>
    </w:rPr>
  </w:style>
  <w:style w:type="paragraph" w:customStyle="1" w:styleId="a9">
    <w:name w:val="Таблица шапка"/>
    <w:basedOn w:val="a0"/>
    <w:rsid w:val="003071F7"/>
    <w:pPr>
      <w:keepNext/>
      <w:spacing w:before="40" w:after="40"/>
      <w:ind w:left="57" w:right="57"/>
    </w:pPr>
    <w:rPr>
      <w:b w:val="0"/>
      <w:snapToGrid w:val="0"/>
      <w:sz w:val="22"/>
      <w:szCs w:val="20"/>
    </w:rPr>
  </w:style>
  <w:style w:type="character" w:styleId="aa">
    <w:name w:val="Hyperlink"/>
    <w:basedOn w:val="a1"/>
    <w:uiPriority w:val="99"/>
    <w:rsid w:val="0060681A"/>
    <w:rPr>
      <w:color w:val="0000FF"/>
      <w:u w:val="single"/>
    </w:rPr>
  </w:style>
  <w:style w:type="paragraph" w:customStyle="1" w:styleId="ab">
    <w:name w:val="Знак"/>
    <w:basedOn w:val="a0"/>
    <w:rsid w:val="002E32FE"/>
    <w:pPr>
      <w:spacing w:after="160" w:line="240" w:lineRule="exact"/>
    </w:pPr>
    <w:rPr>
      <w:rFonts w:ascii="Verdana" w:hAnsi="Verdana" w:cs="Verdana"/>
      <w:b w:val="0"/>
      <w:sz w:val="20"/>
      <w:szCs w:val="20"/>
      <w:lang w:val="en-US" w:eastAsia="en-US"/>
    </w:rPr>
  </w:style>
  <w:style w:type="paragraph" w:styleId="ac">
    <w:name w:val="Balloon Text"/>
    <w:basedOn w:val="a0"/>
    <w:link w:val="ad"/>
    <w:semiHidden/>
    <w:rsid w:val="00E87493"/>
    <w:rPr>
      <w:rFonts w:ascii="Tahoma" w:hAnsi="Tahoma" w:cs="Tahoma"/>
      <w:sz w:val="16"/>
      <w:szCs w:val="16"/>
    </w:rPr>
  </w:style>
  <w:style w:type="paragraph" w:styleId="23">
    <w:name w:val="Body Text Indent 2"/>
    <w:basedOn w:val="a0"/>
    <w:link w:val="24"/>
    <w:rsid w:val="00DC5085"/>
    <w:pPr>
      <w:spacing w:after="120" w:line="480" w:lineRule="auto"/>
      <w:ind w:left="283"/>
    </w:pPr>
  </w:style>
  <w:style w:type="paragraph" w:styleId="ae">
    <w:name w:val="Block Text"/>
    <w:basedOn w:val="a0"/>
    <w:rsid w:val="004B7A2D"/>
    <w:pPr>
      <w:ind w:left="540" w:right="-1"/>
    </w:pPr>
    <w:rPr>
      <w:b w:val="0"/>
      <w:szCs w:val="24"/>
    </w:rPr>
  </w:style>
  <w:style w:type="paragraph" w:styleId="af">
    <w:name w:val="Body Text"/>
    <w:basedOn w:val="a0"/>
    <w:link w:val="af0"/>
    <w:rsid w:val="004B7A2D"/>
    <w:pPr>
      <w:spacing w:after="120"/>
    </w:pPr>
    <w:rPr>
      <w:b w:val="0"/>
      <w:sz w:val="24"/>
      <w:szCs w:val="24"/>
    </w:rPr>
  </w:style>
  <w:style w:type="paragraph" w:styleId="af1">
    <w:name w:val="Body Text Indent"/>
    <w:basedOn w:val="a0"/>
    <w:link w:val="af2"/>
    <w:rsid w:val="004B7A2D"/>
    <w:pPr>
      <w:spacing w:after="120"/>
      <w:ind w:left="283"/>
    </w:pPr>
    <w:rPr>
      <w:b w:val="0"/>
      <w:sz w:val="24"/>
      <w:szCs w:val="24"/>
    </w:rPr>
  </w:style>
  <w:style w:type="paragraph" w:styleId="af3">
    <w:name w:val="Plain Text"/>
    <w:basedOn w:val="a0"/>
    <w:link w:val="af4"/>
    <w:rsid w:val="004B7A2D"/>
    <w:rPr>
      <w:rFonts w:ascii="Courier New" w:hAnsi="Courier New"/>
      <w:b w:val="0"/>
      <w:sz w:val="20"/>
      <w:szCs w:val="24"/>
    </w:rPr>
  </w:style>
  <w:style w:type="paragraph" w:customStyle="1" w:styleId="ConsNormal">
    <w:name w:val="ConsNormal"/>
    <w:rsid w:val="004B7A2D"/>
    <w:pPr>
      <w:widowControl w:val="0"/>
      <w:overflowPunct w:val="0"/>
      <w:autoSpaceDE w:val="0"/>
      <w:autoSpaceDN w:val="0"/>
      <w:adjustRightInd w:val="0"/>
      <w:ind w:firstLine="720"/>
      <w:textAlignment w:val="baseline"/>
    </w:pPr>
    <w:rPr>
      <w:rFonts w:ascii="Arial" w:hAnsi="Arial"/>
    </w:rPr>
  </w:style>
  <w:style w:type="paragraph" w:styleId="31">
    <w:name w:val="Body Text 3"/>
    <w:basedOn w:val="a0"/>
    <w:rsid w:val="004B7A2D"/>
    <w:pPr>
      <w:spacing w:after="120"/>
    </w:pPr>
    <w:rPr>
      <w:b w:val="0"/>
      <w:sz w:val="16"/>
      <w:szCs w:val="16"/>
    </w:rPr>
  </w:style>
  <w:style w:type="paragraph" w:styleId="af5">
    <w:name w:val="footer"/>
    <w:basedOn w:val="a0"/>
    <w:link w:val="af6"/>
    <w:uiPriority w:val="99"/>
    <w:rsid w:val="004B7A2D"/>
    <w:pPr>
      <w:tabs>
        <w:tab w:val="center" w:pos="4677"/>
        <w:tab w:val="right" w:pos="9355"/>
      </w:tabs>
    </w:pPr>
    <w:rPr>
      <w:b w:val="0"/>
      <w:sz w:val="24"/>
      <w:szCs w:val="24"/>
    </w:rPr>
  </w:style>
  <w:style w:type="paragraph" w:customStyle="1" w:styleId="12">
    <w:name w:val="Знак Знак Знак1"/>
    <w:basedOn w:val="a0"/>
    <w:rsid w:val="004B7A2D"/>
    <w:pPr>
      <w:tabs>
        <w:tab w:val="num" w:pos="360"/>
      </w:tabs>
      <w:spacing w:after="160" w:line="240" w:lineRule="exact"/>
    </w:pPr>
    <w:rPr>
      <w:rFonts w:ascii="Verdana" w:hAnsi="Verdana" w:cs="Verdana"/>
      <w:b w:val="0"/>
      <w:sz w:val="20"/>
      <w:szCs w:val="20"/>
      <w:lang w:val="en-US" w:eastAsia="en-US"/>
    </w:rPr>
  </w:style>
  <w:style w:type="character" w:customStyle="1" w:styleId="21">
    <w:name w:val="Заголовок 2 Знак1"/>
    <w:aliases w:val="Заголовок 2 Знак Знак"/>
    <w:basedOn w:val="a1"/>
    <w:link w:val="2"/>
    <w:rsid w:val="004B7A2D"/>
    <w:rPr>
      <w:sz w:val="32"/>
    </w:rPr>
  </w:style>
  <w:style w:type="character" w:customStyle="1" w:styleId="af4">
    <w:name w:val="Текст Знак"/>
    <w:basedOn w:val="a1"/>
    <w:link w:val="af3"/>
    <w:rsid w:val="004B7A2D"/>
    <w:rPr>
      <w:rFonts w:ascii="Courier New" w:hAnsi="Courier New"/>
      <w:szCs w:val="24"/>
      <w:lang w:val="ru-RU" w:eastAsia="ru-RU" w:bidi="ar-SA"/>
    </w:rPr>
  </w:style>
  <w:style w:type="character" w:customStyle="1" w:styleId="af6">
    <w:name w:val="Нижний колонтитул Знак"/>
    <w:basedOn w:val="a1"/>
    <w:link w:val="af5"/>
    <w:uiPriority w:val="99"/>
    <w:rsid w:val="004B7A2D"/>
    <w:rPr>
      <w:sz w:val="24"/>
      <w:szCs w:val="24"/>
      <w:lang w:val="ru-RU" w:eastAsia="ru-RU" w:bidi="ar-SA"/>
    </w:rPr>
  </w:style>
  <w:style w:type="character" w:customStyle="1" w:styleId="60">
    <w:name w:val="Заголовок 6 Знак"/>
    <w:basedOn w:val="a1"/>
    <w:link w:val="6"/>
    <w:rsid w:val="004B7A2D"/>
    <w:rPr>
      <w:b/>
      <w:bCs/>
      <w:sz w:val="22"/>
      <w:szCs w:val="22"/>
      <w:lang w:val="ru-RU" w:eastAsia="ru-RU" w:bidi="ar-SA"/>
    </w:rPr>
  </w:style>
  <w:style w:type="character" w:customStyle="1" w:styleId="af7">
    <w:name w:val="комментарий"/>
    <w:basedOn w:val="a1"/>
    <w:rsid w:val="00F2443C"/>
    <w:rPr>
      <w:b/>
      <w:i/>
      <w:shd w:val="clear" w:color="auto" w:fill="FFFF99"/>
    </w:rPr>
  </w:style>
  <w:style w:type="paragraph" w:customStyle="1" w:styleId="af8">
    <w:name w:val="Подподпункт"/>
    <w:basedOn w:val="a0"/>
    <w:rsid w:val="00DB6835"/>
    <w:pPr>
      <w:tabs>
        <w:tab w:val="num" w:pos="3600"/>
      </w:tabs>
      <w:spacing w:line="360" w:lineRule="auto"/>
      <w:ind w:left="3600" w:hanging="360"/>
      <w:jc w:val="both"/>
    </w:pPr>
    <w:rPr>
      <w:b w:val="0"/>
      <w:snapToGrid w:val="0"/>
      <w:szCs w:val="20"/>
    </w:rPr>
  </w:style>
  <w:style w:type="character" w:styleId="af9">
    <w:name w:val="page number"/>
    <w:basedOn w:val="a1"/>
    <w:rsid w:val="00DF48A3"/>
  </w:style>
  <w:style w:type="paragraph" w:styleId="25">
    <w:name w:val="toc 2"/>
    <w:basedOn w:val="a0"/>
    <w:next w:val="a0"/>
    <w:autoRedefine/>
    <w:semiHidden/>
    <w:rsid w:val="002D0BFF"/>
    <w:pPr>
      <w:ind w:left="280"/>
    </w:pPr>
  </w:style>
  <w:style w:type="paragraph" w:styleId="13">
    <w:name w:val="toc 1"/>
    <w:basedOn w:val="a0"/>
    <w:next w:val="a0"/>
    <w:autoRedefine/>
    <w:uiPriority w:val="39"/>
    <w:rsid w:val="00632F65"/>
    <w:pPr>
      <w:tabs>
        <w:tab w:val="left" w:pos="480"/>
        <w:tab w:val="right" w:leader="dot" w:pos="9874"/>
      </w:tabs>
      <w:ind w:right="-142"/>
    </w:pPr>
  </w:style>
  <w:style w:type="paragraph" w:customStyle="1" w:styleId="afa">
    <w:name w:val="Подпункт"/>
    <w:basedOn w:val="a"/>
    <w:rsid w:val="003C2DEF"/>
    <w:pPr>
      <w:numPr>
        <w:ilvl w:val="0"/>
        <w:numId w:val="0"/>
      </w:numPr>
      <w:tabs>
        <w:tab w:val="num" w:pos="1134"/>
      </w:tabs>
      <w:snapToGrid/>
      <w:ind w:left="1134" w:hanging="1134"/>
    </w:pPr>
    <w:rPr>
      <w:b w:val="0"/>
      <w:snapToGrid w:val="0"/>
      <w:szCs w:val="20"/>
    </w:rPr>
  </w:style>
  <w:style w:type="paragraph" w:styleId="afb">
    <w:name w:val="Subtitle"/>
    <w:basedOn w:val="a0"/>
    <w:link w:val="afc"/>
    <w:qFormat/>
    <w:rsid w:val="00732A6B"/>
    <w:pPr>
      <w:jc w:val="center"/>
    </w:pPr>
    <w:rPr>
      <w:rFonts w:eastAsia="SimSun"/>
      <w:szCs w:val="20"/>
    </w:rPr>
  </w:style>
  <w:style w:type="paragraph" w:customStyle="1" w:styleId="-">
    <w:name w:val="Договор - пункт"/>
    <w:basedOn w:val="a0"/>
    <w:rsid w:val="00F07B4B"/>
    <w:pPr>
      <w:tabs>
        <w:tab w:val="left" w:pos="454"/>
      </w:tabs>
      <w:ind w:left="454" w:hanging="454"/>
      <w:jc w:val="both"/>
    </w:pPr>
    <w:rPr>
      <w:rFonts w:eastAsia="SimSun"/>
      <w:b w:val="0"/>
      <w:sz w:val="24"/>
      <w:szCs w:val="24"/>
    </w:rPr>
  </w:style>
  <w:style w:type="paragraph" w:styleId="afd">
    <w:name w:val="header"/>
    <w:basedOn w:val="a0"/>
    <w:link w:val="afe"/>
    <w:uiPriority w:val="99"/>
    <w:rsid w:val="000B2DAA"/>
    <w:pPr>
      <w:tabs>
        <w:tab w:val="center" w:pos="4677"/>
        <w:tab w:val="right" w:pos="9355"/>
      </w:tabs>
    </w:pPr>
    <w:rPr>
      <w:b w:val="0"/>
      <w:sz w:val="24"/>
      <w:szCs w:val="24"/>
    </w:rPr>
  </w:style>
  <w:style w:type="character" w:customStyle="1" w:styleId="afe">
    <w:name w:val="Верхний колонтитул Знак"/>
    <w:basedOn w:val="a1"/>
    <w:link w:val="afd"/>
    <w:uiPriority w:val="99"/>
    <w:rsid w:val="002B0774"/>
    <w:rPr>
      <w:sz w:val="24"/>
      <w:szCs w:val="24"/>
      <w:lang w:val="ru-RU" w:eastAsia="ru-RU" w:bidi="ar-SA"/>
    </w:rPr>
  </w:style>
  <w:style w:type="paragraph" w:styleId="aff">
    <w:name w:val="Normal (Web)"/>
    <w:basedOn w:val="a0"/>
    <w:rsid w:val="00E2037D"/>
    <w:pPr>
      <w:spacing w:before="100" w:beforeAutospacing="1" w:after="100" w:afterAutospacing="1"/>
    </w:pPr>
    <w:rPr>
      <w:b w:val="0"/>
      <w:sz w:val="24"/>
      <w:szCs w:val="24"/>
    </w:rPr>
  </w:style>
  <w:style w:type="paragraph" w:customStyle="1" w:styleId="210">
    <w:name w:val="Основной текст с отступом 21"/>
    <w:basedOn w:val="a0"/>
    <w:rsid w:val="004B2852"/>
    <w:pPr>
      <w:ind w:left="-540"/>
      <w:jc w:val="both"/>
    </w:pPr>
    <w:rPr>
      <w:b w:val="0"/>
      <w:sz w:val="20"/>
      <w:szCs w:val="24"/>
      <w:lang w:eastAsia="ar-SA"/>
    </w:rPr>
  </w:style>
  <w:style w:type="character" w:customStyle="1" w:styleId="32">
    <w:name w:val="Основной текст с отступом 3 Знак"/>
    <w:basedOn w:val="a1"/>
    <w:link w:val="33"/>
    <w:rsid w:val="008E61CF"/>
    <w:rPr>
      <w:b/>
      <w:bCs/>
      <w:sz w:val="22"/>
      <w:szCs w:val="22"/>
      <w:lang w:val="ru-RU" w:eastAsia="ru-RU" w:bidi="ar-SA"/>
    </w:rPr>
  </w:style>
  <w:style w:type="character" w:customStyle="1" w:styleId="10">
    <w:name w:val="Заголовок 1 Знак"/>
    <w:basedOn w:val="a1"/>
    <w:link w:val="1"/>
    <w:rsid w:val="00AA6EA8"/>
    <w:rPr>
      <w:rFonts w:ascii="Arial" w:hAnsi="Arial"/>
      <w:b/>
      <w:kern w:val="28"/>
      <w:sz w:val="40"/>
    </w:rPr>
  </w:style>
  <w:style w:type="character" w:customStyle="1" w:styleId="18">
    <w:name w:val="Знак Знак18"/>
    <w:basedOn w:val="a1"/>
    <w:rsid w:val="00AA6EA8"/>
    <w:rPr>
      <w:b/>
      <w:snapToGrid w:val="0"/>
      <w:sz w:val="32"/>
    </w:rPr>
  </w:style>
  <w:style w:type="character" w:customStyle="1" w:styleId="30">
    <w:name w:val="Заголовок 3 Знак"/>
    <w:basedOn w:val="a1"/>
    <w:link w:val="3"/>
    <w:rsid w:val="00AA6EA8"/>
    <w:rPr>
      <w:b/>
      <w:sz w:val="24"/>
      <w:szCs w:val="24"/>
      <w:lang w:val="ru-RU" w:eastAsia="ru-RU" w:bidi="ar-SA"/>
    </w:rPr>
  </w:style>
  <w:style w:type="character" w:customStyle="1" w:styleId="40">
    <w:name w:val="Заголовок 4 Знак"/>
    <w:basedOn w:val="a1"/>
    <w:link w:val="4"/>
    <w:rsid w:val="00AA6EA8"/>
    <w:rPr>
      <w:b/>
      <w:bCs/>
      <w:sz w:val="28"/>
      <w:szCs w:val="28"/>
      <w:lang w:val="ru-RU" w:eastAsia="ru-RU" w:bidi="ar-SA"/>
    </w:rPr>
  </w:style>
  <w:style w:type="character" w:customStyle="1" w:styleId="50">
    <w:name w:val="Заголовок 5 Знак"/>
    <w:basedOn w:val="a1"/>
    <w:link w:val="5"/>
    <w:rsid w:val="00AA6EA8"/>
    <w:rPr>
      <w:b/>
      <w:sz w:val="16"/>
      <w:szCs w:val="16"/>
      <w:lang w:val="ru-RU" w:eastAsia="ru-RU" w:bidi="ar-SA"/>
    </w:rPr>
  </w:style>
  <w:style w:type="character" w:customStyle="1" w:styleId="14">
    <w:name w:val="Знак Знак14"/>
    <w:basedOn w:val="a1"/>
    <w:rsid w:val="00AA6EA8"/>
    <w:rPr>
      <w:sz w:val="28"/>
      <w:szCs w:val="28"/>
    </w:rPr>
  </w:style>
  <w:style w:type="character" w:customStyle="1" w:styleId="70">
    <w:name w:val="Заголовок 7 Знак"/>
    <w:basedOn w:val="a1"/>
    <w:link w:val="7"/>
    <w:rsid w:val="00AA6EA8"/>
    <w:rPr>
      <w:b/>
      <w:bCs/>
      <w:sz w:val="24"/>
      <w:lang w:val="ru-RU" w:eastAsia="ru-RU" w:bidi="ar-SA"/>
    </w:rPr>
  </w:style>
  <w:style w:type="character" w:customStyle="1" w:styleId="af0">
    <w:name w:val="Основной текст Знак"/>
    <w:basedOn w:val="a1"/>
    <w:link w:val="af"/>
    <w:rsid w:val="00AA6EA8"/>
    <w:rPr>
      <w:sz w:val="24"/>
      <w:szCs w:val="24"/>
      <w:lang w:val="ru-RU" w:eastAsia="ru-RU" w:bidi="ar-SA"/>
    </w:rPr>
  </w:style>
  <w:style w:type="character" w:customStyle="1" w:styleId="af2">
    <w:name w:val="Основной текст с отступом Знак"/>
    <w:basedOn w:val="a1"/>
    <w:link w:val="af1"/>
    <w:rsid w:val="00AA6EA8"/>
    <w:rPr>
      <w:sz w:val="24"/>
      <w:szCs w:val="24"/>
      <w:lang w:val="ru-RU" w:eastAsia="ru-RU" w:bidi="ar-SA"/>
    </w:rPr>
  </w:style>
  <w:style w:type="character" w:customStyle="1" w:styleId="24">
    <w:name w:val="Основной текст с отступом 2 Знак"/>
    <w:basedOn w:val="a1"/>
    <w:link w:val="23"/>
    <w:rsid w:val="00AA6EA8"/>
    <w:rPr>
      <w:b/>
      <w:sz w:val="28"/>
      <w:szCs w:val="28"/>
      <w:lang w:val="ru-RU" w:eastAsia="ru-RU" w:bidi="ar-SA"/>
    </w:rPr>
  </w:style>
  <w:style w:type="character" w:customStyle="1" w:styleId="afc">
    <w:name w:val="Подзаголовок Знак"/>
    <w:basedOn w:val="a1"/>
    <w:link w:val="afb"/>
    <w:rsid w:val="00AA6EA8"/>
    <w:rPr>
      <w:rFonts w:eastAsia="SimSun"/>
      <w:b/>
      <w:sz w:val="28"/>
      <w:lang w:val="ru-RU" w:eastAsia="ru-RU" w:bidi="ar-SA"/>
    </w:rPr>
  </w:style>
  <w:style w:type="paragraph" w:customStyle="1" w:styleId="15">
    <w:name w:val="Обычный1"/>
    <w:rsid w:val="00AA6EA8"/>
    <w:pPr>
      <w:ind w:firstLine="720"/>
      <w:jc w:val="both"/>
    </w:pPr>
    <w:rPr>
      <w:sz w:val="28"/>
    </w:rPr>
  </w:style>
  <w:style w:type="paragraph" w:customStyle="1" w:styleId="16">
    <w:name w:val="Обычный1"/>
    <w:rsid w:val="00AA6EA8"/>
    <w:pPr>
      <w:widowControl w:val="0"/>
      <w:spacing w:before="120" w:after="120"/>
      <w:ind w:firstLine="567"/>
      <w:jc w:val="both"/>
    </w:pPr>
    <w:rPr>
      <w:sz w:val="24"/>
    </w:rPr>
  </w:style>
  <w:style w:type="character" w:customStyle="1" w:styleId="22">
    <w:name w:val="Основной текст 2 Знак"/>
    <w:basedOn w:val="a1"/>
    <w:link w:val="20"/>
    <w:rsid w:val="00AA6EA8"/>
    <w:rPr>
      <w:sz w:val="24"/>
      <w:szCs w:val="24"/>
      <w:lang w:val="ru-RU" w:eastAsia="ru-RU" w:bidi="ar-SA"/>
    </w:rPr>
  </w:style>
  <w:style w:type="character" w:styleId="aff0">
    <w:name w:val="FollowedHyperlink"/>
    <w:basedOn w:val="a1"/>
    <w:rsid w:val="00AA6EA8"/>
    <w:rPr>
      <w:color w:val="800080"/>
      <w:u w:val="single"/>
    </w:rPr>
  </w:style>
  <w:style w:type="paragraph" w:styleId="aff1">
    <w:name w:val="Document Map"/>
    <w:basedOn w:val="a0"/>
    <w:rsid w:val="00AA6EA8"/>
    <w:pPr>
      <w:shd w:val="clear" w:color="auto" w:fill="000080"/>
    </w:pPr>
    <w:rPr>
      <w:rFonts w:ascii="Tahoma" w:hAnsi="Tahoma" w:cs="Tahoma"/>
      <w:b w:val="0"/>
      <w:sz w:val="24"/>
      <w:szCs w:val="24"/>
    </w:rPr>
  </w:style>
  <w:style w:type="paragraph" w:customStyle="1" w:styleId="xl34">
    <w:name w:val="xl34"/>
    <w:basedOn w:val="a0"/>
    <w:rsid w:val="00AA6EA8"/>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Cs/>
      <w:sz w:val="24"/>
      <w:szCs w:val="24"/>
    </w:rPr>
  </w:style>
  <w:style w:type="paragraph" w:customStyle="1" w:styleId="xl25">
    <w:name w:val="xl25"/>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sz w:val="24"/>
      <w:szCs w:val="24"/>
    </w:rPr>
  </w:style>
  <w:style w:type="paragraph" w:customStyle="1" w:styleId="xl26">
    <w:name w:val="xl26"/>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sz w:val="24"/>
      <w:szCs w:val="24"/>
    </w:rPr>
  </w:style>
  <w:style w:type="paragraph" w:customStyle="1" w:styleId="xl27">
    <w:name w:val="xl27"/>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Cs/>
      <w:sz w:val="24"/>
      <w:szCs w:val="24"/>
    </w:rPr>
  </w:style>
  <w:style w:type="paragraph" w:customStyle="1" w:styleId="xl28">
    <w:name w:val="xl28"/>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Cs/>
      <w:sz w:val="24"/>
      <w:szCs w:val="24"/>
    </w:rPr>
  </w:style>
  <w:style w:type="paragraph" w:customStyle="1" w:styleId="xl29">
    <w:name w:val="xl29"/>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Cs/>
      <w:sz w:val="24"/>
      <w:szCs w:val="24"/>
    </w:rPr>
  </w:style>
  <w:style w:type="paragraph" w:customStyle="1" w:styleId="xl30">
    <w:name w:val="xl30"/>
    <w:basedOn w:val="a0"/>
    <w:rsid w:val="00AA6EA8"/>
    <w:pPr>
      <w:spacing w:before="100" w:beforeAutospacing="1" w:after="100" w:afterAutospacing="1"/>
      <w:textAlignment w:val="center"/>
    </w:pPr>
    <w:rPr>
      <w:rFonts w:eastAsia="Arial Unicode MS"/>
      <w:b w:val="0"/>
      <w:sz w:val="24"/>
      <w:szCs w:val="24"/>
    </w:rPr>
  </w:style>
  <w:style w:type="paragraph" w:customStyle="1" w:styleId="xl31">
    <w:name w:val="xl31"/>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sz w:val="24"/>
      <w:szCs w:val="24"/>
    </w:rPr>
  </w:style>
  <w:style w:type="paragraph" w:customStyle="1" w:styleId="xl32">
    <w:name w:val="xl32"/>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sz w:val="24"/>
      <w:szCs w:val="24"/>
    </w:rPr>
  </w:style>
  <w:style w:type="paragraph" w:customStyle="1" w:styleId="xl33">
    <w:name w:val="xl33"/>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sz w:val="24"/>
      <w:szCs w:val="24"/>
    </w:rPr>
  </w:style>
  <w:style w:type="paragraph" w:customStyle="1" w:styleId="xl35">
    <w:name w:val="xl35"/>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val="0"/>
      <w:sz w:val="24"/>
      <w:szCs w:val="24"/>
    </w:rPr>
  </w:style>
  <w:style w:type="paragraph" w:customStyle="1" w:styleId="xl36">
    <w:name w:val="xl36"/>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sz w:val="24"/>
      <w:szCs w:val="24"/>
    </w:rPr>
  </w:style>
  <w:style w:type="paragraph" w:customStyle="1" w:styleId="xl37">
    <w:name w:val="xl37"/>
    <w:basedOn w:val="a0"/>
    <w:rsid w:val="00AA6EA8"/>
    <w:pPr>
      <w:pBdr>
        <w:top w:val="single" w:sz="4" w:space="0" w:color="auto"/>
        <w:left w:val="single" w:sz="4" w:space="31" w:color="auto"/>
        <w:bottom w:val="single" w:sz="4" w:space="0" w:color="auto"/>
        <w:right w:val="single" w:sz="4" w:space="0" w:color="auto"/>
      </w:pBdr>
      <w:spacing w:before="100" w:beforeAutospacing="1" w:after="100" w:afterAutospacing="1"/>
      <w:ind w:firstLineChars="1500" w:firstLine="1500"/>
      <w:textAlignment w:val="center"/>
    </w:pPr>
    <w:rPr>
      <w:rFonts w:eastAsia="Arial Unicode MS"/>
      <w:b w:val="0"/>
      <w:sz w:val="24"/>
      <w:szCs w:val="24"/>
    </w:rPr>
  </w:style>
  <w:style w:type="paragraph" w:customStyle="1" w:styleId="xl38">
    <w:name w:val="xl38"/>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sz w:val="24"/>
      <w:szCs w:val="24"/>
    </w:rPr>
  </w:style>
  <w:style w:type="paragraph" w:customStyle="1" w:styleId="xl39">
    <w:name w:val="xl39"/>
    <w:basedOn w:val="a0"/>
    <w:rsid w:val="00AA6EA8"/>
    <w:pPr>
      <w:spacing w:before="100" w:beforeAutospacing="1" w:after="100" w:afterAutospacing="1"/>
      <w:textAlignment w:val="center"/>
    </w:pPr>
    <w:rPr>
      <w:rFonts w:eastAsia="Arial Unicode MS"/>
      <w:b w:val="0"/>
      <w:sz w:val="24"/>
      <w:szCs w:val="24"/>
    </w:rPr>
  </w:style>
  <w:style w:type="paragraph" w:customStyle="1" w:styleId="xl40">
    <w:name w:val="xl40"/>
    <w:basedOn w:val="a0"/>
    <w:rsid w:val="00AA6EA8"/>
    <w:pPr>
      <w:spacing w:before="100" w:beforeAutospacing="1" w:after="100" w:afterAutospacing="1"/>
      <w:jc w:val="center"/>
      <w:textAlignment w:val="center"/>
    </w:pPr>
    <w:rPr>
      <w:rFonts w:eastAsia="Arial Unicode MS"/>
      <w:b w:val="0"/>
      <w:sz w:val="24"/>
      <w:szCs w:val="24"/>
    </w:rPr>
  </w:style>
  <w:style w:type="paragraph" w:customStyle="1" w:styleId="xl41">
    <w:name w:val="xl41"/>
    <w:basedOn w:val="a0"/>
    <w:rsid w:val="00AA6EA8"/>
    <w:pPr>
      <w:spacing w:before="100" w:beforeAutospacing="1" w:after="100" w:afterAutospacing="1"/>
      <w:jc w:val="center"/>
      <w:textAlignment w:val="center"/>
    </w:pPr>
    <w:rPr>
      <w:rFonts w:eastAsia="Arial Unicode MS"/>
      <w:b w:val="0"/>
      <w:sz w:val="24"/>
      <w:szCs w:val="24"/>
    </w:rPr>
  </w:style>
  <w:style w:type="paragraph" w:customStyle="1" w:styleId="xl42">
    <w:name w:val="xl42"/>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Cs/>
      <w:sz w:val="24"/>
      <w:szCs w:val="24"/>
    </w:rPr>
  </w:style>
  <w:style w:type="paragraph" w:customStyle="1" w:styleId="xl43">
    <w:name w:val="xl43"/>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Cs/>
      <w:sz w:val="24"/>
      <w:szCs w:val="24"/>
    </w:rPr>
  </w:style>
  <w:style w:type="paragraph" w:customStyle="1" w:styleId="xl44">
    <w:name w:val="xl44"/>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sz w:val="24"/>
      <w:szCs w:val="24"/>
    </w:rPr>
  </w:style>
  <w:style w:type="paragraph" w:customStyle="1" w:styleId="xl45">
    <w:name w:val="xl45"/>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sz w:val="24"/>
      <w:szCs w:val="24"/>
    </w:rPr>
  </w:style>
  <w:style w:type="paragraph" w:styleId="aff2">
    <w:name w:val="Title"/>
    <w:basedOn w:val="a0"/>
    <w:link w:val="aff3"/>
    <w:qFormat/>
    <w:rsid w:val="00AA6EA8"/>
    <w:pPr>
      <w:jc w:val="center"/>
    </w:pPr>
  </w:style>
  <w:style w:type="character" w:customStyle="1" w:styleId="aff3">
    <w:name w:val="Название Знак"/>
    <w:basedOn w:val="a1"/>
    <w:link w:val="aff2"/>
    <w:rsid w:val="00AA6EA8"/>
    <w:rPr>
      <w:b/>
      <w:sz w:val="28"/>
      <w:szCs w:val="28"/>
      <w:lang w:val="ru-RU" w:eastAsia="ru-RU" w:bidi="ar-SA"/>
    </w:rPr>
  </w:style>
  <w:style w:type="character" w:customStyle="1" w:styleId="ad">
    <w:name w:val="Текст выноски Знак"/>
    <w:basedOn w:val="a1"/>
    <w:link w:val="ac"/>
    <w:rsid w:val="00AA6EA8"/>
    <w:rPr>
      <w:rFonts w:ascii="Tahoma" w:hAnsi="Tahoma" w:cs="Tahoma"/>
      <w:b/>
      <w:sz w:val="16"/>
      <w:szCs w:val="16"/>
      <w:lang w:val="ru-RU" w:eastAsia="ru-RU" w:bidi="ar-SA"/>
    </w:rPr>
  </w:style>
  <w:style w:type="paragraph" w:styleId="33">
    <w:name w:val="Body Text Indent 3"/>
    <w:basedOn w:val="a0"/>
    <w:link w:val="32"/>
    <w:rsid w:val="00AA6EA8"/>
    <w:pPr>
      <w:spacing w:after="120"/>
      <w:ind w:left="283"/>
    </w:pPr>
    <w:rPr>
      <w:bCs/>
      <w:sz w:val="22"/>
      <w:szCs w:val="22"/>
    </w:rPr>
  </w:style>
  <w:style w:type="paragraph" w:customStyle="1" w:styleId="xl23">
    <w:name w:val="xl23"/>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szCs w:val="24"/>
    </w:rPr>
  </w:style>
  <w:style w:type="paragraph" w:customStyle="1" w:styleId="xl24">
    <w:name w:val="xl24"/>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sz w:val="24"/>
      <w:szCs w:val="24"/>
    </w:rPr>
  </w:style>
  <w:style w:type="paragraph" w:styleId="aff4">
    <w:name w:val="List Paragraph"/>
    <w:basedOn w:val="a0"/>
    <w:qFormat/>
    <w:rsid w:val="00AA6EA8"/>
    <w:pPr>
      <w:ind w:left="720"/>
      <w:contextualSpacing/>
    </w:pPr>
    <w:rPr>
      <w:b w:val="0"/>
      <w:sz w:val="24"/>
      <w:szCs w:val="24"/>
    </w:rPr>
  </w:style>
  <w:style w:type="paragraph" w:customStyle="1" w:styleId="font5">
    <w:name w:val="font5"/>
    <w:basedOn w:val="a0"/>
    <w:rsid w:val="00AA6EA8"/>
    <w:pPr>
      <w:spacing w:before="100" w:beforeAutospacing="1" w:after="100" w:afterAutospacing="1"/>
    </w:pPr>
    <w:rPr>
      <w:rFonts w:ascii="Tahoma" w:hAnsi="Tahoma" w:cs="Tahoma"/>
      <w:bCs/>
      <w:color w:val="000000"/>
      <w:sz w:val="16"/>
      <w:szCs w:val="16"/>
    </w:rPr>
  </w:style>
  <w:style w:type="paragraph" w:customStyle="1" w:styleId="font6">
    <w:name w:val="font6"/>
    <w:basedOn w:val="a0"/>
    <w:rsid w:val="00AA6EA8"/>
    <w:pPr>
      <w:spacing w:before="100" w:beforeAutospacing="1" w:after="100" w:afterAutospacing="1"/>
    </w:pPr>
    <w:rPr>
      <w:rFonts w:ascii="Tahoma" w:hAnsi="Tahoma" w:cs="Tahoma"/>
      <w:b w:val="0"/>
      <w:color w:val="000000"/>
      <w:sz w:val="16"/>
      <w:szCs w:val="16"/>
    </w:rPr>
  </w:style>
  <w:style w:type="paragraph" w:customStyle="1" w:styleId="xl69">
    <w:name w:val="xl69"/>
    <w:basedOn w:val="a0"/>
    <w:rsid w:val="00AA6EA8"/>
    <w:pPr>
      <w:spacing w:before="100" w:beforeAutospacing="1" w:after="100" w:afterAutospacing="1"/>
      <w:jc w:val="center"/>
    </w:pPr>
    <w:rPr>
      <w:b w:val="0"/>
      <w:sz w:val="24"/>
      <w:szCs w:val="24"/>
    </w:rPr>
  </w:style>
  <w:style w:type="paragraph" w:customStyle="1" w:styleId="xl70">
    <w:name w:val="xl70"/>
    <w:basedOn w:val="a0"/>
    <w:rsid w:val="00AA6EA8"/>
    <w:pPr>
      <w:spacing w:before="100" w:beforeAutospacing="1" w:after="100" w:afterAutospacing="1"/>
      <w:textAlignment w:val="center"/>
    </w:pPr>
    <w:rPr>
      <w:b w:val="0"/>
      <w:sz w:val="24"/>
      <w:szCs w:val="24"/>
    </w:rPr>
  </w:style>
  <w:style w:type="paragraph" w:customStyle="1" w:styleId="xl71">
    <w:name w:val="xl71"/>
    <w:basedOn w:val="a0"/>
    <w:rsid w:val="00AA6EA8"/>
    <w:pPr>
      <w:spacing w:before="100" w:beforeAutospacing="1" w:after="100" w:afterAutospacing="1"/>
    </w:pPr>
    <w:rPr>
      <w:bCs/>
      <w:sz w:val="24"/>
      <w:szCs w:val="24"/>
    </w:rPr>
  </w:style>
  <w:style w:type="paragraph" w:customStyle="1" w:styleId="xl73">
    <w:name w:val="xl73"/>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rPr>
  </w:style>
  <w:style w:type="paragraph" w:customStyle="1" w:styleId="xl74">
    <w:name w:val="xl74"/>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rPr>
  </w:style>
  <w:style w:type="paragraph" w:customStyle="1" w:styleId="xl75">
    <w:name w:val="xl75"/>
    <w:basedOn w:val="a0"/>
    <w:rsid w:val="00AA6EA8"/>
    <w:pPr>
      <w:pBdr>
        <w:left w:val="single" w:sz="8" w:space="0" w:color="auto"/>
        <w:right w:val="single" w:sz="8" w:space="0" w:color="auto"/>
      </w:pBdr>
      <w:spacing w:before="100" w:beforeAutospacing="1" w:after="100" w:afterAutospacing="1"/>
      <w:textAlignment w:val="top"/>
    </w:pPr>
    <w:rPr>
      <w:b w:val="0"/>
      <w:sz w:val="24"/>
      <w:szCs w:val="24"/>
    </w:rPr>
  </w:style>
  <w:style w:type="paragraph" w:customStyle="1" w:styleId="xl76">
    <w:name w:val="xl76"/>
    <w:basedOn w:val="a0"/>
    <w:rsid w:val="00AA6EA8"/>
    <w:pPr>
      <w:pBdr>
        <w:left w:val="single" w:sz="8" w:space="0" w:color="auto"/>
        <w:right w:val="single" w:sz="8" w:space="0" w:color="auto"/>
      </w:pBdr>
      <w:spacing w:before="100" w:beforeAutospacing="1" w:after="100" w:afterAutospacing="1"/>
      <w:textAlignment w:val="top"/>
    </w:pPr>
    <w:rPr>
      <w:b w:val="0"/>
      <w:sz w:val="24"/>
      <w:szCs w:val="24"/>
    </w:rPr>
  </w:style>
  <w:style w:type="paragraph" w:customStyle="1" w:styleId="xl77">
    <w:name w:val="xl77"/>
    <w:basedOn w:val="a0"/>
    <w:rsid w:val="00AA6EA8"/>
    <w:pPr>
      <w:pBdr>
        <w:left w:val="single" w:sz="8" w:space="0" w:color="auto"/>
        <w:bottom w:val="single" w:sz="4" w:space="0" w:color="auto"/>
        <w:right w:val="single" w:sz="8" w:space="0" w:color="auto"/>
      </w:pBdr>
      <w:spacing w:before="100" w:beforeAutospacing="1" w:after="100" w:afterAutospacing="1"/>
      <w:textAlignment w:val="top"/>
    </w:pPr>
    <w:rPr>
      <w:b w:val="0"/>
      <w:sz w:val="24"/>
      <w:szCs w:val="24"/>
    </w:rPr>
  </w:style>
  <w:style w:type="paragraph" w:customStyle="1" w:styleId="xl78">
    <w:name w:val="xl78"/>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79">
    <w:name w:val="xl79"/>
    <w:basedOn w:val="a0"/>
    <w:rsid w:val="00AA6EA8"/>
    <w:pPr>
      <w:pBdr>
        <w:left w:val="single" w:sz="8" w:space="0" w:color="auto"/>
        <w:right w:val="single" w:sz="8" w:space="0" w:color="auto"/>
      </w:pBdr>
      <w:spacing w:before="100" w:beforeAutospacing="1" w:after="100" w:afterAutospacing="1"/>
      <w:textAlignment w:val="center"/>
    </w:pPr>
    <w:rPr>
      <w:b w:val="0"/>
      <w:sz w:val="24"/>
      <w:szCs w:val="24"/>
    </w:rPr>
  </w:style>
  <w:style w:type="paragraph" w:customStyle="1" w:styleId="xl80">
    <w:name w:val="xl80"/>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81">
    <w:name w:val="xl81"/>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82">
    <w:name w:val="xl82"/>
    <w:basedOn w:val="a0"/>
    <w:rsid w:val="00AA6EA8"/>
    <w:pPr>
      <w:pBdr>
        <w:left w:val="single" w:sz="8" w:space="0" w:color="auto"/>
        <w:right w:val="single" w:sz="8" w:space="0" w:color="auto"/>
      </w:pBdr>
      <w:spacing w:before="100" w:beforeAutospacing="1" w:after="100" w:afterAutospacing="1"/>
    </w:pPr>
    <w:rPr>
      <w:b w:val="0"/>
      <w:sz w:val="24"/>
      <w:szCs w:val="24"/>
      <w:u w:val="single"/>
    </w:rPr>
  </w:style>
  <w:style w:type="paragraph" w:customStyle="1" w:styleId="xl83">
    <w:name w:val="xl83"/>
    <w:basedOn w:val="a0"/>
    <w:rsid w:val="00AA6EA8"/>
    <w:pPr>
      <w:pBdr>
        <w:left w:val="single" w:sz="8" w:space="0" w:color="auto"/>
        <w:right w:val="single" w:sz="8" w:space="0" w:color="auto"/>
      </w:pBdr>
      <w:spacing w:before="100" w:beforeAutospacing="1" w:after="100" w:afterAutospacing="1"/>
    </w:pPr>
    <w:rPr>
      <w:b w:val="0"/>
      <w:sz w:val="24"/>
      <w:szCs w:val="24"/>
    </w:rPr>
  </w:style>
  <w:style w:type="paragraph" w:customStyle="1" w:styleId="xl84">
    <w:name w:val="xl84"/>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sz w:val="18"/>
      <w:szCs w:val="18"/>
    </w:rPr>
  </w:style>
  <w:style w:type="paragraph" w:customStyle="1" w:styleId="xl85">
    <w:name w:val="xl85"/>
    <w:basedOn w:val="a0"/>
    <w:rsid w:val="00AA6EA8"/>
    <w:pPr>
      <w:pBdr>
        <w:left w:val="single" w:sz="8" w:space="0" w:color="auto"/>
        <w:right w:val="single" w:sz="8" w:space="0" w:color="auto"/>
      </w:pBdr>
      <w:spacing w:before="100" w:beforeAutospacing="1" w:after="100" w:afterAutospacing="1"/>
      <w:jc w:val="center"/>
    </w:pPr>
    <w:rPr>
      <w:b w:val="0"/>
      <w:sz w:val="24"/>
      <w:szCs w:val="24"/>
    </w:rPr>
  </w:style>
  <w:style w:type="paragraph" w:customStyle="1" w:styleId="xl86">
    <w:name w:val="xl86"/>
    <w:basedOn w:val="a0"/>
    <w:rsid w:val="00AA6EA8"/>
    <w:pPr>
      <w:pBdr>
        <w:left w:val="single" w:sz="8" w:space="0" w:color="auto"/>
        <w:bottom w:val="single" w:sz="4" w:space="0" w:color="auto"/>
        <w:right w:val="single" w:sz="8" w:space="0" w:color="auto"/>
      </w:pBdr>
      <w:spacing w:before="100" w:beforeAutospacing="1" w:after="100" w:afterAutospacing="1"/>
      <w:jc w:val="center"/>
    </w:pPr>
    <w:rPr>
      <w:b w:val="0"/>
      <w:sz w:val="24"/>
      <w:szCs w:val="24"/>
    </w:rPr>
  </w:style>
  <w:style w:type="paragraph" w:customStyle="1" w:styleId="xl87">
    <w:name w:val="xl87"/>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88">
    <w:name w:val="xl88"/>
    <w:basedOn w:val="a0"/>
    <w:rsid w:val="00AA6EA8"/>
    <w:pPr>
      <w:pBdr>
        <w:left w:val="single" w:sz="8" w:space="0" w:color="auto"/>
        <w:right w:val="single" w:sz="8" w:space="0" w:color="auto"/>
      </w:pBdr>
      <w:spacing w:before="100" w:beforeAutospacing="1" w:after="100" w:afterAutospacing="1"/>
      <w:jc w:val="center"/>
      <w:textAlignment w:val="center"/>
    </w:pPr>
    <w:rPr>
      <w:rFonts w:ascii="Arial CYR" w:hAnsi="Arial CYR" w:cs="Arial CYR"/>
      <w:b w:val="0"/>
      <w:sz w:val="24"/>
      <w:szCs w:val="24"/>
    </w:rPr>
  </w:style>
  <w:style w:type="paragraph" w:customStyle="1" w:styleId="xl89">
    <w:name w:val="xl89"/>
    <w:basedOn w:val="a0"/>
    <w:rsid w:val="00AA6EA8"/>
    <w:pPr>
      <w:pBdr>
        <w:left w:val="single" w:sz="8" w:space="0" w:color="auto"/>
        <w:right w:val="single" w:sz="8" w:space="0" w:color="auto"/>
      </w:pBdr>
      <w:spacing w:before="100" w:beforeAutospacing="1" w:after="100" w:afterAutospacing="1"/>
      <w:jc w:val="center"/>
      <w:textAlignment w:val="top"/>
    </w:pPr>
    <w:rPr>
      <w:b w:val="0"/>
      <w:sz w:val="24"/>
      <w:szCs w:val="24"/>
    </w:rPr>
  </w:style>
  <w:style w:type="paragraph" w:customStyle="1" w:styleId="xl90">
    <w:name w:val="xl90"/>
    <w:basedOn w:val="a0"/>
    <w:rsid w:val="00AA6EA8"/>
    <w:pPr>
      <w:pBdr>
        <w:left w:val="single" w:sz="8" w:space="0" w:color="auto"/>
        <w:right w:val="single" w:sz="8" w:space="0" w:color="auto"/>
      </w:pBdr>
      <w:spacing w:before="100" w:beforeAutospacing="1" w:after="100" w:afterAutospacing="1"/>
      <w:jc w:val="center"/>
    </w:pPr>
    <w:rPr>
      <w:rFonts w:ascii="Times New Roman CYR" w:hAnsi="Times New Roman CYR" w:cs="Times New Roman CYR"/>
      <w:b w:val="0"/>
      <w:sz w:val="24"/>
      <w:szCs w:val="24"/>
    </w:rPr>
  </w:style>
  <w:style w:type="paragraph" w:customStyle="1" w:styleId="xl91">
    <w:name w:val="xl91"/>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sz w:val="24"/>
      <w:szCs w:val="24"/>
    </w:rPr>
  </w:style>
  <w:style w:type="paragraph" w:customStyle="1" w:styleId="xl92">
    <w:name w:val="xl92"/>
    <w:basedOn w:val="a0"/>
    <w:rsid w:val="00AA6EA8"/>
    <w:pPr>
      <w:pBdr>
        <w:left w:val="single" w:sz="8"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93">
    <w:name w:val="xl9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94">
    <w:name w:val="xl94"/>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18"/>
      <w:szCs w:val="18"/>
    </w:rPr>
  </w:style>
  <w:style w:type="paragraph" w:customStyle="1" w:styleId="xl95">
    <w:name w:val="xl95"/>
    <w:basedOn w:val="a0"/>
    <w:rsid w:val="00AA6EA8"/>
    <w:pPr>
      <w:pBdr>
        <w:top w:val="single" w:sz="8" w:space="0" w:color="auto"/>
        <w:left w:val="single" w:sz="8" w:space="0" w:color="auto"/>
        <w:bottom w:val="single" w:sz="4" w:space="0" w:color="auto"/>
      </w:pBdr>
      <w:shd w:val="clear" w:color="000000" w:fill="CCFFCC"/>
      <w:spacing w:before="100" w:beforeAutospacing="1" w:after="100" w:afterAutospacing="1"/>
      <w:jc w:val="center"/>
    </w:pPr>
    <w:rPr>
      <w:bCs/>
      <w:sz w:val="24"/>
      <w:szCs w:val="24"/>
    </w:rPr>
  </w:style>
  <w:style w:type="paragraph" w:customStyle="1" w:styleId="xl96">
    <w:name w:val="xl96"/>
    <w:basedOn w:val="a0"/>
    <w:rsid w:val="00AA6EA8"/>
    <w:pPr>
      <w:pBdr>
        <w:top w:val="single" w:sz="8" w:space="0" w:color="auto"/>
        <w:bottom w:val="single" w:sz="4" w:space="0" w:color="auto"/>
      </w:pBdr>
      <w:shd w:val="clear" w:color="000000" w:fill="CCFFCC"/>
      <w:spacing w:before="100" w:beforeAutospacing="1" w:after="100" w:afterAutospacing="1"/>
      <w:jc w:val="center"/>
    </w:pPr>
    <w:rPr>
      <w:bCs/>
      <w:sz w:val="24"/>
      <w:szCs w:val="24"/>
    </w:rPr>
  </w:style>
  <w:style w:type="paragraph" w:customStyle="1" w:styleId="xl97">
    <w:name w:val="xl97"/>
    <w:basedOn w:val="a0"/>
    <w:rsid w:val="00AA6EA8"/>
    <w:pPr>
      <w:pBdr>
        <w:top w:val="single" w:sz="8" w:space="0" w:color="auto"/>
        <w:bottom w:val="single" w:sz="4" w:space="0" w:color="auto"/>
        <w:right w:val="single" w:sz="8" w:space="0" w:color="auto"/>
      </w:pBdr>
      <w:shd w:val="clear" w:color="000000" w:fill="CCFFCC"/>
      <w:spacing w:before="100" w:beforeAutospacing="1" w:after="100" w:afterAutospacing="1"/>
      <w:jc w:val="center"/>
    </w:pPr>
    <w:rPr>
      <w:bCs/>
      <w:sz w:val="24"/>
      <w:szCs w:val="24"/>
    </w:rPr>
  </w:style>
  <w:style w:type="paragraph" w:customStyle="1" w:styleId="xl98">
    <w:name w:val="xl98"/>
    <w:basedOn w:val="a0"/>
    <w:rsid w:val="00AA6EA8"/>
    <w:pPr>
      <w:pBdr>
        <w:left w:val="single" w:sz="8" w:space="0" w:color="auto"/>
        <w:right w:val="single" w:sz="8" w:space="0" w:color="auto"/>
      </w:pBdr>
      <w:spacing w:before="100" w:beforeAutospacing="1" w:after="100" w:afterAutospacing="1"/>
      <w:jc w:val="center"/>
      <w:textAlignment w:val="center"/>
    </w:pPr>
    <w:rPr>
      <w:b w:val="0"/>
      <w:sz w:val="18"/>
      <w:szCs w:val="18"/>
    </w:rPr>
  </w:style>
  <w:style w:type="paragraph" w:customStyle="1" w:styleId="xl99">
    <w:name w:val="xl99"/>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00">
    <w:name w:val="xl100"/>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01">
    <w:name w:val="xl101"/>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02">
    <w:name w:val="xl102"/>
    <w:basedOn w:val="a0"/>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sz w:val="18"/>
      <w:szCs w:val="18"/>
    </w:rPr>
  </w:style>
  <w:style w:type="paragraph" w:customStyle="1" w:styleId="xl103">
    <w:name w:val="xl103"/>
    <w:basedOn w:val="a0"/>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04">
    <w:name w:val="xl104"/>
    <w:basedOn w:val="a0"/>
    <w:rsid w:val="00AA6EA8"/>
    <w:pPr>
      <w:pBdr>
        <w:left w:val="single" w:sz="8" w:space="0" w:color="auto"/>
        <w:bottom w:val="single" w:sz="8" w:space="0" w:color="auto"/>
        <w:right w:val="single" w:sz="8" w:space="0" w:color="auto"/>
      </w:pBdr>
      <w:spacing w:before="100" w:beforeAutospacing="1" w:after="100" w:afterAutospacing="1"/>
      <w:jc w:val="center"/>
    </w:pPr>
    <w:rPr>
      <w:b w:val="0"/>
      <w:sz w:val="24"/>
      <w:szCs w:val="24"/>
    </w:rPr>
  </w:style>
  <w:style w:type="paragraph" w:customStyle="1" w:styleId="xl105">
    <w:name w:val="xl105"/>
    <w:basedOn w:val="a0"/>
    <w:rsid w:val="00AA6EA8"/>
    <w:pPr>
      <w:pBdr>
        <w:left w:val="single" w:sz="8" w:space="0" w:color="auto"/>
        <w:right w:val="single" w:sz="8" w:space="0" w:color="auto"/>
      </w:pBdr>
      <w:spacing w:before="100" w:beforeAutospacing="1" w:after="100" w:afterAutospacing="1"/>
      <w:jc w:val="center"/>
    </w:pPr>
    <w:rPr>
      <w:rFonts w:ascii="Helv" w:hAnsi="Helv"/>
      <w:b w:val="0"/>
      <w:sz w:val="24"/>
      <w:szCs w:val="24"/>
    </w:rPr>
  </w:style>
  <w:style w:type="paragraph" w:customStyle="1" w:styleId="xl106">
    <w:name w:val="xl106"/>
    <w:basedOn w:val="a0"/>
    <w:rsid w:val="00AA6EA8"/>
    <w:pPr>
      <w:pBdr>
        <w:left w:val="single" w:sz="8" w:space="0" w:color="auto"/>
        <w:right w:val="single" w:sz="8" w:space="0" w:color="auto"/>
      </w:pBdr>
      <w:spacing w:before="100" w:beforeAutospacing="1" w:after="100" w:afterAutospacing="1"/>
      <w:textAlignment w:val="center"/>
    </w:pPr>
    <w:rPr>
      <w:b w:val="0"/>
      <w:sz w:val="24"/>
      <w:szCs w:val="24"/>
    </w:rPr>
  </w:style>
  <w:style w:type="paragraph" w:customStyle="1" w:styleId="xl107">
    <w:name w:val="xl107"/>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108">
    <w:name w:val="xl108"/>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109">
    <w:name w:val="xl109"/>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sz w:val="18"/>
      <w:szCs w:val="18"/>
    </w:rPr>
  </w:style>
  <w:style w:type="paragraph" w:customStyle="1" w:styleId="xl110">
    <w:name w:val="xl11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11">
    <w:name w:val="xl111"/>
    <w:basedOn w:val="a0"/>
    <w:rsid w:val="00AA6EA8"/>
    <w:pPr>
      <w:pBdr>
        <w:left w:val="single" w:sz="8" w:space="0" w:color="auto"/>
        <w:right w:val="single" w:sz="8" w:space="0" w:color="auto"/>
      </w:pBdr>
      <w:spacing w:before="100" w:beforeAutospacing="1" w:after="100" w:afterAutospacing="1"/>
    </w:pPr>
    <w:rPr>
      <w:b w:val="0"/>
      <w:sz w:val="24"/>
      <w:szCs w:val="24"/>
      <w:u w:val="single"/>
    </w:rPr>
  </w:style>
  <w:style w:type="paragraph" w:customStyle="1" w:styleId="xl112">
    <w:name w:val="xl112"/>
    <w:basedOn w:val="a0"/>
    <w:rsid w:val="00AA6EA8"/>
    <w:pPr>
      <w:pBdr>
        <w:left w:val="single" w:sz="8" w:space="0" w:color="auto"/>
        <w:right w:val="single" w:sz="8" w:space="0" w:color="auto"/>
      </w:pBdr>
      <w:spacing w:before="100" w:beforeAutospacing="1" w:after="100" w:afterAutospacing="1"/>
    </w:pPr>
    <w:rPr>
      <w:b w:val="0"/>
      <w:sz w:val="24"/>
      <w:szCs w:val="24"/>
    </w:rPr>
  </w:style>
  <w:style w:type="paragraph" w:customStyle="1" w:styleId="xl113">
    <w:name w:val="xl113"/>
    <w:basedOn w:val="a0"/>
    <w:rsid w:val="00AA6EA8"/>
    <w:pPr>
      <w:pBdr>
        <w:left w:val="single" w:sz="8" w:space="0" w:color="auto"/>
        <w:right w:val="single" w:sz="8" w:space="0" w:color="auto"/>
      </w:pBdr>
      <w:spacing w:before="100" w:beforeAutospacing="1" w:after="100" w:afterAutospacing="1"/>
      <w:jc w:val="center"/>
    </w:pPr>
    <w:rPr>
      <w:b w:val="0"/>
      <w:sz w:val="24"/>
      <w:szCs w:val="24"/>
    </w:rPr>
  </w:style>
  <w:style w:type="paragraph" w:customStyle="1" w:styleId="xl114">
    <w:name w:val="xl114"/>
    <w:basedOn w:val="a0"/>
    <w:rsid w:val="00AA6EA8"/>
    <w:pPr>
      <w:pBdr>
        <w:left w:val="single" w:sz="8" w:space="0" w:color="auto"/>
        <w:right w:val="single" w:sz="8" w:space="0" w:color="auto"/>
      </w:pBdr>
      <w:spacing w:before="100" w:beforeAutospacing="1" w:after="100" w:afterAutospacing="1"/>
      <w:jc w:val="center"/>
      <w:textAlignment w:val="top"/>
    </w:pPr>
    <w:rPr>
      <w:b w:val="0"/>
      <w:sz w:val="24"/>
      <w:szCs w:val="24"/>
    </w:rPr>
  </w:style>
  <w:style w:type="paragraph" w:customStyle="1" w:styleId="xl115">
    <w:name w:val="xl115"/>
    <w:basedOn w:val="a0"/>
    <w:rsid w:val="00AA6EA8"/>
    <w:pPr>
      <w:pBdr>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sz w:val="24"/>
      <w:szCs w:val="24"/>
    </w:rPr>
  </w:style>
  <w:style w:type="paragraph" w:customStyle="1" w:styleId="xl116">
    <w:name w:val="xl116"/>
    <w:basedOn w:val="a0"/>
    <w:rsid w:val="00AA6EA8"/>
    <w:pPr>
      <w:pBdr>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sz w:val="24"/>
      <w:szCs w:val="24"/>
    </w:rPr>
  </w:style>
  <w:style w:type="paragraph" w:customStyle="1" w:styleId="xl117">
    <w:name w:val="xl117"/>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sz w:val="24"/>
      <w:szCs w:val="24"/>
    </w:rPr>
  </w:style>
  <w:style w:type="paragraph" w:customStyle="1" w:styleId="xl118">
    <w:name w:val="xl118"/>
    <w:basedOn w:val="a0"/>
    <w:rsid w:val="00AA6EA8"/>
    <w:pPr>
      <w:pBdr>
        <w:left w:val="single" w:sz="8" w:space="0" w:color="auto"/>
        <w:right w:val="single" w:sz="8" w:space="0" w:color="auto"/>
      </w:pBdr>
      <w:spacing w:before="100" w:beforeAutospacing="1" w:after="100" w:afterAutospacing="1"/>
      <w:textAlignment w:val="center"/>
    </w:pPr>
    <w:rPr>
      <w:b w:val="0"/>
      <w:sz w:val="24"/>
      <w:szCs w:val="24"/>
    </w:rPr>
  </w:style>
  <w:style w:type="paragraph" w:customStyle="1" w:styleId="xl119">
    <w:name w:val="xl119"/>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120">
    <w:name w:val="xl12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121">
    <w:name w:val="xl121"/>
    <w:basedOn w:val="a0"/>
    <w:rsid w:val="00AA6EA8"/>
    <w:pPr>
      <w:pBdr>
        <w:left w:val="single" w:sz="8" w:space="0" w:color="auto"/>
        <w:right w:val="single" w:sz="8" w:space="0" w:color="auto"/>
      </w:pBdr>
      <w:spacing w:before="100" w:beforeAutospacing="1" w:after="100" w:afterAutospacing="1"/>
    </w:pPr>
    <w:rPr>
      <w:rFonts w:ascii="Helv" w:hAnsi="Helv"/>
      <w:b w:val="0"/>
      <w:sz w:val="24"/>
      <w:szCs w:val="24"/>
    </w:rPr>
  </w:style>
  <w:style w:type="paragraph" w:customStyle="1" w:styleId="xl122">
    <w:name w:val="xl122"/>
    <w:basedOn w:val="a0"/>
    <w:rsid w:val="00AA6EA8"/>
    <w:pPr>
      <w:pBdr>
        <w:left w:val="single" w:sz="8" w:space="0" w:color="auto"/>
        <w:right w:val="single" w:sz="8" w:space="0" w:color="auto"/>
      </w:pBdr>
      <w:spacing w:before="100" w:beforeAutospacing="1" w:after="100" w:afterAutospacing="1"/>
      <w:jc w:val="center"/>
      <w:textAlignment w:val="top"/>
    </w:pPr>
    <w:rPr>
      <w:b w:val="0"/>
      <w:sz w:val="24"/>
      <w:szCs w:val="24"/>
    </w:rPr>
  </w:style>
  <w:style w:type="paragraph" w:customStyle="1" w:styleId="xl123">
    <w:name w:val="xl12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sz w:val="24"/>
      <w:szCs w:val="24"/>
    </w:rPr>
  </w:style>
  <w:style w:type="paragraph" w:customStyle="1" w:styleId="xl124">
    <w:name w:val="xl124"/>
    <w:basedOn w:val="a0"/>
    <w:rsid w:val="00AA6EA8"/>
    <w:pPr>
      <w:pBdr>
        <w:left w:val="single" w:sz="8" w:space="0" w:color="auto"/>
        <w:right w:val="single" w:sz="8" w:space="0" w:color="auto"/>
      </w:pBdr>
      <w:spacing w:before="100" w:beforeAutospacing="1" w:after="100" w:afterAutospacing="1"/>
    </w:pPr>
    <w:rPr>
      <w:b w:val="0"/>
      <w:sz w:val="24"/>
      <w:szCs w:val="24"/>
    </w:rPr>
  </w:style>
  <w:style w:type="paragraph" w:customStyle="1" w:styleId="xl125">
    <w:name w:val="xl125"/>
    <w:basedOn w:val="a0"/>
    <w:rsid w:val="00AA6EA8"/>
    <w:pPr>
      <w:pBdr>
        <w:left w:val="single" w:sz="8" w:space="0" w:color="auto"/>
        <w:right w:val="single" w:sz="8" w:space="0" w:color="auto"/>
      </w:pBdr>
      <w:spacing w:before="100" w:beforeAutospacing="1" w:after="100" w:afterAutospacing="1"/>
    </w:pPr>
    <w:rPr>
      <w:b w:val="0"/>
      <w:sz w:val="24"/>
      <w:szCs w:val="24"/>
      <w:u w:val="single"/>
    </w:rPr>
  </w:style>
  <w:style w:type="paragraph" w:customStyle="1" w:styleId="xl126">
    <w:name w:val="xl126"/>
    <w:basedOn w:val="a0"/>
    <w:rsid w:val="00AA6EA8"/>
    <w:pPr>
      <w:pBdr>
        <w:left w:val="single" w:sz="8" w:space="0" w:color="auto"/>
        <w:right w:val="single" w:sz="8" w:space="0" w:color="auto"/>
      </w:pBdr>
      <w:spacing w:before="100" w:beforeAutospacing="1" w:after="100" w:afterAutospacing="1"/>
      <w:jc w:val="center"/>
    </w:pPr>
    <w:rPr>
      <w:b w:val="0"/>
      <w:sz w:val="24"/>
      <w:szCs w:val="24"/>
    </w:rPr>
  </w:style>
  <w:style w:type="paragraph" w:customStyle="1" w:styleId="xl127">
    <w:name w:val="xl127"/>
    <w:basedOn w:val="a0"/>
    <w:rsid w:val="00AA6EA8"/>
    <w:pPr>
      <w:pBdr>
        <w:left w:val="single" w:sz="8" w:space="0" w:color="auto"/>
        <w:right w:val="single" w:sz="8" w:space="0" w:color="auto"/>
      </w:pBdr>
      <w:spacing w:before="100" w:beforeAutospacing="1" w:after="100" w:afterAutospacing="1"/>
      <w:jc w:val="center"/>
    </w:pPr>
    <w:rPr>
      <w:b w:val="0"/>
      <w:sz w:val="24"/>
      <w:szCs w:val="24"/>
    </w:rPr>
  </w:style>
  <w:style w:type="paragraph" w:customStyle="1" w:styleId="xl128">
    <w:name w:val="xl128"/>
    <w:basedOn w:val="a0"/>
    <w:rsid w:val="00AA6EA8"/>
    <w:pPr>
      <w:pBdr>
        <w:left w:val="single" w:sz="8" w:space="0" w:color="auto"/>
        <w:bottom w:val="single" w:sz="4" w:space="0" w:color="auto"/>
        <w:right w:val="single" w:sz="8" w:space="0" w:color="auto"/>
      </w:pBdr>
      <w:spacing w:before="100" w:beforeAutospacing="1" w:after="100" w:afterAutospacing="1"/>
      <w:jc w:val="center"/>
    </w:pPr>
    <w:rPr>
      <w:b w:val="0"/>
      <w:sz w:val="24"/>
      <w:szCs w:val="24"/>
    </w:rPr>
  </w:style>
  <w:style w:type="paragraph" w:customStyle="1" w:styleId="xl129">
    <w:name w:val="xl129"/>
    <w:basedOn w:val="a0"/>
    <w:rsid w:val="00AA6EA8"/>
    <w:pPr>
      <w:pBdr>
        <w:left w:val="single" w:sz="8" w:space="0" w:color="auto"/>
        <w:right w:val="single" w:sz="8" w:space="0" w:color="auto"/>
      </w:pBdr>
      <w:spacing w:before="100" w:beforeAutospacing="1" w:after="100" w:afterAutospacing="1"/>
      <w:textAlignment w:val="center"/>
    </w:pPr>
    <w:rPr>
      <w:b w:val="0"/>
      <w:sz w:val="24"/>
      <w:szCs w:val="24"/>
    </w:rPr>
  </w:style>
  <w:style w:type="paragraph" w:customStyle="1" w:styleId="xl130">
    <w:name w:val="xl130"/>
    <w:basedOn w:val="a0"/>
    <w:rsid w:val="00AA6EA8"/>
    <w:pPr>
      <w:pBdr>
        <w:left w:val="single" w:sz="8" w:space="0" w:color="auto"/>
        <w:right w:val="single" w:sz="8" w:space="0" w:color="auto"/>
      </w:pBdr>
      <w:spacing w:before="100" w:beforeAutospacing="1" w:after="100" w:afterAutospacing="1"/>
      <w:jc w:val="center"/>
      <w:textAlignment w:val="top"/>
    </w:pPr>
    <w:rPr>
      <w:b w:val="0"/>
      <w:sz w:val="18"/>
      <w:szCs w:val="18"/>
    </w:rPr>
  </w:style>
  <w:style w:type="paragraph" w:customStyle="1" w:styleId="xl131">
    <w:name w:val="xl131"/>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32">
    <w:name w:val="xl132"/>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33">
    <w:name w:val="xl133"/>
    <w:basedOn w:val="a0"/>
    <w:rsid w:val="00AA6EA8"/>
    <w:pPr>
      <w:pBdr>
        <w:left w:val="single" w:sz="8" w:space="0" w:color="auto"/>
        <w:right w:val="single" w:sz="8" w:space="0" w:color="auto"/>
      </w:pBdr>
      <w:spacing w:before="100" w:beforeAutospacing="1" w:after="100" w:afterAutospacing="1"/>
      <w:jc w:val="center"/>
    </w:pPr>
    <w:rPr>
      <w:rFonts w:ascii="Times New Roman CYR" w:hAnsi="Times New Roman CYR" w:cs="Times New Roman CYR"/>
      <w:b w:val="0"/>
      <w:sz w:val="24"/>
      <w:szCs w:val="24"/>
    </w:rPr>
  </w:style>
  <w:style w:type="paragraph" w:customStyle="1" w:styleId="xl134">
    <w:name w:val="xl134"/>
    <w:basedOn w:val="a0"/>
    <w:rsid w:val="00AA6EA8"/>
    <w:pPr>
      <w:pBdr>
        <w:left w:val="single" w:sz="8" w:space="0" w:color="auto"/>
        <w:right w:val="single" w:sz="8" w:space="0" w:color="auto"/>
      </w:pBdr>
      <w:spacing w:before="100" w:beforeAutospacing="1" w:after="100" w:afterAutospacing="1"/>
      <w:textAlignment w:val="top"/>
    </w:pPr>
    <w:rPr>
      <w:b w:val="0"/>
      <w:sz w:val="24"/>
      <w:szCs w:val="24"/>
    </w:rPr>
  </w:style>
  <w:style w:type="paragraph" w:customStyle="1" w:styleId="xl135">
    <w:name w:val="xl135"/>
    <w:basedOn w:val="a0"/>
    <w:rsid w:val="00AA6EA8"/>
    <w:pPr>
      <w:pBdr>
        <w:left w:val="single" w:sz="8" w:space="0" w:color="auto"/>
        <w:bottom w:val="single" w:sz="8" w:space="0" w:color="auto"/>
        <w:right w:val="single" w:sz="8" w:space="0" w:color="auto"/>
      </w:pBdr>
      <w:spacing w:before="100" w:beforeAutospacing="1" w:after="100" w:afterAutospacing="1"/>
    </w:pPr>
    <w:rPr>
      <w:b w:val="0"/>
      <w:sz w:val="24"/>
      <w:szCs w:val="24"/>
    </w:rPr>
  </w:style>
  <w:style w:type="paragraph" w:customStyle="1" w:styleId="xl136">
    <w:name w:val="xl136"/>
    <w:basedOn w:val="a0"/>
    <w:rsid w:val="00AA6E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val="0"/>
      <w:sz w:val="24"/>
      <w:szCs w:val="24"/>
    </w:rPr>
  </w:style>
  <w:style w:type="paragraph" w:customStyle="1" w:styleId="xl137">
    <w:name w:val="xl137"/>
    <w:basedOn w:val="a0"/>
    <w:rsid w:val="00AA6EA8"/>
    <w:pPr>
      <w:pBdr>
        <w:left w:val="single" w:sz="8" w:space="0" w:color="auto"/>
        <w:right w:val="single" w:sz="8" w:space="0" w:color="auto"/>
      </w:pBdr>
      <w:spacing w:before="100" w:beforeAutospacing="1" w:after="100" w:afterAutospacing="1"/>
      <w:jc w:val="center"/>
    </w:pPr>
    <w:rPr>
      <w:b w:val="0"/>
      <w:sz w:val="24"/>
      <w:szCs w:val="24"/>
    </w:rPr>
  </w:style>
  <w:style w:type="paragraph" w:customStyle="1" w:styleId="xl138">
    <w:name w:val="xl138"/>
    <w:basedOn w:val="a0"/>
    <w:rsid w:val="00AA6EA8"/>
    <w:pPr>
      <w:pBdr>
        <w:left w:val="single" w:sz="8" w:space="0" w:color="auto"/>
        <w:bottom w:val="single" w:sz="8" w:space="0" w:color="auto"/>
        <w:right w:val="single" w:sz="8" w:space="0" w:color="auto"/>
      </w:pBdr>
      <w:spacing w:before="100" w:beforeAutospacing="1" w:after="100" w:afterAutospacing="1"/>
      <w:jc w:val="center"/>
    </w:pPr>
    <w:rPr>
      <w:b w:val="0"/>
      <w:sz w:val="24"/>
      <w:szCs w:val="24"/>
    </w:rPr>
  </w:style>
  <w:style w:type="paragraph" w:customStyle="1" w:styleId="xl139">
    <w:name w:val="xl139"/>
    <w:basedOn w:val="a0"/>
    <w:rsid w:val="00AA6EA8"/>
    <w:pPr>
      <w:pBdr>
        <w:left w:val="single" w:sz="8" w:space="0" w:color="auto"/>
        <w:right w:val="single" w:sz="8" w:space="0" w:color="auto"/>
      </w:pBdr>
      <w:spacing w:before="100" w:beforeAutospacing="1" w:after="100" w:afterAutospacing="1"/>
    </w:pPr>
    <w:rPr>
      <w:b w:val="0"/>
      <w:sz w:val="24"/>
      <w:szCs w:val="24"/>
    </w:rPr>
  </w:style>
  <w:style w:type="paragraph" w:customStyle="1" w:styleId="xl140">
    <w:name w:val="xl140"/>
    <w:basedOn w:val="a0"/>
    <w:rsid w:val="00AA6EA8"/>
    <w:pPr>
      <w:pBdr>
        <w:left w:val="single" w:sz="8" w:space="0" w:color="auto"/>
        <w:right w:val="single" w:sz="8" w:space="0" w:color="auto"/>
      </w:pBdr>
      <w:spacing w:before="100" w:beforeAutospacing="1" w:after="100" w:afterAutospacing="1"/>
    </w:pPr>
    <w:rPr>
      <w:rFonts w:ascii="Helv" w:hAnsi="Helv"/>
      <w:b w:val="0"/>
      <w:sz w:val="24"/>
      <w:szCs w:val="24"/>
    </w:rPr>
  </w:style>
  <w:style w:type="paragraph" w:customStyle="1" w:styleId="xl141">
    <w:name w:val="xl141"/>
    <w:basedOn w:val="a0"/>
    <w:rsid w:val="00AA6EA8"/>
    <w:pPr>
      <w:pBdr>
        <w:left w:val="single" w:sz="8" w:space="0" w:color="auto"/>
        <w:right w:val="single" w:sz="8" w:space="0" w:color="auto"/>
      </w:pBdr>
      <w:spacing w:before="100" w:beforeAutospacing="1" w:after="100" w:afterAutospacing="1"/>
      <w:jc w:val="center"/>
      <w:textAlignment w:val="center"/>
    </w:pPr>
    <w:rPr>
      <w:b w:val="0"/>
      <w:sz w:val="18"/>
      <w:szCs w:val="18"/>
    </w:rPr>
  </w:style>
  <w:style w:type="paragraph" w:customStyle="1" w:styleId="xl142">
    <w:name w:val="xl142"/>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43">
    <w:name w:val="xl14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44">
    <w:name w:val="xl144"/>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18"/>
      <w:szCs w:val="18"/>
    </w:rPr>
  </w:style>
  <w:style w:type="paragraph" w:customStyle="1" w:styleId="xl145">
    <w:name w:val="xl145"/>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46">
    <w:name w:val="xl146"/>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47">
    <w:name w:val="xl147"/>
    <w:basedOn w:val="a0"/>
    <w:rsid w:val="00AA6EA8"/>
    <w:pPr>
      <w:pBdr>
        <w:left w:val="single" w:sz="8" w:space="0" w:color="auto"/>
        <w:right w:val="single" w:sz="8" w:space="0" w:color="auto"/>
      </w:pBdr>
      <w:spacing w:before="100" w:beforeAutospacing="1" w:after="100" w:afterAutospacing="1"/>
      <w:jc w:val="center"/>
      <w:textAlignment w:val="center"/>
    </w:pPr>
    <w:rPr>
      <w:b w:val="0"/>
      <w:sz w:val="18"/>
      <w:szCs w:val="18"/>
    </w:rPr>
  </w:style>
  <w:style w:type="paragraph" w:customStyle="1" w:styleId="xl148">
    <w:name w:val="xl148"/>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18"/>
      <w:szCs w:val="18"/>
    </w:rPr>
  </w:style>
  <w:style w:type="paragraph" w:customStyle="1" w:styleId="xl149">
    <w:name w:val="xl149"/>
    <w:basedOn w:val="a0"/>
    <w:rsid w:val="00AA6EA8"/>
    <w:pPr>
      <w:pBdr>
        <w:left w:val="single" w:sz="8" w:space="0" w:color="auto"/>
        <w:right w:val="single" w:sz="8" w:space="0" w:color="auto"/>
      </w:pBdr>
      <w:spacing w:before="100" w:beforeAutospacing="1" w:after="100" w:afterAutospacing="1"/>
    </w:pPr>
    <w:rPr>
      <w:b w:val="0"/>
      <w:sz w:val="24"/>
      <w:szCs w:val="24"/>
    </w:rPr>
  </w:style>
  <w:style w:type="paragraph" w:customStyle="1" w:styleId="xl150">
    <w:name w:val="xl150"/>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rPr>
  </w:style>
  <w:style w:type="paragraph" w:customStyle="1" w:styleId="xl151">
    <w:name w:val="xl151"/>
    <w:basedOn w:val="a0"/>
    <w:rsid w:val="00AA6EA8"/>
    <w:pPr>
      <w:pBdr>
        <w:left w:val="single" w:sz="8" w:space="0" w:color="auto"/>
        <w:right w:val="single" w:sz="8" w:space="0" w:color="auto"/>
      </w:pBdr>
      <w:spacing w:before="100" w:beforeAutospacing="1" w:after="100" w:afterAutospacing="1"/>
      <w:jc w:val="center"/>
    </w:pPr>
    <w:rPr>
      <w:rFonts w:ascii="Helv" w:hAnsi="Helv"/>
      <w:b w:val="0"/>
      <w:sz w:val="24"/>
      <w:szCs w:val="24"/>
    </w:rPr>
  </w:style>
  <w:style w:type="paragraph" w:customStyle="1" w:styleId="xl152">
    <w:name w:val="xl152"/>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53">
    <w:name w:val="xl15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54">
    <w:name w:val="xl154"/>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155">
    <w:name w:val="xl155"/>
    <w:basedOn w:val="a0"/>
    <w:rsid w:val="00AA6EA8"/>
    <w:pPr>
      <w:pBdr>
        <w:left w:val="single" w:sz="8" w:space="0" w:color="auto"/>
        <w:right w:val="single" w:sz="8" w:space="0" w:color="auto"/>
      </w:pBdr>
      <w:spacing w:before="100" w:beforeAutospacing="1" w:after="100" w:afterAutospacing="1"/>
      <w:jc w:val="center"/>
      <w:textAlignment w:val="center"/>
    </w:pPr>
    <w:rPr>
      <w:rFonts w:ascii="Helv" w:hAnsi="Helv"/>
      <w:b w:val="0"/>
      <w:sz w:val="24"/>
      <w:szCs w:val="24"/>
    </w:rPr>
  </w:style>
  <w:style w:type="paragraph" w:customStyle="1" w:styleId="xl156">
    <w:name w:val="xl156"/>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rFonts w:ascii="Helv" w:hAnsi="Helv"/>
      <w:b w:val="0"/>
      <w:sz w:val="24"/>
      <w:szCs w:val="24"/>
    </w:rPr>
  </w:style>
  <w:style w:type="paragraph" w:customStyle="1" w:styleId="xl157">
    <w:name w:val="xl157"/>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Helv" w:hAnsi="Helv"/>
      <w:b w:val="0"/>
      <w:sz w:val="24"/>
      <w:szCs w:val="24"/>
    </w:rPr>
  </w:style>
  <w:style w:type="paragraph" w:customStyle="1" w:styleId="xl158">
    <w:name w:val="xl158"/>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59">
    <w:name w:val="xl159"/>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60">
    <w:name w:val="xl160"/>
    <w:basedOn w:val="a0"/>
    <w:rsid w:val="00AA6EA8"/>
    <w:pPr>
      <w:pBdr>
        <w:left w:val="single" w:sz="8" w:space="0" w:color="auto"/>
        <w:right w:val="single" w:sz="8" w:space="0" w:color="auto"/>
      </w:pBdr>
      <w:spacing w:before="100" w:beforeAutospacing="1" w:after="100" w:afterAutospacing="1"/>
      <w:textAlignment w:val="center"/>
    </w:pPr>
    <w:rPr>
      <w:b w:val="0"/>
      <w:sz w:val="24"/>
      <w:szCs w:val="24"/>
    </w:rPr>
  </w:style>
  <w:style w:type="paragraph" w:customStyle="1" w:styleId="xl161">
    <w:name w:val="xl161"/>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162">
    <w:name w:val="xl162"/>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163">
    <w:name w:val="xl163"/>
    <w:basedOn w:val="a0"/>
    <w:rsid w:val="00AA6EA8"/>
    <w:pPr>
      <w:pBdr>
        <w:left w:val="single" w:sz="8" w:space="0" w:color="auto"/>
        <w:right w:val="single" w:sz="8" w:space="0" w:color="auto"/>
      </w:pBdr>
      <w:spacing w:before="100" w:beforeAutospacing="1" w:after="100" w:afterAutospacing="1"/>
      <w:textAlignment w:val="center"/>
    </w:pPr>
    <w:rPr>
      <w:rFonts w:ascii="Helv" w:hAnsi="Helv"/>
      <w:b w:val="0"/>
      <w:sz w:val="24"/>
      <w:szCs w:val="24"/>
    </w:rPr>
  </w:style>
  <w:style w:type="paragraph" w:customStyle="1" w:styleId="xl164">
    <w:name w:val="xl164"/>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rFonts w:ascii="Helv" w:hAnsi="Helv"/>
      <w:b w:val="0"/>
      <w:sz w:val="24"/>
      <w:szCs w:val="24"/>
    </w:rPr>
  </w:style>
  <w:style w:type="paragraph" w:customStyle="1" w:styleId="xl165">
    <w:name w:val="xl165"/>
    <w:basedOn w:val="a0"/>
    <w:rsid w:val="00AA6EA8"/>
    <w:pPr>
      <w:pBdr>
        <w:left w:val="single" w:sz="8" w:space="0" w:color="auto"/>
        <w:right w:val="single" w:sz="8" w:space="0" w:color="auto"/>
      </w:pBdr>
      <w:spacing w:before="100" w:beforeAutospacing="1" w:after="100" w:afterAutospacing="1"/>
    </w:pPr>
    <w:rPr>
      <w:b w:val="0"/>
      <w:sz w:val="24"/>
      <w:szCs w:val="24"/>
    </w:rPr>
  </w:style>
  <w:style w:type="paragraph" w:customStyle="1" w:styleId="xl166">
    <w:name w:val="xl166"/>
    <w:basedOn w:val="a0"/>
    <w:rsid w:val="00AA6EA8"/>
    <w:pPr>
      <w:pBdr>
        <w:left w:val="single" w:sz="8"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167">
    <w:name w:val="xl167"/>
    <w:basedOn w:val="a0"/>
    <w:rsid w:val="00AA6EA8"/>
    <w:pPr>
      <w:pBdr>
        <w:left w:val="single" w:sz="8" w:space="0" w:color="auto"/>
        <w:right w:val="single" w:sz="8" w:space="0" w:color="auto"/>
      </w:pBdr>
      <w:spacing w:before="100" w:beforeAutospacing="1" w:after="100" w:afterAutospacing="1"/>
      <w:textAlignment w:val="center"/>
    </w:pPr>
    <w:rPr>
      <w:b w:val="0"/>
      <w:sz w:val="24"/>
      <w:szCs w:val="24"/>
    </w:rPr>
  </w:style>
  <w:style w:type="paragraph" w:customStyle="1" w:styleId="xl168">
    <w:name w:val="xl168"/>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169">
    <w:name w:val="xl169"/>
    <w:basedOn w:val="a0"/>
    <w:rsid w:val="00AA6EA8"/>
    <w:pPr>
      <w:pBdr>
        <w:top w:val="single" w:sz="4" w:space="0" w:color="auto"/>
        <w:left w:val="single" w:sz="8" w:space="0" w:color="auto"/>
        <w:right w:val="single" w:sz="8" w:space="0" w:color="auto"/>
      </w:pBdr>
      <w:spacing w:before="100" w:beforeAutospacing="1" w:after="100" w:afterAutospacing="1"/>
      <w:textAlignment w:val="center"/>
    </w:pPr>
    <w:rPr>
      <w:b w:val="0"/>
      <w:sz w:val="24"/>
      <w:szCs w:val="24"/>
    </w:rPr>
  </w:style>
  <w:style w:type="paragraph" w:customStyle="1" w:styleId="xl170">
    <w:name w:val="xl170"/>
    <w:basedOn w:val="a0"/>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71">
    <w:name w:val="xl171"/>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172">
    <w:name w:val="xl172"/>
    <w:basedOn w:val="a0"/>
    <w:rsid w:val="00AA6EA8"/>
    <w:pPr>
      <w:pBdr>
        <w:left w:val="single" w:sz="8" w:space="0" w:color="auto"/>
        <w:bottom w:val="single" w:sz="8" w:space="0" w:color="auto"/>
        <w:right w:val="single" w:sz="8" w:space="0" w:color="auto"/>
      </w:pBdr>
      <w:spacing w:before="100" w:beforeAutospacing="1" w:after="100" w:afterAutospacing="1"/>
    </w:pPr>
    <w:rPr>
      <w:b w:val="0"/>
      <w:sz w:val="24"/>
      <w:szCs w:val="24"/>
    </w:rPr>
  </w:style>
  <w:style w:type="paragraph" w:customStyle="1" w:styleId="xl173">
    <w:name w:val="xl17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val="0"/>
      <w:sz w:val="24"/>
      <w:szCs w:val="24"/>
    </w:rPr>
  </w:style>
  <w:style w:type="paragraph" w:customStyle="1" w:styleId="xl72">
    <w:name w:val="xl72"/>
    <w:basedOn w:val="a0"/>
    <w:rsid w:val="00AA6EA8"/>
    <w:pPr>
      <w:pBdr>
        <w:left w:val="single" w:sz="8" w:space="0" w:color="auto"/>
        <w:right w:val="single" w:sz="8" w:space="0" w:color="auto"/>
      </w:pBdr>
      <w:spacing w:before="100" w:beforeAutospacing="1" w:after="100" w:afterAutospacing="1"/>
      <w:jc w:val="center"/>
      <w:textAlignment w:val="top"/>
    </w:pPr>
    <w:rPr>
      <w:b w:val="0"/>
      <w:sz w:val="24"/>
      <w:szCs w:val="24"/>
    </w:rPr>
  </w:style>
  <w:style w:type="paragraph" w:customStyle="1" w:styleId="xl48">
    <w:name w:val="xl48"/>
    <w:basedOn w:val="a0"/>
    <w:rsid w:val="00AA6EA8"/>
    <w:pPr>
      <w:pBdr>
        <w:left w:val="single" w:sz="8" w:space="0" w:color="auto"/>
        <w:right w:val="single" w:sz="8" w:space="0" w:color="auto"/>
      </w:pBdr>
      <w:spacing w:before="100" w:beforeAutospacing="1" w:after="100" w:afterAutospacing="1"/>
    </w:pPr>
    <w:rPr>
      <w:b w:val="0"/>
      <w:sz w:val="24"/>
      <w:szCs w:val="24"/>
      <w:u w:val="single"/>
    </w:rPr>
  </w:style>
  <w:style w:type="paragraph" w:customStyle="1" w:styleId="font0">
    <w:name w:val="font0"/>
    <w:basedOn w:val="a0"/>
    <w:rsid w:val="00AA6EA8"/>
    <w:pPr>
      <w:spacing w:before="100" w:beforeAutospacing="1" w:after="100" w:afterAutospacing="1"/>
    </w:pPr>
    <w:rPr>
      <w:rFonts w:ascii="Arial CYR" w:hAnsi="Arial CYR" w:cs="Arial CYR"/>
      <w:b w:val="0"/>
      <w:sz w:val="20"/>
      <w:szCs w:val="20"/>
    </w:rPr>
  </w:style>
  <w:style w:type="paragraph" w:customStyle="1" w:styleId="xl46">
    <w:name w:val="xl46"/>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47">
    <w:name w:val="xl47"/>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49">
    <w:name w:val="xl49"/>
    <w:basedOn w:val="a0"/>
    <w:rsid w:val="00AA6EA8"/>
    <w:pPr>
      <w:pBdr>
        <w:top w:val="single" w:sz="4" w:space="0" w:color="auto"/>
        <w:left w:val="single" w:sz="8" w:space="0" w:color="auto"/>
        <w:right w:val="single" w:sz="8" w:space="0" w:color="auto"/>
      </w:pBdr>
      <w:spacing w:before="100" w:beforeAutospacing="1" w:after="100" w:afterAutospacing="1"/>
    </w:pPr>
    <w:rPr>
      <w:bCs/>
      <w:sz w:val="24"/>
      <w:szCs w:val="24"/>
    </w:rPr>
  </w:style>
  <w:style w:type="paragraph" w:customStyle="1" w:styleId="xl50">
    <w:name w:val="xl50"/>
    <w:basedOn w:val="a0"/>
    <w:rsid w:val="00AA6EA8"/>
    <w:pPr>
      <w:pBdr>
        <w:top w:val="single" w:sz="4" w:space="0" w:color="auto"/>
        <w:left w:val="single" w:sz="8" w:space="0" w:color="auto"/>
        <w:right w:val="single" w:sz="8" w:space="0" w:color="auto"/>
      </w:pBdr>
      <w:spacing w:before="100" w:beforeAutospacing="1" w:after="100" w:afterAutospacing="1"/>
    </w:pPr>
    <w:rPr>
      <w:b w:val="0"/>
      <w:u w:val="single"/>
    </w:rPr>
  </w:style>
  <w:style w:type="paragraph" w:customStyle="1" w:styleId="xl51">
    <w:name w:val="xl51"/>
    <w:basedOn w:val="a0"/>
    <w:rsid w:val="00AA6EA8"/>
    <w:pPr>
      <w:pBdr>
        <w:left w:val="single" w:sz="8" w:space="0" w:color="auto"/>
        <w:right w:val="single" w:sz="8" w:space="0" w:color="auto"/>
      </w:pBdr>
      <w:spacing w:before="100" w:beforeAutospacing="1" w:after="100" w:afterAutospacing="1"/>
    </w:pPr>
    <w:rPr>
      <w:b w:val="0"/>
      <w:sz w:val="26"/>
      <w:szCs w:val="26"/>
      <w:u w:val="single"/>
    </w:rPr>
  </w:style>
  <w:style w:type="paragraph" w:customStyle="1" w:styleId="xl52">
    <w:name w:val="xl52"/>
    <w:basedOn w:val="a0"/>
    <w:rsid w:val="00AA6EA8"/>
    <w:pPr>
      <w:pBdr>
        <w:left w:val="single" w:sz="8" w:space="0" w:color="auto"/>
        <w:right w:val="single" w:sz="8" w:space="0" w:color="auto"/>
      </w:pBdr>
      <w:spacing w:before="100" w:beforeAutospacing="1" w:after="100" w:afterAutospacing="1"/>
      <w:jc w:val="right"/>
    </w:pPr>
    <w:rPr>
      <w:b w:val="0"/>
      <w:sz w:val="24"/>
      <w:szCs w:val="24"/>
    </w:rPr>
  </w:style>
  <w:style w:type="paragraph" w:customStyle="1" w:styleId="xl53">
    <w:name w:val="xl53"/>
    <w:basedOn w:val="a0"/>
    <w:rsid w:val="00AA6EA8"/>
    <w:pPr>
      <w:pBdr>
        <w:left w:val="single" w:sz="8" w:space="0" w:color="auto"/>
        <w:right w:val="single" w:sz="8" w:space="0" w:color="auto"/>
      </w:pBdr>
      <w:spacing w:before="100" w:beforeAutospacing="1" w:after="100" w:afterAutospacing="1"/>
      <w:textAlignment w:val="center"/>
    </w:pPr>
    <w:rPr>
      <w:b w:val="0"/>
      <w:sz w:val="24"/>
      <w:szCs w:val="24"/>
    </w:rPr>
  </w:style>
  <w:style w:type="paragraph" w:customStyle="1" w:styleId="xl54">
    <w:name w:val="xl54"/>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55">
    <w:name w:val="xl55"/>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val="0"/>
      <w:sz w:val="24"/>
      <w:szCs w:val="24"/>
    </w:rPr>
  </w:style>
  <w:style w:type="paragraph" w:customStyle="1" w:styleId="xl56">
    <w:name w:val="xl56"/>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57">
    <w:name w:val="xl57"/>
    <w:basedOn w:val="a0"/>
    <w:rsid w:val="00AA6EA8"/>
    <w:pPr>
      <w:pBdr>
        <w:left w:val="single" w:sz="8" w:space="0" w:color="auto"/>
        <w:bottom w:val="single" w:sz="4" w:space="0" w:color="auto"/>
        <w:right w:val="single" w:sz="8" w:space="0" w:color="auto"/>
      </w:pBdr>
      <w:spacing w:before="100" w:beforeAutospacing="1" w:after="100" w:afterAutospacing="1"/>
    </w:pPr>
    <w:rPr>
      <w:bCs/>
      <w:sz w:val="24"/>
      <w:szCs w:val="24"/>
    </w:rPr>
  </w:style>
  <w:style w:type="paragraph" w:customStyle="1" w:styleId="xl58">
    <w:name w:val="xl58"/>
    <w:basedOn w:val="a0"/>
    <w:rsid w:val="00AA6EA8"/>
    <w:pPr>
      <w:pBdr>
        <w:left w:val="single" w:sz="8" w:space="0" w:color="auto"/>
        <w:bottom w:val="single" w:sz="4" w:space="0" w:color="auto"/>
        <w:right w:val="single" w:sz="8" w:space="0" w:color="auto"/>
      </w:pBdr>
      <w:spacing w:before="100" w:beforeAutospacing="1" w:after="100" w:afterAutospacing="1"/>
    </w:pPr>
    <w:rPr>
      <w:b w:val="0"/>
      <w:sz w:val="24"/>
      <w:szCs w:val="24"/>
      <w:u w:val="single"/>
    </w:rPr>
  </w:style>
  <w:style w:type="paragraph" w:customStyle="1" w:styleId="xl59">
    <w:name w:val="xl59"/>
    <w:basedOn w:val="a0"/>
    <w:rsid w:val="00AA6EA8"/>
    <w:pPr>
      <w:pBdr>
        <w:left w:val="single" w:sz="8"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60">
    <w:name w:val="xl6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Cs/>
      <w:sz w:val="24"/>
      <w:szCs w:val="24"/>
    </w:rPr>
  </w:style>
  <w:style w:type="paragraph" w:customStyle="1" w:styleId="xl61">
    <w:name w:val="xl61"/>
    <w:basedOn w:val="a0"/>
    <w:rsid w:val="00AA6EA8"/>
    <w:pPr>
      <w:pBdr>
        <w:top w:val="single" w:sz="4" w:space="0" w:color="auto"/>
        <w:left w:val="single" w:sz="8" w:space="0" w:color="auto"/>
        <w:bottom w:val="single" w:sz="8" w:space="0" w:color="auto"/>
        <w:right w:val="single" w:sz="8" w:space="0" w:color="auto"/>
      </w:pBdr>
      <w:spacing w:before="100" w:beforeAutospacing="1" w:after="100" w:afterAutospacing="1"/>
    </w:pPr>
    <w:rPr>
      <w:bCs/>
      <w:sz w:val="24"/>
      <w:szCs w:val="24"/>
    </w:rPr>
  </w:style>
  <w:style w:type="paragraph" w:customStyle="1" w:styleId="xl62">
    <w:name w:val="xl62"/>
    <w:basedOn w:val="a0"/>
    <w:rsid w:val="00AA6EA8"/>
    <w:pPr>
      <w:pBdr>
        <w:top w:val="single" w:sz="8" w:space="0" w:color="auto"/>
        <w:left w:val="single" w:sz="8" w:space="0" w:color="auto"/>
        <w:bottom w:val="single" w:sz="4" w:space="0" w:color="auto"/>
        <w:right w:val="single" w:sz="8" w:space="0" w:color="auto"/>
      </w:pBdr>
      <w:spacing w:before="100" w:beforeAutospacing="1" w:after="100" w:afterAutospacing="1"/>
    </w:pPr>
    <w:rPr>
      <w:bCs/>
      <w:sz w:val="24"/>
      <w:szCs w:val="24"/>
    </w:rPr>
  </w:style>
  <w:style w:type="paragraph" w:customStyle="1" w:styleId="xl63">
    <w:name w:val="xl63"/>
    <w:basedOn w:val="a0"/>
    <w:rsid w:val="00AA6EA8"/>
    <w:pPr>
      <w:pBdr>
        <w:top w:val="single" w:sz="8" w:space="0" w:color="auto"/>
        <w:left w:val="single" w:sz="8"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64">
    <w:name w:val="xl64"/>
    <w:basedOn w:val="a0"/>
    <w:rsid w:val="00AA6EA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Cs/>
      <w:sz w:val="24"/>
      <w:szCs w:val="24"/>
    </w:rPr>
  </w:style>
  <w:style w:type="paragraph" w:customStyle="1" w:styleId="xl65">
    <w:name w:val="xl65"/>
    <w:basedOn w:val="a0"/>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Cs/>
      <w:sz w:val="24"/>
      <w:szCs w:val="24"/>
    </w:rPr>
  </w:style>
  <w:style w:type="paragraph" w:customStyle="1" w:styleId="xl66">
    <w:name w:val="xl66"/>
    <w:basedOn w:val="a0"/>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Cs/>
      <w:sz w:val="24"/>
      <w:szCs w:val="24"/>
    </w:rPr>
  </w:style>
  <w:style w:type="paragraph" w:customStyle="1" w:styleId="xl67">
    <w:name w:val="xl67"/>
    <w:basedOn w:val="a0"/>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Cs/>
      <w:sz w:val="24"/>
      <w:szCs w:val="24"/>
    </w:rPr>
  </w:style>
  <w:style w:type="paragraph" w:customStyle="1" w:styleId="xl68">
    <w:name w:val="xl68"/>
    <w:basedOn w:val="a0"/>
    <w:rsid w:val="00AA6EA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sz w:val="24"/>
      <w:szCs w:val="24"/>
    </w:rPr>
  </w:style>
  <w:style w:type="paragraph" w:customStyle="1" w:styleId="xl174">
    <w:name w:val="xl174"/>
    <w:basedOn w:val="a0"/>
    <w:rsid w:val="00AA6EA8"/>
    <w:pPr>
      <w:pBdr>
        <w:top w:val="single" w:sz="4" w:space="0" w:color="auto"/>
        <w:left w:val="single" w:sz="8" w:space="0" w:color="auto"/>
      </w:pBdr>
      <w:spacing w:before="100" w:beforeAutospacing="1" w:after="100" w:afterAutospacing="1"/>
    </w:pPr>
    <w:rPr>
      <w:bCs/>
      <w:sz w:val="24"/>
      <w:szCs w:val="24"/>
    </w:rPr>
  </w:style>
  <w:style w:type="paragraph" w:customStyle="1" w:styleId="xl175">
    <w:name w:val="xl175"/>
    <w:basedOn w:val="a0"/>
    <w:rsid w:val="00AA6EA8"/>
    <w:pPr>
      <w:pBdr>
        <w:top w:val="single" w:sz="4" w:space="0" w:color="auto"/>
        <w:left w:val="single" w:sz="8" w:space="0" w:color="auto"/>
        <w:right w:val="single" w:sz="8" w:space="0" w:color="auto"/>
      </w:pBdr>
      <w:spacing w:before="100" w:beforeAutospacing="1" w:after="100" w:afterAutospacing="1"/>
    </w:pPr>
    <w:rPr>
      <w:b w:val="0"/>
      <w:u w:val="single"/>
    </w:rPr>
  </w:style>
  <w:style w:type="paragraph" w:customStyle="1" w:styleId="xl176">
    <w:name w:val="xl176"/>
    <w:basedOn w:val="a0"/>
    <w:rsid w:val="00AA6EA8"/>
    <w:pPr>
      <w:pBdr>
        <w:top w:val="single" w:sz="4" w:space="0" w:color="auto"/>
      </w:pBdr>
      <w:spacing w:before="100" w:beforeAutospacing="1" w:after="100" w:afterAutospacing="1"/>
    </w:pPr>
    <w:rPr>
      <w:b w:val="0"/>
      <w:sz w:val="24"/>
      <w:szCs w:val="24"/>
    </w:rPr>
  </w:style>
  <w:style w:type="paragraph" w:customStyle="1" w:styleId="xl177">
    <w:name w:val="xl177"/>
    <w:basedOn w:val="a0"/>
    <w:rsid w:val="00AA6EA8"/>
    <w:pPr>
      <w:pBdr>
        <w:top w:val="single" w:sz="4" w:space="0" w:color="auto"/>
        <w:left w:val="single" w:sz="8" w:space="0" w:color="auto"/>
        <w:right w:val="single" w:sz="8" w:space="0" w:color="auto"/>
      </w:pBdr>
      <w:spacing w:before="100" w:beforeAutospacing="1" w:after="100" w:afterAutospacing="1"/>
    </w:pPr>
    <w:rPr>
      <w:b w:val="0"/>
      <w:sz w:val="24"/>
      <w:szCs w:val="24"/>
    </w:rPr>
  </w:style>
  <w:style w:type="paragraph" w:customStyle="1" w:styleId="xl178">
    <w:name w:val="xl178"/>
    <w:basedOn w:val="a0"/>
    <w:rsid w:val="00AA6EA8"/>
    <w:pPr>
      <w:pBdr>
        <w:top w:val="single" w:sz="4" w:space="0" w:color="auto"/>
        <w:right w:val="single" w:sz="8" w:space="0" w:color="auto"/>
      </w:pBdr>
      <w:spacing w:before="100" w:beforeAutospacing="1" w:after="100" w:afterAutospacing="1"/>
    </w:pPr>
    <w:rPr>
      <w:b w:val="0"/>
      <w:sz w:val="24"/>
      <w:szCs w:val="24"/>
    </w:rPr>
  </w:style>
  <w:style w:type="paragraph" w:customStyle="1" w:styleId="xl179">
    <w:name w:val="xl179"/>
    <w:basedOn w:val="a0"/>
    <w:rsid w:val="00AA6EA8"/>
    <w:pPr>
      <w:pBdr>
        <w:left w:val="single" w:sz="8" w:space="0" w:color="auto"/>
      </w:pBdr>
      <w:spacing w:before="100" w:beforeAutospacing="1" w:after="100" w:afterAutospacing="1"/>
    </w:pPr>
    <w:rPr>
      <w:b w:val="0"/>
      <w:sz w:val="24"/>
      <w:szCs w:val="24"/>
    </w:rPr>
  </w:style>
  <w:style w:type="paragraph" w:customStyle="1" w:styleId="xl180">
    <w:name w:val="xl180"/>
    <w:basedOn w:val="a0"/>
    <w:rsid w:val="00AA6EA8"/>
    <w:pPr>
      <w:pBdr>
        <w:left w:val="single" w:sz="8" w:space="0" w:color="auto"/>
        <w:right w:val="single" w:sz="8" w:space="0" w:color="auto"/>
      </w:pBdr>
      <w:spacing w:before="100" w:beforeAutospacing="1" w:after="100" w:afterAutospacing="1"/>
    </w:pPr>
    <w:rPr>
      <w:b w:val="0"/>
      <w:sz w:val="24"/>
      <w:szCs w:val="24"/>
      <w:u w:val="single"/>
    </w:rPr>
  </w:style>
  <w:style w:type="paragraph" w:customStyle="1" w:styleId="xl181">
    <w:name w:val="xl181"/>
    <w:basedOn w:val="a0"/>
    <w:rsid w:val="00AA6EA8"/>
    <w:pPr>
      <w:spacing w:before="100" w:beforeAutospacing="1" w:after="100" w:afterAutospacing="1"/>
    </w:pPr>
    <w:rPr>
      <w:b w:val="0"/>
      <w:sz w:val="24"/>
      <w:szCs w:val="24"/>
    </w:rPr>
  </w:style>
  <w:style w:type="paragraph" w:customStyle="1" w:styleId="xl182">
    <w:name w:val="xl182"/>
    <w:basedOn w:val="a0"/>
    <w:rsid w:val="00AA6EA8"/>
    <w:pPr>
      <w:spacing w:before="100" w:beforeAutospacing="1" w:after="100" w:afterAutospacing="1"/>
      <w:jc w:val="center"/>
    </w:pPr>
    <w:rPr>
      <w:b w:val="0"/>
      <w:sz w:val="24"/>
      <w:szCs w:val="24"/>
    </w:rPr>
  </w:style>
  <w:style w:type="paragraph" w:customStyle="1" w:styleId="xl183">
    <w:name w:val="xl183"/>
    <w:basedOn w:val="a0"/>
    <w:rsid w:val="00AA6EA8"/>
    <w:pPr>
      <w:pBdr>
        <w:left w:val="single" w:sz="8" w:space="0" w:color="auto"/>
        <w:right w:val="single" w:sz="8" w:space="0" w:color="auto"/>
      </w:pBdr>
      <w:spacing w:before="100" w:beforeAutospacing="1" w:after="100" w:afterAutospacing="1"/>
      <w:jc w:val="center"/>
      <w:textAlignment w:val="top"/>
    </w:pPr>
    <w:rPr>
      <w:b w:val="0"/>
      <w:sz w:val="24"/>
      <w:szCs w:val="24"/>
    </w:rPr>
  </w:style>
  <w:style w:type="paragraph" w:customStyle="1" w:styleId="xl184">
    <w:name w:val="xl184"/>
    <w:basedOn w:val="a0"/>
    <w:rsid w:val="00AA6EA8"/>
    <w:pPr>
      <w:pBdr>
        <w:left w:val="single" w:sz="8" w:space="0" w:color="auto"/>
        <w:right w:val="single" w:sz="8" w:space="0" w:color="auto"/>
      </w:pBdr>
      <w:spacing w:before="100" w:beforeAutospacing="1" w:after="100" w:afterAutospacing="1"/>
    </w:pPr>
    <w:rPr>
      <w:b w:val="0"/>
      <w:sz w:val="24"/>
      <w:szCs w:val="24"/>
    </w:rPr>
  </w:style>
  <w:style w:type="paragraph" w:customStyle="1" w:styleId="xl185">
    <w:name w:val="xl185"/>
    <w:basedOn w:val="a0"/>
    <w:rsid w:val="00AA6EA8"/>
    <w:pPr>
      <w:pBdr>
        <w:right w:val="single" w:sz="8" w:space="0" w:color="auto"/>
      </w:pBdr>
      <w:spacing w:before="100" w:beforeAutospacing="1" w:after="100" w:afterAutospacing="1"/>
    </w:pPr>
    <w:rPr>
      <w:b w:val="0"/>
      <w:sz w:val="24"/>
      <w:szCs w:val="24"/>
    </w:rPr>
  </w:style>
  <w:style w:type="paragraph" w:customStyle="1" w:styleId="xl186">
    <w:name w:val="xl186"/>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sz w:val="24"/>
      <w:szCs w:val="24"/>
    </w:rPr>
  </w:style>
  <w:style w:type="paragraph" w:customStyle="1" w:styleId="xl187">
    <w:name w:val="xl187"/>
    <w:basedOn w:val="a0"/>
    <w:rsid w:val="00AA6EA8"/>
    <w:pPr>
      <w:pBdr>
        <w:left w:val="single" w:sz="8"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188">
    <w:name w:val="xl188"/>
    <w:basedOn w:val="a0"/>
    <w:rsid w:val="00AA6EA8"/>
    <w:pPr>
      <w:pBdr>
        <w:left w:val="single" w:sz="8" w:space="0" w:color="auto"/>
      </w:pBdr>
      <w:spacing w:before="100" w:beforeAutospacing="1" w:after="100" w:afterAutospacing="1"/>
    </w:pPr>
    <w:rPr>
      <w:b w:val="0"/>
      <w:sz w:val="24"/>
      <w:szCs w:val="24"/>
    </w:rPr>
  </w:style>
  <w:style w:type="paragraph" w:customStyle="1" w:styleId="xl189">
    <w:name w:val="xl189"/>
    <w:basedOn w:val="a0"/>
    <w:rsid w:val="00AA6EA8"/>
    <w:pPr>
      <w:pBdr>
        <w:top w:val="single" w:sz="4" w:space="0" w:color="auto"/>
        <w:left w:val="single" w:sz="8" w:space="0" w:color="auto"/>
        <w:bottom w:val="single" w:sz="4" w:space="0" w:color="auto"/>
      </w:pBdr>
      <w:spacing w:before="100" w:beforeAutospacing="1" w:after="100" w:afterAutospacing="1"/>
      <w:textAlignment w:val="center"/>
    </w:pPr>
    <w:rPr>
      <w:b w:val="0"/>
      <w:sz w:val="24"/>
      <w:szCs w:val="24"/>
    </w:rPr>
  </w:style>
  <w:style w:type="paragraph" w:customStyle="1" w:styleId="xl190">
    <w:name w:val="xl190"/>
    <w:basedOn w:val="a0"/>
    <w:rsid w:val="00AA6EA8"/>
    <w:pPr>
      <w:pBdr>
        <w:left w:val="single" w:sz="4" w:space="0" w:color="auto"/>
        <w:bottom w:val="single" w:sz="4" w:space="0" w:color="auto"/>
        <w:right w:val="single" w:sz="4" w:space="0" w:color="auto"/>
      </w:pBdr>
      <w:spacing w:before="100" w:beforeAutospacing="1" w:after="100" w:afterAutospacing="1"/>
      <w:textAlignment w:val="top"/>
    </w:pPr>
    <w:rPr>
      <w:b w:val="0"/>
      <w:sz w:val="24"/>
      <w:szCs w:val="24"/>
    </w:rPr>
  </w:style>
  <w:style w:type="paragraph" w:customStyle="1" w:styleId="xl191">
    <w:name w:val="xl191"/>
    <w:basedOn w:val="a0"/>
    <w:rsid w:val="00AA6EA8"/>
    <w:pPr>
      <w:pBdr>
        <w:top w:val="single" w:sz="4" w:space="0" w:color="auto"/>
        <w:left w:val="single" w:sz="4" w:space="0" w:color="auto"/>
        <w:bottom w:val="single" w:sz="4" w:space="0" w:color="auto"/>
      </w:pBdr>
      <w:spacing w:before="100" w:beforeAutospacing="1" w:after="100" w:afterAutospacing="1"/>
    </w:pPr>
    <w:rPr>
      <w:bCs/>
      <w:sz w:val="24"/>
      <w:szCs w:val="24"/>
    </w:rPr>
  </w:style>
  <w:style w:type="paragraph" w:customStyle="1" w:styleId="xl192">
    <w:name w:val="xl192"/>
    <w:basedOn w:val="a0"/>
    <w:rsid w:val="00AA6EA8"/>
    <w:pPr>
      <w:pBdr>
        <w:top w:val="single" w:sz="4" w:space="0" w:color="auto"/>
        <w:left w:val="single" w:sz="4" w:space="0" w:color="auto"/>
        <w:right w:val="single" w:sz="8" w:space="0" w:color="auto"/>
      </w:pBdr>
      <w:spacing w:before="100" w:beforeAutospacing="1" w:after="100" w:afterAutospacing="1"/>
    </w:pPr>
    <w:rPr>
      <w:b w:val="0"/>
      <w:sz w:val="24"/>
      <w:szCs w:val="24"/>
      <w:u w:val="single"/>
    </w:rPr>
  </w:style>
  <w:style w:type="paragraph" w:customStyle="1" w:styleId="xl193">
    <w:name w:val="xl193"/>
    <w:basedOn w:val="a0"/>
    <w:rsid w:val="00AA6EA8"/>
    <w:pPr>
      <w:spacing w:before="100" w:beforeAutospacing="1" w:after="100" w:afterAutospacing="1"/>
    </w:pPr>
    <w:rPr>
      <w:b w:val="0"/>
      <w:sz w:val="24"/>
      <w:szCs w:val="24"/>
    </w:rPr>
  </w:style>
  <w:style w:type="paragraph" w:customStyle="1" w:styleId="xl194">
    <w:name w:val="xl194"/>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rPr>
  </w:style>
  <w:style w:type="paragraph" w:customStyle="1" w:styleId="xl195">
    <w:name w:val="xl195"/>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rPr>
  </w:style>
  <w:style w:type="paragraph" w:customStyle="1" w:styleId="xl196">
    <w:name w:val="xl196"/>
    <w:basedOn w:val="a0"/>
    <w:rsid w:val="00AA6EA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val="0"/>
      <w:sz w:val="24"/>
      <w:szCs w:val="24"/>
    </w:rPr>
  </w:style>
  <w:style w:type="paragraph" w:customStyle="1" w:styleId="xl197">
    <w:name w:val="xl197"/>
    <w:basedOn w:val="a0"/>
    <w:rsid w:val="00AA6EA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val="0"/>
      <w:sz w:val="24"/>
      <w:szCs w:val="24"/>
    </w:rPr>
  </w:style>
  <w:style w:type="paragraph" w:customStyle="1" w:styleId="xl198">
    <w:name w:val="xl198"/>
    <w:basedOn w:val="a0"/>
    <w:rsid w:val="00AA6EA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val="0"/>
      <w:sz w:val="24"/>
      <w:szCs w:val="24"/>
    </w:rPr>
  </w:style>
  <w:style w:type="paragraph" w:customStyle="1" w:styleId="xl199">
    <w:name w:val="xl199"/>
    <w:basedOn w:val="a0"/>
    <w:rsid w:val="00AA6EA8"/>
    <w:pPr>
      <w:pBdr>
        <w:left w:val="single" w:sz="8" w:space="0" w:color="auto"/>
        <w:right w:val="single" w:sz="4" w:space="0" w:color="auto"/>
      </w:pBdr>
      <w:spacing w:before="100" w:beforeAutospacing="1" w:after="100" w:afterAutospacing="1"/>
      <w:jc w:val="center"/>
    </w:pPr>
    <w:rPr>
      <w:b w:val="0"/>
      <w:sz w:val="24"/>
      <w:szCs w:val="24"/>
    </w:rPr>
  </w:style>
  <w:style w:type="paragraph" w:customStyle="1" w:styleId="xl200">
    <w:name w:val="xl200"/>
    <w:basedOn w:val="a0"/>
    <w:rsid w:val="00AA6EA8"/>
    <w:pPr>
      <w:pBdr>
        <w:top w:val="single" w:sz="4" w:space="0" w:color="auto"/>
        <w:left w:val="single" w:sz="4" w:space="0" w:color="auto"/>
        <w:right w:val="single" w:sz="8" w:space="0" w:color="auto"/>
      </w:pBdr>
      <w:spacing w:before="100" w:beforeAutospacing="1" w:after="100" w:afterAutospacing="1"/>
      <w:jc w:val="center"/>
    </w:pPr>
    <w:rPr>
      <w:b w:val="0"/>
      <w:sz w:val="24"/>
      <w:szCs w:val="24"/>
    </w:rPr>
  </w:style>
  <w:style w:type="paragraph" w:customStyle="1" w:styleId="xl201">
    <w:name w:val="xl201"/>
    <w:basedOn w:val="a0"/>
    <w:rsid w:val="00AA6EA8"/>
    <w:pPr>
      <w:pBdr>
        <w:left w:val="single" w:sz="8" w:space="0" w:color="auto"/>
        <w:right w:val="single" w:sz="4" w:space="0" w:color="auto"/>
      </w:pBdr>
      <w:spacing w:before="100" w:beforeAutospacing="1" w:after="100" w:afterAutospacing="1"/>
    </w:pPr>
    <w:rPr>
      <w:b w:val="0"/>
      <w:sz w:val="24"/>
      <w:szCs w:val="24"/>
    </w:rPr>
  </w:style>
  <w:style w:type="paragraph" w:customStyle="1" w:styleId="xl202">
    <w:name w:val="xl202"/>
    <w:basedOn w:val="a0"/>
    <w:rsid w:val="00AA6EA8"/>
    <w:pPr>
      <w:pBdr>
        <w:left w:val="single" w:sz="4" w:space="0" w:color="auto"/>
        <w:right w:val="single" w:sz="4" w:space="0" w:color="auto"/>
      </w:pBdr>
      <w:spacing w:before="100" w:beforeAutospacing="1" w:after="100" w:afterAutospacing="1"/>
    </w:pPr>
    <w:rPr>
      <w:b w:val="0"/>
      <w:sz w:val="24"/>
      <w:szCs w:val="24"/>
      <w:u w:val="single"/>
    </w:rPr>
  </w:style>
  <w:style w:type="paragraph" w:customStyle="1" w:styleId="xl203">
    <w:name w:val="xl203"/>
    <w:basedOn w:val="a0"/>
    <w:rsid w:val="00AA6EA8"/>
    <w:pPr>
      <w:pBdr>
        <w:left w:val="single" w:sz="4" w:space="0" w:color="auto"/>
        <w:right w:val="single" w:sz="4" w:space="0" w:color="auto"/>
      </w:pBdr>
      <w:spacing w:before="100" w:beforeAutospacing="1" w:after="100" w:afterAutospacing="1"/>
    </w:pPr>
    <w:rPr>
      <w:b w:val="0"/>
      <w:sz w:val="24"/>
      <w:szCs w:val="24"/>
    </w:rPr>
  </w:style>
  <w:style w:type="paragraph" w:customStyle="1" w:styleId="xl204">
    <w:name w:val="xl204"/>
    <w:basedOn w:val="a0"/>
    <w:rsid w:val="00AA6EA8"/>
    <w:pPr>
      <w:pBdr>
        <w:left w:val="single" w:sz="4" w:space="0" w:color="auto"/>
        <w:right w:val="single" w:sz="8" w:space="0" w:color="auto"/>
      </w:pBdr>
      <w:spacing w:before="100" w:beforeAutospacing="1" w:after="100" w:afterAutospacing="1"/>
    </w:pPr>
    <w:rPr>
      <w:b w:val="0"/>
      <w:sz w:val="24"/>
      <w:szCs w:val="24"/>
    </w:rPr>
  </w:style>
  <w:style w:type="paragraph" w:customStyle="1" w:styleId="xl205">
    <w:name w:val="xl205"/>
    <w:basedOn w:val="a0"/>
    <w:rsid w:val="00AA6EA8"/>
    <w:pPr>
      <w:pBdr>
        <w:left w:val="single" w:sz="8" w:space="0" w:color="auto"/>
        <w:bottom w:val="single" w:sz="4" w:space="0" w:color="auto"/>
        <w:right w:val="single" w:sz="4" w:space="0" w:color="auto"/>
      </w:pBdr>
      <w:spacing w:before="100" w:beforeAutospacing="1" w:after="100" w:afterAutospacing="1"/>
    </w:pPr>
    <w:rPr>
      <w:b w:val="0"/>
      <w:sz w:val="24"/>
      <w:szCs w:val="24"/>
    </w:rPr>
  </w:style>
  <w:style w:type="paragraph" w:customStyle="1" w:styleId="xl206">
    <w:name w:val="xl206"/>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pPr>
    <w:rPr>
      <w:bCs/>
      <w:sz w:val="24"/>
      <w:szCs w:val="24"/>
    </w:rPr>
  </w:style>
  <w:style w:type="paragraph" w:customStyle="1" w:styleId="xl207">
    <w:name w:val="xl207"/>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rPr>
  </w:style>
  <w:style w:type="paragraph" w:customStyle="1" w:styleId="xl208">
    <w:name w:val="xl208"/>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rPr>
  </w:style>
  <w:style w:type="paragraph" w:customStyle="1" w:styleId="xl209">
    <w:name w:val="xl209"/>
    <w:basedOn w:val="a0"/>
    <w:rsid w:val="00AA6EA8"/>
    <w:pPr>
      <w:pBdr>
        <w:top w:val="single" w:sz="4" w:space="0" w:color="auto"/>
        <w:left w:val="single" w:sz="4" w:space="0" w:color="auto"/>
        <w:bottom w:val="single" w:sz="4" w:space="0" w:color="auto"/>
        <w:right w:val="single" w:sz="8" w:space="0" w:color="auto"/>
      </w:pBdr>
      <w:spacing w:before="100" w:beforeAutospacing="1" w:after="100" w:afterAutospacing="1"/>
    </w:pPr>
    <w:rPr>
      <w:bCs/>
      <w:color w:val="0000FF"/>
      <w:sz w:val="24"/>
      <w:szCs w:val="24"/>
    </w:rPr>
  </w:style>
  <w:style w:type="paragraph" w:customStyle="1" w:styleId="xl210">
    <w:name w:val="xl210"/>
    <w:basedOn w:val="a0"/>
    <w:rsid w:val="00AA6EA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Cs/>
      <w:sz w:val="24"/>
      <w:szCs w:val="24"/>
    </w:rPr>
  </w:style>
  <w:style w:type="paragraph" w:customStyle="1" w:styleId="xl211">
    <w:name w:val="xl211"/>
    <w:basedOn w:val="a0"/>
    <w:rsid w:val="00AA6EA8"/>
    <w:pPr>
      <w:pBdr>
        <w:left w:val="single" w:sz="4" w:space="0" w:color="auto"/>
        <w:bottom w:val="single" w:sz="4" w:space="0" w:color="auto"/>
        <w:right w:val="single" w:sz="8" w:space="0" w:color="auto"/>
      </w:pBdr>
      <w:shd w:val="clear" w:color="000000" w:fill="FFFF99"/>
      <w:spacing w:before="100" w:beforeAutospacing="1" w:after="100" w:afterAutospacing="1"/>
    </w:pPr>
    <w:rPr>
      <w:bCs/>
      <w:color w:val="008000"/>
      <w:sz w:val="24"/>
      <w:szCs w:val="24"/>
    </w:rPr>
  </w:style>
  <w:style w:type="paragraph" w:customStyle="1" w:styleId="xl212">
    <w:name w:val="xl212"/>
    <w:basedOn w:val="a0"/>
    <w:rsid w:val="00AA6EA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val="0"/>
      <w:sz w:val="24"/>
      <w:szCs w:val="24"/>
    </w:rPr>
  </w:style>
  <w:style w:type="paragraph" w:customStyle="1" w:styleId="xl213">
    <w:name w:val="xl213"/>
    <w:basedOn w:val="a0"/>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 w:val="0"/>
      <w:sz w:val="24"/>
      <w:szCs w:val="24"/>
    </w:rPr>
  </w:style>
  <w:style w:type="paragraph" w:customStyle="1" w:styleId="xl214">
    <w:name w:val="xl214"/>
    <w:basedOn w:val="a0"/>
    <w:rsid w:val="00AA6EA8"/>
    <w:pPr>
      <w:pBdr>
        <w:left w:val="single" w:sz="4" w:space="0" w:color="auto"/>
        <w:bottom w:val="single" w:sz="4" w:space="0" w:color="auto"/>
        <w:right w:val="single" w:sz="8" w:space="0" w:color="auto"/>
      </w:pBdr>
      <w:shd w:val="clear" w:color="000000" w:fill="FFFF99"/>
      <w:spacing w:before="100" w:beforeAutospacing="1" w:after="100" w:afterAutospacing="1"/>
      <w:textAlignment w:val="center"/>
    </w:pPr>
    <w:rPr>
      <w:bCs/>
      <w:color w:val="FF0000"/>
      <w:sz w:val="24"/>
      <w:szCs w:val="24"/>
    </w:rPr>
  </w:style>
  <w:style w:type="paragraph" w:customStyle="1" w:styleId="xl215">
    <w:name w:val="xl215"/>
    <w:basedOn w:val="a0"/>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Cs/>
    </w:rPr>
  </w:style>
  <w:style w:type="paragraph" w:customStyle="1" w:styleId="xl216">
    <w:name w:val="xl216"/>
    <w:basedOn w:val="a0"/>
    <w:rsid w:val="00AA6EA8"/>
    <w:pPr>
      <w:pBdr>
        <w:left w:val="single" w:sz="4" w:space="0" w:color="auto"/>
        <w:right w:val="single" w:sz="8" w:space="0" w:color="auto"/>
      </w:pBdr>
      <w:spacing w:before="100" w:beforeAutospacing="1" w:after="100" w:afterAutospacing="1"/>
      <w:jc w:val="center"/>
    </w:pPr>
    <w:rPr>
      <w:b w:val="0"/>
      <w:sz w:val="24"/>
      <w:szCs w:val="24"/>
    </w:rPr>
  </w:style>
  <w:style w:type="paragraph" w:customStyle="1" w:styleId="xl217">
    <w:name w:val="xl217"/>
    <w:basedOn w:val="a0"/>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Cs/>
    </w:rPr>
  </w:style>
  <w:style w:type="paragraph" w:customStyle="1" w:styleId="xl218">
    <w:name w:val="xl218"/>
    <w:basedOn w:val="a0"/>
    <w:rsid w:val="00AA6EA8"/>
    <w:pPr>
      <w:spacing w:before="100" w:beforeAutospacing="1" w:after="100" w:afterAutospacing="1"/>
      <w:jc w:val="center"/>
    </w:pPr>
    <w:rPr>
      <w:b w:val="0"/>
      <w:sz w:val="24"/>
      <w:szCs w:val="24"/>
    </w:rPr>
  </w:style>
  <w:style w:type="paragraph" w:customStyle="1" w:styleId="xl219">
    <w:name w:val="xl219"/>
    <w:basedOn w:val="a0"/>
    <w:rsid w:val="00AA6EA8"/>
    <w:pPr>
      <w:spacing w:before="100" w:beforeAutospacing="1" w:after="100" w:afterAutospacing="1"/>
      <w:textAlignment w:val="center"/>
    </w:pPr>
    <w:rPr>
      <w:b w:val="0"/>
      <w:sz w:val="24"/>
      <w:szCs w:val="24"/>
    </w:rPr>
  </w:style>
  <w:style w:type="paragraph" w:customStyle="1" w:styleId="xl220">
    <w:name w:val="xl220"/>
    <w:basedOn w:val="a0"/>
    <w:rsid w:val="00AA6EA8"/>
    <w:pPr>
      <w:pBdr>
        <w:left w:val="single" w:sz="8" w:space="0" w:color="auto"/>
        <w:right w:val="single" w:sz="8" w:space="0" w:color="auto"/>
      </w:pBdr>
      <w:spacing w:before="100" w:beforeAutospacing="1" w:after="100" w:afterAutospacing="1"/>
      <w:jc w:val="center"/>
      <w:textAlignment w:val="center"/>
    </w:pPr>
    <w:rPr>
      <w:b w:val="0"/>
      <w:sz w:val="18"/>
      <w:szCs w:val="18"/>
    </w:rPr>
  </w:style>
  <w:style w:type="paragraph" w:customStyle="1" w:styleId="xl221">
    <w:name w:val="xl221"/>
    <w:basedOn w:val="a0"/>
    <w:rsid w:val="00AA6EA8"/>
    <w:pPr>
      <w:pBdr>
        <w:bottom w:val="single" w:sz="4" w:space="0" w:color="auto"/>
      </w:pBdr>
      <w:spacing w:before="100" w:beforeAutospacing="1" w:after="100" w:afterAutospacing="1"/>
      <w:textAlignment w:val="center"/>
    </w:pPr>
    <w:rPr>
      <w:b w:val="0"/>
      <w:sz w:val="24"/>
      <w:szCs w:val="24"/>
    </w:rPr>
  </w:style>
  <w:style w:type="paragraph" w:customStyle="1" w:styleId="xl222">
    <w:name w:val="xl222"/>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sz w:val="18"/>
      <w:szCs w:val="18"/>
    </w:rPr>
  </w:style>
  <w:style w:type="paragraph" w:customStyle="1" w:styleId="xl223">
    <w:name w:val="xl223"/>
    <w:basedOn w:val="a0"/>
    <w:rsid w:val="00AA6EA8"/>
    <w:pPr>
      <w:pBdr>
        <w:top w:val="single" w:sz="4" w:space="0" w:color="auto"/>
        <w:bottom w:val="single" w:sz="4" w:space="0" w:color="auto"/>
      </w:pBdr>
      <w:spacing w:before="100" w:beforeAutospacing="1" w:after="100" w:afterAutospacing="1"/>
      <w:jc w:val="center"/>
      <w:textAlignment w:val="center"/>
    </w:pPr>
    <w:rPr>
      <w:b w:val="0"/>
      <w:sz w:val="24"/>
      <w:szCs w:val="24"/>
    </w:rPr>
  </w:style>
  <w:style w:type="paragraph" w:customStyle="1" w:styleId="xl224">
    <w:name w:val="xl224"/>
    <w:basedOn w:val="a0"/>
    <w:rsid w:val="00AA6EA8"/>
    <w:pPr>
      <w:pBdr>
        <w:top w:val="single" w:sz="4" w:space="0" w:color="auto"/>
        <w:bottom w:val="single" w:sz="4" w:space="0" w:color="auto"/>
      </w:pBdr>
      <w:spacing w:before="100" w:beforeAutospacing="1" w:after="100" w:afterAutospacing="1"/>
      <w:textAlignment w:val="center"/>
    </w:pPr>
    <w:rPr>
      <w:b w:val="0"/>
      <w:sz w:val="24"/>
      <w:szCs w:val="24"/>
    </w:rPr>
  </w:style>
  <w:style w:type="paragraph" w:customStyle="1" w:styleId="xl225">
    <w:name w:val="xl225"/>
    <w:basedOn w:val="a0"/>
    <w:rsid w:val="00AA6EA8"/>
    <w:pPr>
      <w:spacing w:before="100" w:beforeAutospacing="1" w:after="100" w:afterAutospacing="1"/>
      <w:textAlignment w:val="center"/>
    </w:pPr>
    <w:rPr>
      <w:b w:val="0"/>
      <w:sz w:val="24"/>
      <w:szCs w:val="24"/>
    </w:rPr>
  </w:style>
  <w:style w:type="paragraph" w:customStyle="1" w:styleId="xl226">
    <w:name w:val="xl226"/>
    <w:basedOn w:val="a0"/>
    <w:rsid w:val="00AA6EA8"/>
    <w:pPr>
      <w:pBdr>
        <w:left w:val="single" w:sz="8" w:space="0" w:color="auto"/>
        <w:right w:val="single" w:sz="8" w:space="0" w:color="auto"/>
      </w:pBdr>
      <w:spacing w:before="100" w:beforeAutospacing="1" w:after="100" w:afterAutospacing="1"/>
      <w:jc w:val="center"/>
    </w:pPr>
    <w:rPr>
      <w:b w:val="0"/>
      <w:sz w:val="24"/>
      <w:szCs w:val="24"/>
    </w:rPr>
  </w:style>
  <w:style w:type="paragraph" w:customStyle="1" w:styleId="xl227">
    <w:name w:val="xl227"/>
    <w:basedOn w:val="a0"/>
    <w:rsid w:val="00AA6EA8"/>
    <w:pPr>
      <w:pBdr>
        <w:left w:val="single" w:sz="8" w:space="0" w:color="auto"/>
        <w:bottom w:val="single" w:sz="4" w:space="0" w:color="auto"/>
        <w:right w:val="single" w:sz="8" w:space="0" w:color="auto"/>
      </w:pBdr>
      <w:spacing w:before="100" w:beforeAutospacing="1" w:after="100" w:afterAutospacing="1"/>
      <w:jc w:val="center"/>
    </w:pPr>
    <w:rPr>
      <w:b w:val="0"/>
      <w:sz w:val="24"/>
      <w:szCs w:val="24"/>
    </w:rPr>
  </w:style>
  <w:style w:type="paragraph" w:customStyle="1" w:styleId="xl228">
    <w:name w:val="xl228"/>
    <w:basedOn w:val="a0"/>
    <w:rsid w:val="00AA6EA8"/>
    <w:pPr>
      <w:pBdr>
        <w:left w:val="single" w:sz="8" w:space="0" w:color="auto"/>
      </w:pBdr>
      <w:spacing w:before="100" w:beforeAutospacing="1" w:after="100" w:afterAutospacing="1"/>
    </w:pPr>
    <w:rPr>
      <w:b w:val="0"/>
      <w:sz w:val="24"/>
      <w:szCs w:val="24"/>
    </w:rPr>
  </w:style>
  <w:style w:type="paragraph" w:customStyle="1" w:styleId="xl229">
    <w:name w:val="xl229"/>
    <w:basedOn w:val="a0"/>
    <w:rsid w:val="00AA6EA8"/>
    <w:pPr>
      <w:pBdr>
        <w:top w:val="single" w:sz="4" w:space="0" w:color="auto"/>
        <w:left w:val="single" w:sz="8" w:space="0" w:color="auto"/>
        <w:right w:val="single" w:sz="8" w:space="0" w:color="auto"/>
      </w:pBdr>
      <w:spacing w:before="100" w:beforeAutospacing="1" w:after="100" w:afterAutospacing="1"/>
    </w:pPr>
    <w:rPr>
      <w:b w:val="0"/>
      <w:sz w:val="26"/>
      <w:szCs w:val="26"/>
      <w:u w:val="single"/>
    </w:rPr>
  </w:style>
  <w:style w:type="paragraph" w:customStyle="1" w:styleId="xl230">
    <w:name w:val="xl230"/>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231">
    <w:name w:val="xl231"/>
    <w:basedOn w:val="a0"/>
    <w:rsid w:val="00AA6EA8"/>
    <w:pPr>
      <w:spacing w:before="100" w:beforeAutospacing="1" w:after="100" w:afterAutospacing="1"/>
      <w:jc w:val="center"/>
      <w:textAlignment w:val="center"/>
    </w:pPr>
    <w:rPr>
      <w:b w:val="0"/>
      <w:sz w:val="24"/>
      <w:szCs w:val="24"/>
    </w:rPr>
  </w:style>
  <w:style w:type="paragraph" w:customStyle="1" w:styleId="xl232">
    <w:name w:val="xl232"/>
    <w:basedOn w:val="a0"/>
    <w:rsid w:val="00AA6EA8"/>
    <w:pPr>
      <w:pBdr>
        <w:left w:val="single" w:sz="8"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233">
    <w:name w:val="xl233"/>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Cs/>
      <w:sz w:val="24"/>
      <w:szCs w:val="24"/>
    </w:rPr>
  </w:style>
  <w:style w:type="paragraph" w:customStyle="1" w:styleId="xl234">
    <w:name w:val="xl234"/>
    <w:basedOn w:val="a0"/>
    <w:rsid w:val="00AA6EA8"/>
    <w:pPr>
      <w:pBdr>
        <w:top w:val="single" w:sz="4" w:space="0" w:color="auto"/>
        <w:bottom w:val="single" w:sz="4" w:space="0" w:color="auto"/>
      </w:pBdr>
      <w:spacing w:before="100" w:beforeAutospacing="1" w:after="100" w:afterAutospacing="1"/>
      <w:jc w:val="center"/>
    </w:pPr>
    <w:rPr>
      <w:b w:val="0"/>
      <w:sz w:val="24"/>
      <w:szCs w:val="24"/>
    </w:rPr>
  </w:style>
  <w:style w:type="paragraph" w:customStyle="1" w:styleId="xl235">
    <w:name w:val="xl235"/>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val="0"/>
      <w:sz w:val="24"/>
      <w:szCs w:val="24"/>
    </w:rPr>
  </w:style>
  <w:style w:type="paragraph" w:customStyle="1" w:styleId="xl236">
    <w:name w:val="xl236"/>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237">
    <w:name w:val="xl237"/>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Cs/>
      <w:color w:val="0000FF"/>
      <w:sz w:val="24"/>
      <w:szCs w:val="24"/>
    </w:rPr>
  </w:style>
  <w:style w:type="paragraph" w:customStyle="1" w:styleId="xl238">
    <w:name w:val="xl238"/>
    <w:basedOn w:val="a0"/>
    <w:rsid w:val="00AA6EA8"/>
    <w:pPr>
      <w:pBdr>
        <w:top w:val="single" w:sz="4" w:space="0" w:color="auto"/>
        <w:left w:val="single" w:sz="8" w:space="0" w:color="auto"/>
      </w:pBdr>
      <w:spacing w:before="100" w:beforeAutospacing="1" w:after="100" w:afterAutospacing="1"/>
    </w:pPr>
    <w:rPr>
      <w:b w:val="0"/>
      <w:sz w:val="24"/>
      <w:szCs w:val="24"/>
    </w:rPr>
  </w:style>
  <w:style w:type="paragraph" w:customStyle="1" w:styleId="xl239">
    <w:name w:val="xl239"/>
    <w:basedOn w:val="a0"/>
    <w:rsid w:val="00AA6EA8"/>
    <w:pPr>
      <w:pBdr>
        <w:left w:val="single" w:sz="8" w:space="0" w:color="auto"/>
        <w:right w:val="single" w:sz="8" w:space="0" w:color="auto"/>
      </w:pBdr>
      <w:spacing w:before="100" w:beforeAutospacing="1" w:after="100" w:afterAutospacing="1"/>
      <w:jc w:val="center"/>
    </w:pPr>
    <w:rPr>
      <w:b w:val="0"/>
      <w:sz w:val="24"/>
      <w:szCs w:val="24"/>
    </w:rPr>
  </w:style>
  <w:style w:type="paragraph" w:customStyle="1" w:styleId="xl240">
    <w:name w:val="xl240"/>
    <w:basedOn w:val="a0"/>
    <w:rsid w:val="00AA6EA8"/>
    <w:pPr>
      <w:spacing w:before="100" w:beforeAutospacing="1" w:after="100" w:afterAutospacing="1"/>
      <w:jc w:val="center"/>
      <w:textAlignment w:val="center"/>
    </w:pPr>
    <w:rPr>
      <w:b w:val="0"/>
      <w:sz w:val="24"/>
      <w:szCs w:val="24"/>
    </w:rPr>
  </w:style>
  <w:style w:type="paragraph" w:customStyle="1" w:styleId="xl241">
    <w:name w:val="xl241"/>
    <w:basedOn w:val="a0"/>
    <w:rsid w:val="00AA6EA8"/>
    <w:pPr>
      <w:spacing w:before="100" w:beforeAutospacing="1" w:after="100" w:afterAutospacing="1"/>
    </w:pPr>
    <w:rPr>
      <w:b w:val="0"/>
      <w:sz w:val="24"/>
      <w:szCs w:val="24"/>
      <w:u w:val="single"/>
    </w:rPr>
  </w:style>
  <w:style w:type="paragraph" w:customStyle="1" w:styleId="xl242">
    <w:name w:val="xl242"/>
    <w:basedOn w:val="a0"/>
    <w:rsid w:val="00AA6EA8"/>
    <w:pPr>
      <w:pBdr>
        <w:left w:val="single" w:sz="8" w:space="0" w:color="auto"/>
        <w:bottom w:val="single" w:sz="4" w:space="0" w:color="auto"/>
      </w:pBdr>
      <w:spacing w:before="100" w:beforeAutospacing="1" w:after="100" w:afterAutospacing="1"/>
      <w:textAlignment w:val="center"/>
    </w:pPr>
    <w:rPr>
      <w:b w:val="0"/>
      <w:sz w:val="24"/>
      <w:szCs w:val="24"/>
    </w:rPr>
  </w:style>
  <w:style w:type="paragraph" w:customStyle="1" w:styleId="xl243">
    <w:name w:val="xl243"/>
    <w:basedOn w:val="a0"/>
    <w:rsid w:val="00AA6EA8"/>
    <w:pPr>
      <w:pBdr>
        <w:right w:val="single" w:sz="8" w:space="0" w:color="auto"/>
      </w:pBdr>
      <w:spacing w:before="100" w:beforeAutospacing="1" w:after="100" w:afterAutospacing="1"/>
    </w:pPr>
    <w:rPr>
      <w:b w:val="0"/>
      <w:color w:val="FF0000"/>
      <w:sz w:val="24"/>
      <w:szCs w:val="24"/>
    </w:rPr>
  </w:style>
  <w:style w:type="paragraph" w:customStyle="1" w:styleId="xl244">
    <w:name w:val="xl244"/>
    <w:basedOn w:val="a0"/>
    <w:rsid w:val="00AA6EA8"/>
    <w:pPr>
      <w:pBdr>
        <w:left w:val="single" w:sz="8" w:space="0" w:color="auto"/>
        <w:right w:val="single" w:sz="8" w:space="0" w:color="auto"/>
      </w:pBdr>
      <w:spacing w:before="100" w:beforeAutospacing="1" w:after="100" w:afterAutospacing="1"/>
      <w:textAlignment w:val="top"/>
    </w:pPr>
    <w:rPr>
      <w:b w:val="0"/>
      <w:sz w:val="24"/>
      <w:szCs w:val="24"/>
    </w:rPr>
  </w:style>
  <w:style w:type="paragraph" w:customStyle="1" w:styleId="xl245">
    <w:name w:val="xl245"/>
    <w:basedOn w:val="a0"/>
    <w:rsid w:val="00AA6EA8"/>
    <w:pPr>
      <w:pBdr>
        <w:left w:val="single" w:sz="8" w:space="0" w:color="auto"/>
        <w:bottom w:val="single" w:sz="4" w:space="0" w:color="auto"/>
        <w:right w:val="single" w:sz="8" w:space="0" w:color="auto"/>
      </w:pBdr>
      <w:spacing w:before="100" w:beforeAutospacing="1" w:after="100" w:afterAutospacing="1"/>
      <w:textAlignment w:val="top"/>
    </w:pPr>
    <w:rPr>
      <w:b w:val="0"/>
      <w:sz w:val="24"/>
      <w:szCs w:val="24"/>
    </w:rPr>
  </w:style>
  <w:style w:type="paragraph" w:customStyle="1" w:styleId="xl246">
    <w:name w:val="xl246"/>
    <w:basedOn w:val="a0"/>
    <w:rsid w:val="00AA6EA8"/>
    <w:pPr>
      <w:pBdr>
        <w:bottom w:val="single" w:sz="4" w:space="0" w:color="auto"/>
      </w:pBdr>
      <w:spacing w:before="100" w:beforeAutospacing="1" w:after="100" w:afterAutospacing="1"/>
      <w:jc w:val="center"/>
    </w:pPr>
    <w:rPr>
      <w:b w:val="0"/>
      <w:sz w:val="24"/>
      <w:szCs w:val="24"/>
    </w:rPr>
  </w:style>
  <w:style w:type="paragraph" w:customStyle="1" w:styleId="xl247">
    <w:name w:val="xl247"/>
    <w:basedOn w:val="a0"/>
    <w:rsid w:val="00AA6EA8"/>
    <w:pPr>
      <w:pBdr>
        <w:bottom w:val="single" w:sz="4" w:space="0" w:color="auto"/>
        <w:right w:val="single" w:sz="8" w:space="0" w:color="auto"/>
      </w:pBdr>
      <w:spacing w:before="100" w:beforeAutospacing="1" w:after="100" w:afterAutospacing="1"/>
    </w:pPr>
    <w:rPr>
      <w:b w:val="0"/>
      <w:sz w:val="24"/>
      <w:szCs w:val="24"/>
    </w:rPr>
  </w:style>
  <w:style w:type="paragraph" w:customStyle="1" w:styleId="xl248">
    <w:name w:val="xl248"/>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Cs/>
      <w:color w:val="FF0000"/>
      <w:sz w:val="24"/>
      <w:szCs w:val="24"/>
    </w:rPr>
  </w:style>
  <w:style w:type="paragraph" w:customStyle="1" w:styleId="xl249">
    <w:name w:val="xl249"/>
    <w:basedOn w:val="a0"/>
    <w:rsid w:val="00AA6EA8"/>
    <w:pPr>
      <w:pBdr>
        <w:left w:val="single" w:sz="8" w:space="0" w:color="auto"/>
        <w:right w:val="single" w:sz="8" w:space="0" w:color="auto"/>
      </w:pBdr>
      <w:spacing w:before="100" w:beforeAutospacing="1" w:after="100" w:afterAutospacing="1"/>
    </w:pPr>
    <w:rPr>
      <w:b w:val="0"/>
      <w:sz w:val="24"/>
      <w:szCs w:val="24"/>
    </w:rPr>
  </w:style>
  <w:style w:type="paragraph" w:customStyle="1" w:styleId="xl250">
    <w:name w:val="xl250"/>
    <w:basedOn w:val="a0"/>
    <w:rsid w:val="00AA6EA8"/>
    <w:pPr>
      <w:spacing w:before="100" w:beforeAutospacing="1" w:after="100" w:afterAutospacing="1"/>
    </w:pPr>
    <w:rPr>
      <w:b w:val="0"/>
      <w:sz w:val="26"/>
      <w:szCs w:val="26"/>
      <w:u w:val="single"/>
    </w:rPr>
  </w:style>
  <w:style w:type="paragraph" w:customStyle="1" w:styleId="xl251">
    <w:name w:val="xl251"/>
    <w:basedOn w:val="a0"/>
    <w:rsid w:val="00AA6EA8"/>
    <w:pPr>
      <w:pBdr>
        <w:left w:val="single" w:sz="8" w:space="0" w:color="auto"/>
        <w:right w:val="single" w:sz="8" w:space="0" w:color="auto"/>
      </w:pBdr>
      <w:spacing w:before="100" w:beforeAutospacing="1" w:after="100" w:afterAutospacing="1"/>
    </w:pPr>
    <w:rPr>
      <w:b w:val="0"/>
      <w:sz w:val="24"/>
      <w:szCs w:val="24"/>
    </w:rPr>
  </w:style>
  <w:style w:type="paragraph" w:customStyle="1" w:styleId="xl252">
    <w:name w:val="xl252"/>
    <w:basedOn w:val="a0"/>
    <w:rsid w:val="00AA6EA8"/>
    <w:pPr>
      <w:spacing w:before="100" w:beforeAutospacing="1" w:after="100" w:afterAutospacing="1"/>
    </w:pPr>
    <w:rPr>
      <w:b w:val="0"/>
      <w:sz w:val="24"/>
      <w:szCs w:val="24"/>
    </w:rPr>
  </w:style>
  <w:style w:type="paragraph" w:customStyle="1" w:styleId="xl253">
    <w:name w:val="xl253"/>
    <w:basedOn w:val="a0"/>
    <w:rsid w:val="00AA6EA8"/>
    <w:pPr>
      <w:spacing w:before="100" w:beforeAutospacing="1" w:after="100" w:afterAutospacing="1"/>
      <w:textAlignment w:val="top"/>
    </w:pPr>
    <w:rPr>
      <w:b w:val="0"/>
      <w:sz w:val="24"/>
      <w:szCs w:val="24"/>
    </w:rPr>
  </w:style>
  <w:style w:type="paragraph" w:customStyle="1" w:styleId="xl254">
    <w:name w:val="xl254"/>
    <w:basedOn w:val="a0"/>
    <w:rsid w:val="00AA6EA8"/>
    <w:pPr>
      <w:pBdr>
        <w:bottom w:val="single" w:sz="4" w:space="0" w:color="auto"/>
      </w:pBdr>
      <w:spacing w:before="100" w:beforeAutospacing="1" w:after="100" w:afterAutospacing="1"/>
    </w:pPr>
    <w:rPr>
      <w:b w:val="0"/>
      <w:sz w:val="24"/>
      <w:szCs w:val="24"/>
    </w:rPr>
  </w:style>
  <w:style w:type="paragraph" w:customStyle="1" w:styleId="xl255">
    <w:name w:val="xl255"/>
    <w:basedOn w:val="a0"/>
    <w:rsid w:val="00AA6EA8"/>
    <w:pPr>
      <w:pBdr>
        <w:top w:val="single" w:sz="4" w:space="0" w:color="auto"/>
        <w:bottom w:val="single" w:sz="4" w:space="0" w:color="auto"/>
      </w:pBdr>
      <w:spacing w:before="100" w:beforeAutospacing="1" w:after="100" w:afterAutospacing="1"/>
    </w:pPr>
    <w:rPr>
      <w:b w:val="0"/>
      <w:sz w:val="24"/>
      <w:szCs w:val="24"/>
    </w:rPr>
  </w:style>
  <w:style w:type="paragraph" w:customStyle="1" w:styleId="xl256">
    <w:name w:val="xl256"/>
    <w:basedOn w:val="a0"/>
    <w:rsid w:val="00AA6EA8"/>
    <w:pPr>
      <w:pBdr>
        <w:left w:val="single" w:sz="4" w:space="0" w:color="auto"/>
      </w:pBdr>
      <w:spacing w:before="100" w:beforeAutospacing="1" w:after="100" w:afterAutospacing="1"/>
    </w:pPr>
    <w:rPr>
      <w:b w:val="0"/>
      <w:sz w:val="24"/>
      <w:szCs w:val="24"/>
    </w:rPr>
  </w:style>
  <w:style w:type="paragraph" w:customStyle="1" w:styleId="xl257">
    <w:name w:val="xl257"/>
    <w:basedOn w:val="a0"/>
    <w:rsid w:val="00AA6EA8"/>
    <w:pPr>
      <w:pBdr>
        <w:left w:val="single" w:sz="8" w:space="0" w:color="auto"/>
        <w:right w:val="single" w:sz="4" w:space="0" w:color="auto"/>
      </w:pBdr>
      <w:spacing w:before="100" w:beforeAutospacing="1" w:after="100" w:afterAutospacing="1"/>
    </w:pPr>
    <w:rPr>
      <w:b w:val="0"/>
      <w:sz w:val="24"/>
      <w:szCs w:val="24"/>
    </w:rPr>
  </w:style>
  <w:style w:type="paragraph" w:customStyle="1" w:styleId="xl258">
    <w:name w:val="xl258"/>
    <w:basedOn w:val="a0"/>
    <w:rsid w:val="00AA6EA8"/>
    <w:pPr>
      <w:pBdr>
        <w:left w:val="single" w:sz="4" w:space="0" w:color="auto"/>
      </w:pBdr>
      <w:spacing w:before="100" w:beforeAutospacing="1" w:after="100" w:afterAutospacing="1"/>
    </w:pPr>
    <w:rPr>
      <w:b w:val="0"/>
      <w:sz w:val="24"/>
      <w:szCs w:val="24"/>
    </w:rPr>
  </w:style>
  <w:style w:type="paragraph" w:customStyle="1" w:styleId="xl259">
    <w:name w:val="xl259"/>
    <w:basedOn w:val="a0"/>
    <w:rsid w:val="00AA6EA8"/>
    <w:pPr>
      <w:pBdr>
        <w:left w:val="single" w:sz="4" w:space="0" w:color="auto"/>
        <w:right w:val="single" w:sz="4" w:space="0" w:color="auto"/>
      </w:pBdr>
      <w:spacing w:before="100" w:beforeAutospacing="1" w:after="100" w:afterAutospacing="1"/>
    </w:pPr>
    <w:rPr>
      <w:b w:val="0"/>
      <w:sz w:val="24"/>
      <w:szCs w:val="24"/>
    </w:rPr>
  </w:style>
  <w:style w:type="paragraph" w:customStyle="1" w:styleId="xl260">
    <w:name w:val="xl26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261">
    <w:name w:val="xl261"/>
    <w:basedOn w:val="a0"/>
    <w:rsid w:val="00AA6EA8"/>
    <w:pPr>
      <w:pBdr>
        <w:left w:val="single" w:sz="8" w:space="0" w:color="auto"/>
        <w:right w:val="single" w:sz="8" w:space="0" w:color="auto"/>
      </w:pBdr>
      <w:spacing w:before="100" w:beforeAutospacing="1" w:after="100" w:afterAutospacing="1"/>
      <w:jc w:val="center"/>
    </w:pPr>
    <w:rPr>
      <w:b w:val="0"/>
      <w:sz w:val="24"/>
      <w:szCs w:val="24"/>
    </w:rPr>
  </w:style>
  <w:style w:type="paragraph" w:customStyle="1" w:styleId="xl262">
    <w:name w:val="xl262"/>
    <w:basedOn w:val="a0"/>
    <w:rsid w:val="00AA6EA8"/>
    <w:pPr>
      <w:pBdr>
        <w:right w:val="single" w:sz="4" w:space="0" w:color="auto"/>
      </w:pBdr>
      <w:spacing w:before="100" w:beforeAutospacing="1" w:after="100" w:afterAutospacing="1"/>
    </w:pPr>
    <w:rPr>
      <w:b w:val="0"/>
      <w:sz w:val="24"/>
      <w:szCs w:val="24"/>
      <w:u w:val="single"/>
    </w:rPr>
  </w:style>
  <w:style w:type="paragraph" w:customStyle="1" w:styleId="xl263">
    <w:name w:val="xl263"/>
    <w:basedOn w:val="a0"/>
    <w:rsid w:val="00AA6EA8"/>
    <w:pPr>
      <w:pBdr>
        <w:left w:val="single" w:sz="8" w:space="0" w:color="auto"/>
        <w:right w:val="single" w:sz="8" w:space="0" w:color="auto"/>
      </w:pBdr>
      <w:spacing w:before="100" w:beforeAutospacing="1" w:after="100" w:afterAutospacing="1"/>
      <w:textAlignment w:val="center"/>
    </w:pPr>
    <w:rPr>
      <w:b w:val="0"/>
      <w:sz w:val="24"/>
      <w:szCs w:val="24"/>
    </w:rPr>
  </w:style>
  <w:style w:type="paragraph" w:customStyle="1" w:styleId="xl264">
    <w:name w:val="xl264"/>
    <w:basedOn w:val="a0"/>
    <w:rsid w:val="00AA6EA8"/>
    <w:pPr>
      <w:pBdr>
        <w:left w:val="single" w:sz="4" w:space="0" w:color="auto"/>
        <w:bottom w:val="single" w:sz="4" w:space="0" w:color="auto"/>
        <w:right w:val="single" w:sz="4" w:space="0" w:color="auto"/>
      </w:pBdr>
      <w:spacing w:before="100" w:beforeAutospacing="1" w:after="100" w:afterAutospacing="1"/>
      <w:jc w:val="center"/>
      <w:textAlignment w:val="center"/>
    </w:pPr>
    <w:rPr>
      <w:b w:val="0"/>
      <w:sz w:val="24"/>
      <w:szCs w:val="24"/>
    </w:rPr>
  </w:style>
  <w:style w:type="paragraph" w:customStyle="1" w:styleId="xl265">
    <w:name w:val="xl265"/>
    <w:basedOn w:val="a0"/>
    <w:rsid w:val="00AA6EA8"/>
    <w:pPr>
      <w:pBdr>
        <w:left w:val="single" w:sz="4" w:space="0" w:color="auto"/>
        <w:right w:val="single" w:sz="4" w:space="0" w:color="auto"/>
      </w:pBdr>
      <w:spacing w:before="100" w:beforeAutospacing="1" w:after="100" w:afterAutospacing="1"/>
      <w:textAlignment w:val="center"/>
    </w:pPr>
    <w:rPr>
      <w:b w:val="0"/>
      <w:sz w:val="24"/>
      <w:szCs w:val="24"/>
    </w:rPr>
  </w:style>
  <w:style w:type="paragraph" w:customStyle="1" w:styleId="xl266">
    <w:name w:val="xl266"/>
    <w:basedOn w:val="a0"/>
    <w:rsid w:val="00AA6EA8"/>
    <w:pPr>
      <w:pBdr>
        <w:left w:val="single" w:sz="8" w:space="0" w:color="auto"/>
        <w:right w:val="single" w:sz="4" w:space="0" w:color="auto"/>
      </w:pBdr>
      <w:spacing w:before="100" w:beforeAutospacing="1" w:after="100" w:afterAutospacing="1"/>
    </w:pPr>
    <w:rPr>
      <w:b w:val="0"/>
      <w:sz w:val="24"/>
      <w:szCs w:val="24"/>
    </w:rPr>
  </w:style>
  <w:style w:type="paragraph" w:customStyle="1" w:styleId="xl267">
    <w:name w:val="xl267"/>
    <w:basedOn w:val="a0"/>
    <w:rsid w:val="00AA6EA8"/>
    <w:pPr>
      <w:pBdr>
        <w:right w:val="single" w:sz="4" w:space="0" w:color="auto"/>
      </w:pBdr>
      <w:spacing w:before="100" w:beforeAutospacing="1" w:after="100" w:afterAutospacing="1"/>
      <w:textAlignment w:val="top"/>
    </w:pPr>
    <w:rPr>
      <w:b w:val="0"/>
      <w:sz w:val="24"/>
      <w:szCs w:val="24"/>
    </w:rPr>
  </w:style>
  <w:style w:type="paragraph" w:customStyle="1" w:styleId="xl268">
    <w:name w:val="xl268"/>
    <w:basedOn w:val="a0"/>
    <w:rsid w:val="00AA6EA8"/>
    <w:pPr>
      <w:pBdr>
        <w:left w:val="single" w:sz="4" w:space="0" w:color="auto"/>
        <w:right w:val="single" w:sz="4" w:space="0" w:color="auto"/>
      </w:pBdr>
      <w:spacing w:before="100" w:beforeAutospacing="1" w:after="100" w:afterAutospacing="1"/>
      <w:jc w:val="center"/>
      <w:textAlignment w:val="top"/>
    </w:pPr>
    <w:rPr>
      <w:b w:val="0"/>
      <w:sz w:val="18"/>
      <w:szCs w:val="18"/>
    </w:rPr>
  </w:style>
  <w:style w:type="paragraph" w:customStyle="1" w:styleId="xl269">
    <w:name w:val="xl269"/>
    <w:basedOn w:val="a0"/>
    <w:rsid w:val="00AA6EA8"/>
    <w:pPr>
      <w:pBdr>
        <w:left w:val="single" w:sz="4" w:space="0" w:color="auto"/>
        <w:right w:val="single" w:sz="4" w:space="0" w:color="auto"/>
      </w:pBdr>
      <w:spacing w:before="100" w:beforeAutospacing="1" w:after="100" w:afterAutospacing="1"/>
      <w:textAlignment w:val="top"/>
    </w:pPr>
    <w:rPr>
      <w:b w:val="0"/>
      <w:sz w:val="24"/>
      <w:szCs w:val="24"/>
    </w:rPr>
  </w:style>
  <w:style w:type="paragraph" w:customStyle="1" w:styleId="xl270">
    <w:name w:val="xl270"/>
    <w:basedOn w:val="a0"/>
    <w:rsid w:val="00AA6EA8"/>
    <w:pPr>
      <w:spacing w:before="100" w:beforeAutospacing="1" w:after="100" w:afterAutospacing="1"/>
      <w:textAlignment w:val="top"/>
    </w:pPr>
    <w:rPr>
      <w:b w:val="0"/>
      <w:sz w:val="24"/>
      <w:szCs w:val="24"/>
    </w:rPr>
  </w:style>
  <w:style w:type="paragraph" w:customStyle="1" w:styleId="xl271">
    <w:name w:val="xl271"/>
    <w:basedOn w:val="a0"/>
    <w:rsid w:val="00AA6EA8"/>
    <w:pPr>
      <w:pBdr>
        <w:right w:val="single" w:sz="8" w:space="0" w:color="auto"/>
      </w:pBdr>
      <w:spacing w:before="100" w:beforeAutospacing="1" w:after="100" w:afterAutospacing="1"/>
      <w:textAlignment w:val="center"/>
    </w:pPr>
    <w:rPr>
      <w:b w:val="0"/>
      <w:sz w:val="24"/>
      <w:szCs w:val="24"/>
    </w:rPr>
  </w:style>
  <w:style w:type="paragraph" w:customStyle="1" w:styleId="xl272">
    <w:name w:val="xl272"/>
    <w:basedOn w:val="a0"/>
    <w:rsid w:val="00AA6EA8"/>
    <w:pPr>
      <w:pBdr>
        <w:left w:val="single" w:sz="4" w:space="0" w:color="auto"/>
        <w:right w:val="single" w:sz="4" w:space="0" w:color="auto"/>
      </w:pBdr>
      <w:spacing w:before="100" w:beforeAutospacing="1" w:after="100" w:afterAutospacing="1"/>
      <w:jc w:val="center"/>
      <w:textAlignment w:val="center"/>
    </w:pPr>
    <w:rPr>
      <w:b w:val="0"/>
      <w:sz w:val="24"/>
      <w:szCs w:val="24"/>
    </w:rPr>
  </w:style>
  <w:style w:type="paragraph" w:customStyle="1" w:styleId="xl273">
    <w:name w:val="xl273"/>
    <w:basedOn w:val="a0"/>
    <w:rsid w:val="00AA6EA8"/>
    <w:pPr>
      <w:pBdr>
        <w:left w:val="single" w:sz="4" w:space="0" w:color="auto"/>
        <w:right w:val="single" w:sz="4" w:space="0" w:color="auto"/>
      </w:pBdr>
      <w:spacing w:before="100" w:beforeAutospacing="1" w:after="100" w:afterAutospacing="1"/>
      <w:textAlignment w:val="center"/>
    </w:pPr>
    <w:rPr>
      <w:b w:val="0"/>
      <w:sz w:val="24"/>
      <w:szCs w:val="24"/>
    </w:rPr>
  </w:style>
  <w:style w:type="paragraph" w:customStyle="1" w:styleId="xl274">
    <w:name w:val="xl274"/>
    <w:basedOn w:val="a0"/>
    <w:rsid w:val="00AA6EA8"/>
    <w:pPr>
      <w:pBdr>
        <w:left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275">
    <w:name w:val="xl275"/>
    <w:basedOn w:val="a0"/>
    <w:rsid w:val="00AA6EA8"/>
    <w:pPr>
      <w:spacing w:before="100" w:beforeAutospacing="1" w:after="100" w:afterAutospacing="1"/>
      <w:textAlignment w:val="center"/>
    </w:pPr>
    <w:rPr>
      <w:b w:val="0"/>
      <w:sz w:val="24"/>
      <w:szCs w:val="24"/>
    </w:rPr>
  </w:style>
  <w:style w:type="paragraph" w:customStyle="1" w:styleId="xl276">
    <w:name w:val="xl276"/>
    <w:basedOn w:val="a0"/>
    <w:rsid w:val="00AA6EA8"/>
    <w:pPr>
      <w:spacing w:before="100" w:beforeAutospacing="1" w:after="100" w:afterAutospacing="1"/>
    </w:pPr>
    <w:rPr>
      <w:b w:val="0"/>
      <w:sz w:val="24"/>
      <w:szCs w:val="24"/>
    </w:rPr>
  </w:style>
  <w:style w:type="paragraph" w:customStyle="1" w:styleId="xl277">
    <w:name w:val="xl277"/>
    <w:basedOn w:val="a0"/>
    <w:rsid w:val="00AA6EA8"/>
    <w:pPr>
      <w:pBdr>
        <w:bottom w:val="single" w:sz="4" w:space="0" w:color="auto"/>
        <w:right w:val="single" w:sz="4" w:space="0" w:color="auto"/>
      </w:pBdr>
      <w:spacing w:before="100" w:beforeAutospacing="1" w:after="100" w:afterAutospacing="1"/>
      <w:textAlignment w:val="top"/>
    </w:pPr>
    <w:rPr>
      <w:b w:val="0"/>
      <w:sz w:val="24"/>
      <w:szCs w:val="24"/>
    </w:rPr>
  </w:style>
  <w:style w:type="paragraph" w:customStyle="1" w:styleId="xl278">
    <w:name w:val="xl278"/>
    <w:basedOn w:val="a0"/>
    <w:rsid w:val="00AA6EA8"/>
    <w:pPr>
      <w:pBdr>
        <w:left w:val="single" w:sz="4" w:space="0" w:color="auto"/>
        <w:bottom w:val="single" w:sz="4" w:space="0" w:color="auto"/>
        <w:right w:val="single" w:sz="4" w:space="0" w:color="auto"/>
      </w:pBdr>
      <w:spacing w:before="100" w:beforeAutospacing="1" w:after="100" w:afterAutospacing="1"/>
      <w:textAlignment w:val="top"/>
    </w:pPr>
    <w:rPr>
      <w:b w:val="0"/>
      <w:sz w:val="24"/>
      <w:szCs w:val="24"/>
    </w:rPr>
  </w:style>
  <w:style w:type="paragraph" w:customStyle="1" w:styleId="xl279">
    <w:name w:val="xl279"/>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color w:val="FF0000"/>
      <w:sz w:val="24"/>
      <w:szCs w:val="24"/>
    </w:rPr>
  </w:style>
  <w:style w:type="paragraph" w:customStyle="1" w:styleId="xl280">
    <w:name w:val="xl28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281">
    <w:name w:val="xl281"/>
    <w:basedOn w:val="a0"/>
    <w:rsid w:val="00AA6EA8"/>
    <w:pPr>
      <w:pBdr>
        <w:right w:val="single" w:sz="8" w:space="0" w:color="auto"/>
      </w:pBdr>
      <w:spacing w:before="100" w:beforeAutospacing="1" w:after="100" w:afterAutospacing="1"/>
      <w:jc w:val="center"/>
      <w:textAlignment w:val="center"/>
    </w:pPr>
    <w:rPr>
      <w:b w:val="0"/>
      <w:sz w:val="24"/>
      <w:szCs w:val="24"/>
    </w:rPr>
  </w:style>
  <w:style w:type="paragraph" w:customStyle="1" w:styleId="xl282">
    <w:name w:val="xl282"/>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283">
    <w:name w:val="xl283"/>
    <w:basedOn w:val="a0"/>
    <w:rsid w:val="00AA6EA8"/>
    <w:pPr>
      <w:pBdr>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284">
    <w:name w:val="xl284"/>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285">
    <w:name w:val="xl285"/>
    <w:basedOn w:val="a0"/>
    <w:rsid w:val="00AA6EA8"/>
    <w:pPr>
      <w:pBdr>
        <w:bottom w:val="single" w:sz="4" w:space="0" w:color="auto"/>
      </w:pBdr>
      <w:spacing w:before="100" w:beforeAutospacing="1" w:after="100" w:afterAutospacing="1"/>
      <w:textAlignment w:val="center"/>
    </w:pPr>
    <w:rPr>
      <w:b w:val="0"/>
      <w:sz w:val="24"/>
      <w:szCs w:val="24"/>
    </w:rPr>
  </w:style>
  <w:style w:type="paragraph" w:customStyle="1" w:styleId="xl286">
    <w:name w:val="xl286"/>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sz w:val="24"/>
      <w:szCs w:val="24"/>
    </w:rPr>
  </w:style>
  <w:style w:type="paragraph" w:customStyle="1" w:styleId="xl287">
    <w:name w:val="xl287"/>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288">
    <w:name w:val="xl288"/>
    <w:basedOn w:val="a0"/>
    <w:rsid w:val="00AA6EA8"/>
    <w:pPr>
      <w:pBdr>
        <w:left w:val="single" w:sz="8" w:space="0" w:color="auto"/>
        <w:bottom w:val="single" w:sz="4" w:space="0" w:color="auto"/>
        <w:right w:val="single" w:sz="8" w:space="0" w:color="auto"/>
      </w:pBdr>
      <w:spacing w:before="100" w:beforeAutospacing="1" w:after="100" w:afterAutospacing="1"/>
    </w:pPr>
    <w:rPr>
      <w:b w:val="0"/>
      <w:color w:val="FF0000"/>
      <w:sz w:val="24"/>
      <w:szCs w:val="24"/>
    </w:rPr>
  </w:style>
  <w:style w:type="paragraph" w:customStyle="1" w:styleId="xl289">
    <w:name w:val="xl289"/>
    <w:basedOn w:val="a0"/>
    <w:rsid w:val="00AA6EA8"/>
    <w:pPr>
      <w:pBdr>
        <w:right w:val="single" w:sz="8" w:space="0" w:color="auto"/>
      </w:pBdr>
      <w:spacing w:before="100" w:beforeAutospacing="1" w:after="100" w:afterAutospacing="1"/>
    </w:pPr>
    <w:rPr>
      <w:b w:val="0"/>
      <w:sz w:val="24"/>
      <w:szCs w:val="24"/>
    </w:rPr>
  </w:style>
  <w:style w:type="paragraph" w:customStyle="1" w:styleId="xl290">
    <w:name w:val="xl290"/>
    <w:basedOn w:val="a0"/>
    <w:rsid w:val="00AA6EA8"/>
    <w:pPr>
      <w:pBdr>
        <w:left w:val="single" w:sz="8" w:space="0" w:color="auto"/>
        <w:bottom w:val="single" w:sz="8" w:space="0" w:color="auto"/>
        <w:right w:val="single" w:sz="8" w:space="0" w:color="auto"/>
      </w:pBdr>
      <w:spacing w:before="100" w:beforeAutospacing="1" w:after="100" w:afterAutospacing="1"/>
    </w:pPr>
    <w:rPr>
      <w:b w:val="0"/>
      <w:sz w:val="24"/>
      <w:szCs w:val="24"/>
    </w:rPr>
  </w:style>
  <w:style w:type="paragraph" w:customStyle="1" w:styleId="xl291">
    <w:name w:val="xl291"/>
    <w:basedOn w:val="a0"/>
    <w:rsid w:val="00AA6EA8"/>
    <w:pPr>
      <w:pBdr>
        <w:bottom w:val="single" w:sz="4" w:space="0" w:color="auto"/>
      </w:pBdr>
      <w:spacing w:before="100" w:beforeAutospacing="1" w:after="100" w:afterAutospacing="1"/>
      <w:jc w:val="center"/>
      <w:textAlignment w:val="center"/>
    </w:pPr>
    <w:rPr>
      <w:b w:val="0"/>
      <w:sz w:val="24"/>
      <w:szCs w:val="24"/>
    </w:rPr>
  </w:style>
  <w:style w:type="paragraph" w:customStyle="1" w:styleId="xl292">
    <w:name w:val="xl292"/>
    <w:basedOn w:val="a0"/>
    <w:rsid w:val="00AA6EA8"/>
    <w:pPr>
      <w:pBdr>
        <w:top w:val="single" w:sz="4" w:space="0" w:color="auto"/>
        <w:bottom w:val="single" w:sz="4" w:space="0" w:color="auto"/>
      </w:pBdr>
      <w:spacing w:before="100" w:beforeAutospacing="1" w:after="100" w:afterAutospacing="1"/>
      <w:jc w:val="center"/>
      <w:textAlignment w:val="center"/>
    </w:pPr>
    <w:rPr>
      <w:b w:val="0"/>
      <w:sz w:val="24"/>
      <w:szCs w:val="24"/>
    </w:rPr>
  </w:style>
  <w:style w:type="paragraph" w:customStyle="1" w:styleId="xl293">
    <w:name w:val="xl293"/>
    <w:basedOn w:val="a0"/>
    <w:rsid w:val="00AA6EA8"/>
    <w:pPr>
      <w:spacing w:before="100" w:beforeAutospacing="1" w:after="100" w:afterAutospacing="1"/>
      <w:textAlignment w:val="top"/>
    </w:pPr>
    <w:rPr>
      <w:b w:val="0"/>
      <w:sz w:val="24"/>
      <w:szCs w:val="24"/>
    </w:rPr>
  </w:style>
  <w:style w:type="paragraph" w:customStyle="1" w:styleId="xl294">
    <w:name w:val="xl294"/>
    <w:basedOn w:val="a0"/>
    <w:rsid w:val="00AA6EA8"/>
    <w:pPr>
      <w:pBdr>
        <w:bottom w:val="single" w:sz="4" w:space="0" w:color="auto"/>
      </w:pBdr>
      <w:spacing w:before="100" w:beforeAutospacing="1" w:after="100" w:afterAutospacing="1"/>
      <w:textAlignment w:val="top"/>
    </w:pPr>
    <w:rPr>
      <w:b w:val="0"/>
      <w:sz w:val="24"/>
      <w:szCs w:val="24"/>
    </w:rPr>
  </w:style>
  <w:style w:type="paragraph" w:customStyle="1" w:styleId="xl295">
    <w:name w:val="xl295"/>
    <w:basedOn w:val="a0"/>
    <w:rsid w:val="00AA6EA8"/>
    <w:pPr>
      <w:pBdr>
        <w:left w:val="single" w:sz="8" w:space="0" w:color="auto"/>
        <w:bottom w:val="single" w:sz="4" w:space="0" w:color="auto"/>
        <w:right w:val="single" w:sz="8" w:space="0" w:color="auto"/>
      </w:pBdr>
      <w:spacing w:before="100" w:beforeAutospacing="1" w:after="100" w:afterAutospacing="1"/>
      <w:jc w:val="center"/>
    </w:pPr>
    <w:rPr>
      <w:b w:val="0"/>
      <w:sz w:val="24"/>
      <w:szCs w:val="24"/>
    </w:rPr>
  </w:style>
  <w:style w:type="paragraph" w:customStyle="1" w:styleId="xl296">
    <w:name w:val="xl296"/>
    <w:basedOn w:val="a0"/>
    <w:rsid w:val="00AA6EA8"/>
    <w:pPr>
      <w:pBdr>
        <w:left w:val="single" w:sz="4" w:space="0" w:color="auto"/>
        <w:right w:val="single" w:sz="4" w:space="0" w:color="auto"/>
      </w:pBdr>
      <w:spacing w:before="100" w:beforeAutospacing="1" w:after="100" w:afterAutospacing="1"/>
      <w:textAlignment w:val="top"/>
    </w:pPr>
    <w:rPr>
      <w:b w:val="0"/>
      <w:sz w:val="24"/>
      <w:szCs w:val="24"/>
    </w:rPr>
  </w:style>
  <w:style w:type="paragraph" w:customStyle="1" w:styleId="xl297">
    <w:name w:val="xl297"/>
    <w:basedOn w:val="a0"/>
    <w:rsid w:val="00AA6EA8"/>
    <w:pPr>
      <w:pBdr>
        <w:left w:val="single" w:sz="4" w:space="0" w:color="auto"/>
        <w:bottom w:val="single" w:sz="4" w:space="0" w:color="auto"/>
        <w:right w:val="single" w:sz="4" w:space="0" w:color="auto"/>
      </w:pBdr>
      <w:spacing w:before="100" w:beforeAutospacing="1" w:after="100" w:afterAutospacing="1"/>
      <w:jc w:val="center"/>
    </w:pPr>
    <w:rPr>
      <w:b w:val="0"/>
      <w:sz w:val="24"/>
      <w:szCs w:val="24"/>
    </w:rPr>
  </w:style>
  <w:style w:type="paragraph" w:customStyle="1" w:styleId="xl298">
    <w:name w:val="xl298"/>
    <w:basedOn w:val="a0"/>
    <w:rsid w:val="00AA6EA8"/>
    <w:pPr>
      <w:pBdr>
        <w:left w:val="single" w:sz="4" w:space="0" w:color="auto"/>
        <w:bottom w:val="single" w:sz="4" w:space="0" w:color="auto"/>
        <w:right w:val="single" w:sz="4" w:space="0" w:color="auto"/>
      </w:pBdr>
      <w:spacing w:before="100" w:beforeAutospacing="1" w:after="100" w:afterAutospacing="1"/>
    </w:pPr>
    <w:rPr>
      <w:b w:val="0"/>
      <w:sz w:val="24"/>
      <w:szCs w:val="24"/>
    </w:rPr>
  </w:style>
  <w:style w:type="paragraph" w:customStyle="1" w:styleId="xl299">
    <w:name w:val="xl299"/>
    <w:basedOn w:val="a0"/>
    <w:rsid w:val="00AA6EA8"/>
    <w:pPr>
      <w:pBdr>
        <w:left w:val="single" w:sz="4" w:space="0" w:color="auto"/>
        <w:bottom w:val="single" w:sz="4" w:space="0" w:color="auto"/>
        <w:right w:val="single" w:sz="8" w:space="0" w:color="auto"/>
      </w:pBdr>
      <w:spacing w:before="100" w:beforeAutospacing="1" w:after="100" w:afterAutospacing="1"/>
    </w:pPr>
    <w:rPr>
      <w:b w:val="0"/>
      <w:sz w:val="24"/>
      <w:szCs w:val="24"/>
    </w:rPr>
  </w:style>
  <w:style w:type="paragraph" w:customStyle="1" w:styleId="xl300">
    <w:name w:val="xl300"/>
    <w:basedOn w:val="a0"/>
    <w:rsid w:val="00AA6EA8"/>
    <w:pPr>
      <w:pBdr>
        <w:top w:val="single" w:sz="4" w:space="0" w:color="auto"/>
        <w:left w:val="single" w:sz="8" w:space="0" w:color="auto"/>
        <w:bottom w:val="single" w:sz="4" w:space="0" w:color="auto"/>
      </w:pBdr>
      <w:spacing w:before="100" w:beforeAutospacing="1" w:after="100" w:afterAutospacing="1"/>
    </w:pPr>
    <w:rPr>
      <w:bCs/>
      <w:sz w:val="24"/>
      <w:szCs w:val="24"/>
    </w:rPr>
  </w:style>
  <w:style w:type="paragraph" w:customStyle="1" w:styleId="xl301">
    <w:name w:val="xl301"/>
    <w:basedOn w:val="a0"/>
    <w:rsid w:val="00AA6EA8"/>
    <w:pPr>
      <w:pBdr>
        <w:top w:val="single" w:sz="4" w:space="0" w:color="auto"/>
        <w:bottom w:val="single" w:sz="4" w:space="0" w:color="auto"/>
        <w:right w:val="single" w:sz="8" w:space="0" w:color="auto"/>
      </w:pBdr>
      <w:spacing w:before="100" w:beforeAutospacing="1" w:after="100" w:afterAutospacing="1"/>
    </w:pPr>
    <w:rPr>
      <w:bCs/>
      <w:sz w:val="24"/>
      <w:szCs w:val="24"/>
    </w:rPr>
  </w:style>
  <w:style w:type="paragraph" w:customStyle="1" w:styleId="xl302">
    <w:name w:val="xl302"/>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24"/>
      <w:szCs w:val="24"/>
    </w:rPr>
  </w:style>
  <w:style w:type="paragraph" w:customStyle="1" w:styleId="xl303">
    <w:name w:val="xl30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18"/>
      <w:szCs w:val="18"/>
    </w:rPr>
  </w:style>
  <w:style w:type="paragraph" w:customStyle="1" w:styleId="xl304">
    <w:name w:val="xl304"/>
    <w:basedOn w:val="a0"/>
    <w:rsid w:val="00AA6EA8"/>
    <w:pPr>
      <w:spacing w:before="100" w:beforeAutospacing="1" w:after="100" w:afterAutospacing="1"/>
      <w:jc w:val="center"/>
      <w:textAlignment w:val="center"/>
    </w:pPr>
    <w:rPr>
      <w:b w:val="0"/>
      <w:sz w:val="24"/>
      <w:szCs w:val="24"/>
    </w:rPr>
  </w:style>
  <w:style w:type="paragraph" w:customStyle="1" w:styleId="xl305">
    <w:name w:val="xl305"/>
    <w:basedOn w:val="a0"/>
    <w:rsid w:val="00AA6EA8"/>
    <w:pPr>
      <w:pBdr>
        <w:bottom w:val="single" w:sz="4" w:space="0" w:color="auto"/>
      </w:pBdr>
      <w:spacing w:before="100" w:beforeAutospacing="1" w:after="100" w:afterAutospacing="1"/>
      <w:jc w:val="center"/>
      <w:textAlignment w:val="center"/>
    </w:pPr>
    <w:rPr>
      <w:b w:val="0"/>
      <w:sz w:val="24"/>
      <w:szCs w:val="24"/>
    </w:rPr>
  </w:style>
  <w:style w:type="paragraph" w:customStyle="1" w:styleId="xl306">
    <w:name w:val="xl306"/>
    <w:basedOn w:val="a0"/>
    <w:rsid w:val="00AA6EA8"/>
    <w:pPr>
      <w:pBdr>
        <w:left w:val="single" w:sz="8" w:space="0" w:color="auto"/>
        <w:right w:val="single" w:sz="8" w:space="0" w:color="auto"/>
      </w:pBdr>
      <w:spacing w:before="100" w:beforeAutospacing="1" w:after="100" w:afterAutospacing="1"/>
      <w:jc w:val="center"/>
      <w:textAlignment w:val="center"/>
    </w:pPr>
    <w:rPr>
      <w:b w:val="0"/>
      <w:sz w:val="24"/>
      <w:szCs w:val="24"/>
    </w:rPr>
  </w:style>
  <w:style w:type="paragraph" w:customStyle="1" w:styleId="xl307">
    <w:name w:val="xl307"/>
    <w:basedOn w:val="a0"/>
    <w:rsid w:val="00AA6EA8"/>
    <w:pPr>
      <w:pBdr>
        <w:right w:val="single" w:sz="8" w:space="0" w:color="auto"/>
      </w:pBdr>
      <w:spacing w:before="100" w:beforeAutospacing="1" w:after="100" w:afterAutospacing="1"/>
      <w:jc w:val="center"/>
      <w:textAlignment w:val="center"/>
    </w:pPr>
    <w:rPr>
      <w:b w:val="0"/>
      <w:sz w:val="24"/>
      <w:szCs w:val="24"/>
    </w:rPr>
  </w:style>
  <w:style w:type="paragraph" w:customStyle="1" w:styleId="xl308">
    <w:name w:val="xl308"/>
    <w:basedOn w:val="a0"/>
    <w:rsid w:val="00AA6EA8"/>
    <w:pPr>
      <w:pBdr>
        <w:top w:val="single" w:sz="4" w:space="0" w:color="auto"/>
        <w:bottom w:val="single" w:sz="4" w:space="0" w:color="auto"/>
        <w:right w:val="single" w:sz="4" w:space="0" w:color="auto"/>
      </w:pBdr>
      <w:spacing w:before="100" w:beforeAutospacing="1" w:after="100" w:afterAutospacing="1"/>
    </w:pPr>
    <w:rPr>
      <w:bCs/>
      <w:sz w:val="24"/>
      <w:szCs w:val="24"/>
    </w:rPr>
  </w:style>
  <w:style w:type="paragraph" w:customStyle="1" w:styleId="xl309">
    <w:name w:val="xl309"/>
    <w:basedOn w:val="a0"/>
    <w:rsid w:val="00AA6EA8"/>
    <w:pPr>
      <w:pBdr>
        <w:left w:val="single" w:sz="4" w:space="0" w:color="auto"/>
        <w:right w:val="single" w:sz="4" w:space="0" w:color="auto"/>
      </w:pBdr>
      <w:spacing w:before="100" w:beforeAutospacing="1" w:after="100" w:afterAutospacing="1"/>
      <w:jc w:val="center"/>
      <w:textAlignment w:val="center"/>
    </w:pPr>
    <w:rPr>
      <w:b w:val="0"/>
      <w:sz w:val="18"/>
      <w:szCs w:val="18"/>
    </w:rPr>
  </w:style>
  <w:style w:type="paragraph" w:customStyle="1" w:styleId="xl310">
    <w:name w:val="xl310"/>
    <w:basedOn w:val="a0"/>
    <w:rsid w:val="00AA6EA8"/>
    <w:pPr>
      <w:pBdr>
        <w:left w:val="single" w:sz="4" w:space="0" w:color="auto"/>
        <w:bottom w:val="single" w:sz="4" w:space="0" w:color="auto"/>
        <w:right w:val="single" w:sz="4" w:space="0" w:color="auto"/>
      </w:pBdr>
      <w:spacing w:before="100" w:beforeAutospacing="1" w:after="100" w:afterAutospacing="1"/>
      <w:jc w:val="center"/>
      <w:textAlignment w:val="center"/>
    </w:pPr>
    <w:rPr>
      <w:b w:val="0"/>
      <w:sz w:val="18"/>
      <w:szCs w:val="18"/>
    </w:rPr>
  </w:style>
  <w:style w:type="paragraph" w:customStyle="1" w:styleId="xl311">
    <w:name w:val="xl311"/>
    <w:basedOn w:val="a0"/>
    <w:rsid w:val="00AA6EA8"/>
    <w:pPr>
      <w:pBdr>
        <w:left w:val="single" w:sz="8" w:space="0" w:color="auto"/>
      </w:pBdr>
      <w:spacing w:before="100" w:beforeAutospacing="1" w:after="100" w:afterAutospacing="1"/>
      <w:jc w:val="center"/>
      <w:textAlignment w:val="center"/>
    </w:pPr>
    <w:rPr>
      <w:b w:val="0"/>
      <w:sz w:val="24"/>
      <w:szCs w:val="24"/>
    </w:rPr>
  </w:style>
  <w:style w:type="paragraph" w:customStyle="1" w:styleId="xl312">
    <w:name w:val="xl312"/>
    <w:basedOn w:val="a0"/>
    <w:rsid w:val="00AA6EA8"/>
    <w:pPr>
      <w:pBdr>
        <w:left w:val="single" w:sz="8" w:space="0" w:color="auto"/>
        <w:bottom w:val="single" w:sz="4" w:space="0" w:color="auto"/>
      </w:pBdr>
      <w:spacing w:before="100" w:beforeAutospacing="1" w:after="100" w:afterAutospacing="1"/>
      <w:jc w:val="center"/>
      <w:textAlignment w:val="center"/>
    </w:pPr>
    <w:rPr>
      <w:b w:val="0"/>
      <w:sz w:val="24"/>
      <w:szCs w:val="24"/>
    </w:rPr>
  </w:style>
  <w:style w:type="paragraph" w:customStyle="1" w:styleId="xl313">
    <w:name w:val="xl313"/>
    <w:basedOn w:val="a0"/>
    <w:rsid w:val="00AA6EA8"/>
    <w:pPr>
      <w:pBdr>
        <w:bottom w:val="single" w:sz="4" w:space="0" w:color="auto"/>
      </w:pBdr>
      <w:spacing w:before="100" w:beforeAutospacing="1" w:after="100" w:afterAutospacing="1"/>
      <w:jc w:val="center"/>
      <w:textAlignment w:val="center"/>
    </w:pPr>
    <w:rPr>
      <w:b w:val="0"/>
      <w:sz w:val="18"/>
      <w:szCs w:val="18"/>
    </w:rPr>
  </w:style>
  <w:style w:type="paragraph" w:customStyle="1" w:styleId="xl314">
    <w:name w:val="xl314"/>
    <w:basedOn w:val="a0"/>
    <w:rsid w:val="00AA6EA8"/>
    <w:pPr>
      <w:pBdr>
        <w:left w:val="single" w:sz="8" w:space="0" w:color="auto"/>
        <w:right w:val="single" w:sz="8" w:space="0" w:color="auto"/>
      </w:pBdr>
      <w:spacing w:before="100" w:beforeAutospacing="1" w:after="100" w:afterAutospacing="1"/>
      <w:jc w:val="center"/>
      <w:textAlignment w:val="center"/>
    </w:pPr>
    <w:rPr>
      <w:b w:val="0"/>
      <w:sz w:val="18"/>
      <w:szCs w:val="18"/>
    </w:rPr>
  </w:style>
  <w:style w:type="paragraph" w:customStyle="1" w:styleId="xl315">
    <w:name w:val="xl315"/>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sz w:val="18"/>
      <w:szCs w:val="18"/>
    </w:rPr>
  </w:style>
  <w:style w:type="paragraph" w:customStyle="1" w:styleId="xl316">
    <w:name w:val="xl316"/>
    <w:basedOn w:val="a0"/>
    <w:rsid w:val="00AA6EA8"/>
    <w:pPr>
      <w:pBdr>
        <w:top w:val="single" w:sz="8" w:space="0" w:color="auto"/>
        <w:left w:val="single" w:sz="8" w:space="0" w:color="auto"/>
        <w:bottom w:val="single" w:sz="4" w:space="0" w:color="auto"/>
      </w:pBdr>
      <w:shd w:val="clear" w:color="000000" w:fill="CCFFCC"/>
      <w:spacing w:before="100" w:beforeAutospacing="1" w:after="100" w:afterAutospacing="1"/>
      <w:jc w:val="center"/>
    </w:pPr>
    <w:rPr>
      <w:bCs/>
      <w:sz w:val="24"/>
      <w:szCs w:val="24"/>
    </w:rPr>
  </w:style>
  <w:style w:type="paragraph" w:customStyle="1" w:styleId="xl317">
    <w:name w:val="xl317"/>
    <w:basedOn w:val="a0"/>
    <w:rsid w:val="00AA6EA8"/>
    <w:pPr>
      <w:pBdr>
        <w:top w:val="single" w:sz="8" w:space="0" w:color="auto"/>
        <w:bottom w:val="single" w:sz="4" w:space="0" w:color="auto"/>
      </w:pBdr>
      <w:shd w:val="clear" w:color="000000" w:fill="CCFFCC"/>
      <w:spacing w:before="100" w:beforeAutospacing="1" w:after="100" w:afterAutospacing="1"/>
      <w:jc w:val="center"/>
    </w:pPr>
    <w:rPr>
      <w:bCs/>
      <w:sz w:val="24"/>
      <w:szCs w:val="24"/>
    </w:rPr>
  </w:style>
  <w:style w:type="paragraph" w:customStyle="1" w:styleId="xl318">
    <w:name w:val="xl318"/>
    <w:basedOn w:val="a0"/>
    <w:rsid w:val="00AA6EA8"/>
    <w:pPr>
      <w:pBdr>
        <w:top w:val="single" w:sz="8" w:space="0" w:color="auto"/>
        <w:bottom w:val="single" w:sz="4" w:space="0" w:color="auto"/>
        <w:right w:val="single" w:sz="8" w:space="0" w:color="auto"/>
      </w:pBdr>
      <w:shd w:val="clear" w:color="000000" w:fill="CCFFCC"/>
      <w:spacing w:before="100" w:beforeAutospacing="1" w:after="100" w:afterAutospacing="1"/>
      <w:jc w:val="center"/>
    </w:pPr>
    <w:rPr>
      <w:bCs/>
      <w:sz w:val="24"/>
      <w:szCs w:val="24"/>
    </w:rPr>
  </w:style>
  <w:style w:type="paragraph" w:customStyle="1" w:styleId="xl319">
    <w:name w:val="xl319"/>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Cs/>
      <w:color w:val="333399"/>
    </w:rPr>
  </w:style>
  <w:style w:type="paragraph" w:customStyle="1" w:styleId="xl320">
    <w:name w:val="xl320"/>
    <w:basedOn w:val="a0"/>
    <w:rsid w:val="00AA6EA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Cs/>
      <w:color w:val="333399"/>
    </w:rPr>
  </w:style>
  <w:style w:type="paragraph" w:customStyle="1" w:styleId="ConsTitle">
    <w:name w:val="ConsTitle"/>
    <w:rsid w:val="00AA6EA8"/>
    <w:pPr>
      <w:widowControl w:val="0"/>
      <w:overflowPunct w:val="0"/>
      <w:autoSpaceDE w:val="0"/>
      <w:autoSpaceDN w:val="0"/>
      <w:adjustRightInd w:val="0"/>
      <w:textAlignment w:val="baseline"/>
    </w:pPr>
    <w:rPr>
      <w:rFonts w:ascii="Arial" w:eastAsia="SimSun" w:hAnsi="Arial"/>
      <w:b/>
      <w:sz w:val="16"/>
    </w:rPr>
  </w:style>
  <w:style w:type="character" w:styleId="aff5">
    <w:name w:val="annotation reference"/>
    <w:basedOn w:val="a1"/>
    <w:rsid w:val="00AA6EA8"/>
    <w:rPr>
      <w:sz w:val="16"/>
      <w:szCs w:val="16"/>
    </w:rPr>
  </w:style>
  <w:style w:type="paragraph" w:styleId="aff6">
    <w:name w:val="annotation text"/>
    <w:basedOn w:val="a0"/>
    <w:rsid w:val="00AA6EA8"/>
    <w:rPr>
      <w:rFonts w:eastAsia="SimSun"/>
      <w:b w:val="0"/>
      <w:sz w:val="20"/>
      <w:szCs w:val="20"/>
    </w:rPr>
  </w:style>
  <w:style w:type="paragraph" w:styleId="aff7">
    <w:name w:val="annotation subject"/>
    <w:basedOn w:val="aff6"/>
    <w:next w:val="aff6"/>
    <w:rsid w:val="00AA6EA8"/>
    <w:rPr>
      <w:b/>
      <w:bCs/>
    </w:rPr>
  </w:style>
  <w:style w:type="paragraph" w:customStyle="1" w:styleId="aff8">
    <w:name w:val="текст сноски"/>
    <w:basedOn w:val="a0"/>
    <w:rsid w:val="00AA6EA8"/>
    <w:pPr>
      <w:widowControl w:val="0"/>
    </w:pPr>
    <w:rPr>
      <w:rFonts w:ascii="Gelvetsky 12pt" w:hAnsi="Gelvetsky 12pt"/>
      <w:b w:val="0"/>
      <w:sz w:val="24"/>
      <w:szCs w:val="20"/>
      <w:lang w:val="en-US"/>
    </w:rPr>
  </w:style>
  <w:style w:type="paragraph" w:customStyle="1" w:styleId="-0">
    <w:name w:val="Договор - реквизиты"/>
    <w:basedOn w:val="a0"/>
    <w:rsid w:val="00AA6EA8"/>
    <w:pPr>
      <w:tabs>
        <w:tab w:val="right" w:pos="4572"/>
      </w:tabs>
    </w:pPr>
    <w:rPr>
      <w:b w:val="0"/>
      <w:sz w:val="22"/>
      <w:szCs w:val="22"/>
      <w:lang w:val="en-US"/>
    </w:rPr>
  </w:style>
  <w:style w:type="character" w:customStyle="1" w:styleId="SubtitleChar">
    <w:name w:val="Subtitle Char"/>
    <w:basedOn w:val="a1"/>
    <w:locked/>
    <w:rsid w:val="00B31535"/>
    <w:rPr>
      <w:rFonts w:eastAsia="Times New Roman" w:cs="Times New Roman"/>
      <w:b/>
      <w:sz w:val="20"/>
      <w:szCs w:val="20"/>
      <w:lang w:eastAsia="ru-RU"/>
    </w:rPr>
  </w:style>
  <w:style w:type="paragraph" w:customStyle="1" w:styleId="110">
    <w:name w:val="Обычный11"/>
    <w:rsid w:val="00B31535"/>
    <w:pPr>
      <w:widowControl w:val="0"/>
      <w:spacing w:before="120" w:after="120"/>
      <w:ind w:firstLine="567"/>
      <w:jc w:val="both"/>
    </w:pPr>
    <w:rPr>
      <w:rFonts w:eastAsia="Calibri"/>
      <w:sz w:val="24"/>
    </w:rPr>
  </w:style>
  <w:style w:type="paragraph" w:customStyle="1" w:styleId="font7">
    <w:name w:val="font7"/>
    <w:basedOn w:val="a0"/>
    <w:rsid w:val="00D72ECA"/>
    <w:pPr>
      <w:spacing w:before="100" w:beforeAutospacing="1" w:after="100" w:afterAutospacing="1"/>
    </w:pPr>
    <w:rPr>
      <w:bCs/>
      <w:sz w:val="20"/>
      <w:szCs w:val="20"/>
    </w:rPr>
  </w:style>
  <w:style w:type="paragraph" w:customStyle="1" w:styleId="font8">
    <w:name w:val="font8"/>
    <w:basedOn w:val="a0"/>
    <w:rsid w:val="00D72ECA"/>
    <w:pPr>
      <w:spacing w:before="100" w:beforeAutospacing="1" w:after="100" w:afterAutospacing="1"/>
    </w:pPr>
    <w:rPr>
      <w:rFonts w:ascii="Symbol" w:hAnsi="Symbol"/>
      <w:b w:val="0"/>
      <w:sz w:val="20"/>
      <w:szCs w:val="20"/>
    </w:rPr>
  </w:style>
  <w:style w:type="paragraph" w:styleId="34">
    <w:name w:val="toc 3"/>
    <w:basedOn w:val="a0"/>
    <w:next w:val="a0"/>
    <w:autoRedefine/>
    <w:semiHidden/>
    <w:rsid w:val="002C62BC"/>
    <w:pPr>
      <w:ind w:left="480"/>
    </w:pPr>
    <w:rPr>
      <w:b w:val="0"/>
      <w:sz w:val="24"/>
      <w:szCs w:val="24"/>
    </w:rPr>
  </w:style>
  <w:style w:type="paragraph" w:styleId="41">
    <w:name w:val="toc 4"/>
    <w:basedOn w:val="a0"/>
    <w:next w:val="a0"/>
    <w:autoRedefine/>
    <w:semiHidden/>
    <w:rsid w:val="002C62BC"/>
    <w:pPr>
      <w:ind w:left="720"/>
    </w:pPr>
    <w:rPr>
      <w:b w:val="0"/>
      <w:sz w:val="24"/>
      <w:szCs w:val="24"/>
    </w:rPr>
  </w:style>
  <w:style w:type="paragraph" w:styleId="51">
    <w:name w:val="toc 5"/>
    <w:basedOn w:val="a0"/>
    <w:next w:val="a0"/>
    <w:autoRedefine/>
    <w:semiHidden/>
    <w:rsid w:val="002C62BC"/>
    <w:pPr>
      <w:ind w:left="960"/>
    </w:pPr>
    <w:rPr>
      <w:b w:val="0"/>
      <w:sz w:val="24"/>
      <w:szCs w:val="24"/>
    </w:rPr>
  </w:style>
  <w:style w:type="paragraph" w:styleId="61">
    <w:name w:val="toc 6"/>
    <w:basedOn w:val="a0"/>
    <w:next w:val="a0"/>
    <w:autoRedefine/>
    <w:semiHidden/>
    <w:rsid w:val="002C62BC"/>
    <w:pPr>
      <w:ind w:left="1200"/>
    </w:pPr>
    <w:rPr>
      <w:b w:val="0"/>
      <w:sz w:val="24"/>
      <w:szCs w:val="24"/>
    </w:rPr>
  </w:style>
  <w:style w:type="paragraph" w:styleId="71">
    <w:name w:val="toc 7"/>
    <w:basedOn w:val="a0"/>
    <w:next w:val="a0"/>
    <w:autoRedefine/>
    <w:semiHidden/>
    <w:rsid w:val="002C62BC"/>
    <w:pPr>
      <w:ind w:left="1440"/>
    </w:pPr>
    <w:rPr>
      <w:b w:val="0"/>
      <w:sz w:val="24"/>
      <w:szCs w:val="24"/>
    </w:rPr>
  </w:style>
  <w:style w:type="paragraph" w:styleId="8">
    <w:name w:val="toc 8"/>
    <w:basedOn w:val="a0"/>
    <w:next w:val="a0"/>
    <w:autoRedefine/>
    <w:semiHidden/>
    <w:rsid w:val="002C62BC"/>
    <w:pPr>
      <w:ind w:left="1680"/>
    </w:pPr>
    <w:rPr>
      <w:b w:val="0"/>
      <w:sz w:val="24"/>
      <w:szCs w:val="24"/>
    </w:rPr>
  </w:style>
  <w:style w:type="paragraph" w:styleId="90">
    <w:name w:val="toc 9"/>
    <w:basedOn w:val="a0"/>
    <w:next w:val="a0"/>
    <w:autoRedefine/>
    <w:semiHidden/>
    <w:rsid w:val="002C62BC"/>
    <w:pPr>
      <w:ind w:left="1920"/>
    </w:pPr>
    <w:rPr>
      <w:b w:val="0"/>
      <w:sz w:val="24"/>
      <w:szCs w:val="24"/>
    </w:rPr>
  </w:style>
  <w:style w:type="paragraph" w:customStyle="1" w:styleId="ConsPlusNormal">
    <w:name w:val="ConsPlusNormal"/>
    <w:rsid w:val="00540FDA"/>
    <w:pPr>
      <w:autoSpaceDE w:val="0"/>
      <w:autoSpaceDN w:val="0"/>
      <w:adjustRightInd w:val="0"/>
      <w:ind w:firstLine="720"/>
    </w:pPr>
    <w:rPr>
      <w:rFonts w:ascii="Arial" w:hAnsi="Arial" w:cs="Arial"/>
    </w:rPr>
  </w:style>
  <w:style w:type="paragraph" w:customStyle="1" w:styleId="aff9">
    <w:name w:val="Знак Знак Знак Знак Знак Знак Знак"/>
    <w:basedOn w:val="a0"/>
    <w:rsid w:val="00540FDA"/>
    <w:pPr>
      <w:tabs>
        <w:tab w:val="num" w:pos="360"/>
      </w:tabs>
      <w:spacing w:after="160" w:line="240" w:lineRule="exact"/>
    </w:pPr>
    <w:rPr>
      <w:rFonts w:ascii="Verdana" w:hAnsi="Verdana" w:cs="Verdana"/>
      <w:b w:val="0"/>
      <w:sz w:val="20"/>
      <w:szCs w:val="20"/>
      <w:lang w:val="en-US" w:eastAsia="en-US"/>
    </w:rPr>
  </w:style>
  <w:style w:type="paragraph" w:customStyle="1" w:styleId="140">
    <w:name w:val="Стиль14"/>
    <w:basedOn w:val="a0"/>
    <w:rsid w:val="00540FDA"/>
    <w:pPr>
      <w:spacing w:line="264" w:lineRule="auto"/>
      <w:ind w:firstLine="720"/>
      <w:jc w:val="both"/>
    </w:pPr>
    <w:rPr>
      <w:b w:val="0"/>
    </w:rPr>
  </w:style>
  <w:style w:type="paragraph" w:customStyle="1" w:styleId="affa">
    <w:name w:val="Таблица текст"/>
    <w:basedOn w:val="a0"/>
    <w:rsid w:val="00540FDA"/>
    <w:pPr>
      <w:spacing w:before="40" w:after="40"/>
      <w:ind w:left="57" w:right="57"/>
    </w:pPr>
    <w:rPr>
      <w:b w:val="0"/>
      <w:sz w:val="24"/>
      <w:szCs w:val="20"/>
    </w:rPr>
  </w:style>
  <w:style w:type="paragraph" w:customStyle="1" w:styleId="Heading">
    <w:name w:val="Heading"/>
    <w:rsid w:val="00540FDA"/>
    <w:pPr>
      <w:overflowPunct w:val="0"/>
      <w:autoSpaceDE w:val="0"/>
      <w:autoSpaceDN w:val="0"/>
      <w:adjustRightInd w:val="0"/>
      <w:textAlignment w:val="baseline"/>
    </w:pPr>
    <w:rPr>
      <w:rFonts w:ascii="Arial" w:hAnsi="Arial"/>
      <w:b/>
      <w:sz w:val="22"/>
    </w:rPr>
  </w:style>
  <w:style w:type="character" w:customStyle="1" w:styleId="BodyTextChar">
    <w:name w:val="Body Text Char"/>
    <w:basedOn w:val="a1"/>
    <w:locked/>
    <w:rsid w:val="00FC6FB9"/>
    <w:rPr>
      <w:rFonts w:cs="Times New Roman"/>
      <w:sz w:val="24"/>
      <w:szCs w:val="24"/>
    </w:rPr>
  </w:style>
  <w:style w:type="paragraph" w:customStyle="1" w:styleId="affb">
    <w:name w:val="Стиль начало"/>
    <w:basedOn w:val="a0"/>
    <w:rsid w:val="00CE2588"/>
    <w:pPr>
      <w:spacing w:line="264" w:lineRule="auto"/>
    </w:pPr>
    <w:rPr>
      <w:b w:val="0"/>
      <w:szCs w:val="20"/>
    </w:rPr>
  </w:style>
  <w:style w:type="paragraph" w:customStyle="1" w:styleId="17">
    <w:name w:val="Знак Знак Знак1"/>
    <w:basedOn w:val="a0"/>
    <w:rsid w:val="00CE2588"/>
    <w:pPr>
      <w:tabs>
        <w:tab w:val="num" w:pos="360"/>
      </w:tabs>
      <w:spacing w:after="160" w:line="240" w:lineRule="exact"/>
    </w:pPr>
    <w:rPr>
      <w:rFonts w:ascii="Verdana" w:hAnsi="Verdana" w:cs="Verdana"/>
      <w:b w:val="0"/>
      <w:sz w:val="20"/>
      <w:szCs w:val="20"/>
      <w:lang w:val="en-US" w:eastAsia="en-US"/>
    </w:rPr>
  </w:style>
  <w:style w:type="character" w:customStyle="1" w:styleId="postbody1">
    <w:name w:val="postbody1"/>
    <w:basedOn w:val="a1"/>
    <w:rsid w:val="00CE2588"/>
    <w:rPr>
      <w:rFonts w:cs="Times New Roman"/>
      <w:spacing w:val="270"/>
      <w:sz w:val="18"/>
      <w:szCs w:val="18"/>
    </w:rPr>
  </w:style>
  <w:style w:type="paragraph" w:customStyle="1" w:styleId="affc">
    <w:name w:val="Знак Знак Знак Знак Знак"/>
    <w:basedOn w:val="a0"/>
    <w:rsid w:val="00CE2588"/>
    <w:pPr>
      <w:tabs>
        <w:tab w:val="num" w:pos="360"/>
      </w:tabs>
      <w:spacing w:after="160" w:line="240" w:lineRule="exact"/>
    </w:pPr>
    <w:rPr>
      <w:rFonts w:ascii="Verdana" w:hAnsi="Verdana" w:cs="Verdana"/>
      <w:b w:val="0"/>
      <w:sz w:val="20"/>
      <w:szCs w:val="20"/>
      <w:lang w:val="en-US" w:eastAsia="en-US"/>
    </w:rPr>
  </w:style>
  <w:style w:type="paragraph" w:customStyle="1" w:styleId="-3">
    <w:name w:val="Пункт-3"/>
    <w:basedOn w:val="a0"/>
    <w:rsid w:val="00855301"/>
    <w:pPr>
      <w:tabs>
        <w:tab w:val="num" w:pos="2034"/>
      </w:tabs>
      <w:spacing w:line="288" w:lineRule="auto"/>
      <w:ind w:left="333" w:firstLine="567"/>
      <w:jc w:val="both"/>
    </w:pPr>
    <w:rPr>
      <w:b w:val="0"/>
      <w:szCs w:val="24"/>
    </w:rPr>
  </w:style>
  <w:style w:type="paragraph" w:customStyle="1" w:styleId="-4">
    <w:name w:val="Пункт-4"/>
    <w:basedOn w:val="a0"/>
    <w:rsid w:val="00855301"/>
    <w:pPr>
      <w:tabs>
        <w:tab w:val="num" w:pos="1701"/>
      </w:tabs>
      <w:spacing w:line="288" w:lineRule="auto"/>
      <w:ind w:firstLine="567"/>
      <w:jc w:val="both"/>
    </w:pPr>
    <w:rPr>
      <w:b w:val="0"/>
      <w:szCs w:val="24"/>
    </w:rPr>
  </w:style>
  <w:style w:type="paragraph" w:customStyle="1" w:styleId="-6">
    <w:name w:val="Пункт-6"/>
    <w:basedOn w:val="a0"/>
    <w:rsid w:val="00855301"/>
    <w:pPr>
      <w:tabs>
        <w:tab w:val="num" w:pos="2574"/>
      </w:tabs>
      <w:spacing w:line="288" w:lineRule="auto"/>
      <w:ind w:left="873" w:firstLine="567"/>
      <w:jc w:val="both"/>
    </w:pPr>
    <w:rPr>
      <w:b w:val="0"/>
      <w:szCs w:val="24"/>
    </w:rPr>
  </w:style>
  <w:style w:type="paragraph" w:customStyle="1" w:styleId="-7">
    <w:name w:val="Пункт-7"/>
    <w:basedOn w:val="a0"/>
    <w:rsid w:val="00855301"/>
    <w:pPr>
      <w:tabs>
        <w:tab w:val="num" w:pos="1701"/>
      </w:tabs>
      <w:spacing w:line="288" w:lineRule="auto"/>
      <w:ind w:firstLine="567"/>
      <w:jc w:val="both"/>
    </w:pPr>
    <w:rPr>
      <w:b w:val="0"/>
      <w:szCs w:val="24"/>
    </w:rPr>
  </w:style>
  <w:style w:type="character" w:customStyle="1" w:styleId="FontStyle12">
    <w:name w:val="Font Style12"/>
    <w:basedOn w:val="a1"/>
    <w:rsid w:val="00961658"/>
    <w:rPr>
      <w:rFonts w:ascii="Times New Roman" w:hAnsi="Times New Roman" w:cs="Times New Roman"/>
      <w:b/>
      <w:bCs/>
      <w:sz w:val="22"/>
      <w:szCs w:val="22"/>
    </w:rPr>
  </w:style>
  <w:style w:type="paragraph" w:customStyle="1" w:styleId="Style5">
    <w:name w:val="Style5"/>
    <w:basedOn w:val="a0"/>
    <w:rsid w:val="00F64B87"/>
    <w:pPr>
      <w:widowControl w:val="0"/>
      <w:autoSpaceDE w:val="0"/>
      <w:autoSpaceDN w:val="0"/>
      <w:adjustRightInd w:val="0"/>
      <w:spacing w:line="257" w:lineRule="exact"/>
      <w:jc w:val="center"/>
    </w:pPr>
    <w:rPr>
      <w:b w:val="0"/>
      <w:sz w:val="24"/>
      <w:szCs w:val="24"/>
    </w:rPr>
  </w:style>
  <w:style w:type="paragraph" w:customStyle="1" w:styleId="Style1">
    <w:name w:val="Style1"/>
    <w:basedOn w:val="a0"/>
    <w:rsid w:val="00F64B87"/>
    <w:pPr>
      <w:widowControl w:val="0"/>
      <w:autoSpaceDE w:val="0"/>
      <w:autoSpaceDN w:val="0"/>
      <w:adjustRightInd w:val="0"/>
      <w:spacing w:line="250" w:lineRule="exact"/>
      <w:jc w:val="both"/>
    </w:pPr>
    <w:rPr>
      <w:b w:val="0"/>
      <w:sz w:val="24"/>
      <w:szCs w:val="24"/>
    </w:rPr>
  </w:style>
  <w:style w:type="paragraph" w:customStyle="1" w:styleId="Style2">
    <w:name w:val="Style2"/>
    <w:basedOn w:val="a0"/>
    <w:rsid w:val="00F64B87"/>
    <w:pPr>
      <w:widowControl w:val="0"/>
      <w:autoSpaceDE w:val="0"/>
      <w:autoSpaceDN w:val="0"/>
      <w:adjustRightInd w:val="0"/>
      <w:spacing w:line="259" w:lineRule="exact"/>
      <w:jc w:val="both"/>
    </w:pPr>
    <w:rPr>
      <w:b w:val="0"/>
      <w:sz w:val="24"/>
      <w:szCs w:val="24"/>
    </w:rPr>
  </w:style>
  <w:style w:type="paragraph" w:customStyle="1" w:styleId="Style3">
    <w:name w:val="Style3"/>
    <w:basedOn w:val="a0"/>
    <w:rsid w:val="00F64B87"/>
    <w:pPr>
      <w:widowControl w:val="0"/>
      <w:autoSpaceDE w:val="0"/>
      <w:autoSpaceDN w:val="0"/>
      <w:adjustRightInd w:val="0"/>
      <w:spacing w:line="254" w:lineRule="exact"/>
      <w:ind w:firstLine="662"/>
    </w:pPr>
    <w:rPr>
      <w:b w:val="0"/>
      <w:sz w:val="24"/>
      <w:szCs w:val="24"/>
    </w:rPr>
  </w:style>
  <w:style w:type="paragraph" w:customStyle="1" w:styleId="Style4">
    <w:name w:val="Style4"/>
    <w:basedOn w:val="a0"/>
    <w:rsid w:val="00F64B87"/>
    <w:pPr>
      <w:widowControl w:val="0"/>
      <w:autoSpaceDE w:val="0"/>
      <w:autoSpaceDN w:val="0"/>
      <w:adjustRightInd w:val="0"/>
      <w:jc w:val="both"/>
    </w:pPr>
    <w:rPr>
      <w:b w:val="0"/>
      <w:sz w:val="24"/>
      <w:szCs w:val="24"/>
    </w:rPr>
  </w:style>
  <w:style w:type="paragraph" w:customStyle="1" w:styleId="Style6">
    <w:name w:val="Style6"/>
    <w:basedOn w:val="a0"/>
    <w:rsid w:val="00F64B87"/>
    <w:pPr>
      <w:widowControl w:val="0"/>
      <w:autoSpaceDE w:val="0"/>
      <w:autoSpaceDN w:val="0"/>
      <w:adjustRightInd w:val="0"/>
    </w:pPr>
    <w:rPr>
      <w:b w:val="0"/>
      <w:sz w:val="24"/>
      <w:szCs w:val="24"/>
    </w:rPr>
  </w:style>
  <w:style w:type="paragraph" w:customStyle="1" w:styleId="Style8">
    <w:name w:val="Style8"/>
    <w:basedOn w:val="a0"/>
    <w:rsid w:val="00F64B87"/>
    <w:pPr>
      <w:widowControl w:val="0"/>
      <w:autoSpaceDE w:val="0"/>
      <w:autoSpaceDN w:val="0"/>
      <w:adjustRightInd w:val="0"/>
      <w:spacing w:line="257" w:lineRule="exact"/>
      <w:ind w:firstLine="662"/>
      <w:jc w:val="both"/>
    </w:pPr>
    <w:rPr>
      <w:b w:val="0"/>
      <w:sz w:val="24"/>
      <w:szCs w:val="24"/>
    </w:rPr>
  </w:style>
  <w:style w:type="paragraph" w:customStyle="1" w:styleId="Style9">
    <w:name w:val="Style9"/>
    <w:basedOn w:val="a0"/>
    <w:rsid w:val="00F64B87"/>
    <w:pPr>
      <w:widowControl w:val="0"/>
      <w:autoSpaceDE w:val="0"/>
      <w:autoSpaceDN w:val="0"/>
      <w:adjustRightInd w:val="0"/>
    </w:pPr>
    <w:rPr>
      <w:b w:val="0"/>
      <w:sz w:val="24"/>
      <w:szCs w:val="24"/>
    </w:rPr>
  </w:style>
  <w:style w:type="paragraph" w:customStyle="1" w:styleId="Style10">
    <w:name w:val="Style10"/>
    <w:basedOn w:val="a0"/>
    <w:rsid w:val="00F64B87"/>
    <w:pPr>
      <w:widowControl w:val="0"/>
      <w:autoSpaceDE w:val="0"/>
      <w:autoSpaceDN w:val="0"/>
      <w:adjustRightInd w:val="0"/>
      <w:spacing w:line="259" w:lineRule="exact"/>
      <w:jc w:val="both"/>
    </w:pPr>
    <w:rPr>
      <w:b w:val="0"/>
      <w:sz w:val="24"/>
      <w:szCs w:val="24"/>
    </w:rPr>
  </w:style>
  <w:style w:type="character" w:customStyle="1" w:styleId="FontStyle13">
    <w:name w:val="Font Style13"/>
    <w:basedOn w:val="a1"/>
    <w:rsid w:val="00F64B87"/>
    <w:rPr>
      <w:rFonts w:ascii="Times New Roman" w:hAnsi="Times New Roman" w:cs="Times New Roman"/>
      <w:sz w:val="22"/>
      <w:szCs w:val="22"/>
    </w:rPr>
  </w:style>
  <w:style w:type="paragraph" w:customStyle="1" w:styleId="19">
    <w:name w:val="Название1"/>
    <w:basedOn w:val="a0"/>
    <w:rsid w:val="00166215"/>
    <w:pPr>
      <w:jc w:val="center"/>
    </w:pPr>
    <w:rPr>
      <w:noProof/>
      <w:snapToGrid w:val="0"/>
      <w:sz w:val="32"/>
      <w:szCs w:val="20"/>
      <w:lang w:eastAsia="en-US"/>
    </w:rPr>
  </w:style>
  <w:style w:type="paragraph" w:customStyle="1" w:styleId="1a">
    <w:name w:val="Знак Знак1 Знак Знак Знак Знак Знак Знак"/>
    <w:basedOn w:val="a0"/>
    <w:rsid w:val="00173519"/>
    <w:pPr>
      <w:spacing w:after="160" w:line="240" w:lineRule="exact"/>
    </w:pPr>
    <w:rPr>
      <w:rFonts w:ascii="Verdana" w:hAnsi="Verdana" w:cs="Verdana"/>
      <w:b w:val="0"/>
      <w:sz w:val="20"/>
      <w:szCs w:val="20"/>
      <w:lang w:val="en-US" w:eastAsia="en-US"/>
    </w:rPr>
  </w:style>
  <w:style w:type="character" w:styleId="affd">
    <w:name w:val="line number"/>
    <w:basedOn w:val="a1"/>
    <w:rsid w:val="00CD41B6"/>
  </w:style>
  <w:style w:type="paragraph" w:customStyle="1" w:styleId="Default">
    <w:name w:val="Default"/>
    <w:rsid w:val="00C502B1"/>
    <w:pPr>
      <w:widowControl w:val="0"/>
      <w:autoSpaceDE w:val="0"/>
      <w:autoSpaceDN w:val="0"/>
      <w:adjustRightInd w:val="0"/>
    </w:pPr>
    <w:rPr>
      <w:color w:val="000000"/>
      <w:sz w:val="24"/>
      <w:szCs w:val="24"/>
    </w:rPr>
  </w:style>
  <w:style w:type="paragraph" w:customStyle="1" w:styleId="CM4">
    <w:name w:val="CM4"/>
    <w:basedOn w:val="Default"/>
    <w:next w:val="Default"/>
    <w:rsid w:val="00C502B1"/>
    <w:pPr>
      <w:spacing w:after="988"/>
    </w:pPr>
    <w:rPr>
      <w:color w:val="auto"/>
    </w:rPr>
  </w:style>
  <w:style w:type="paragraph" w:customStyle="1" w:styleId="CM2">
    <w:name w:val="CM2"/>
    <w:basedOn w:val="Default"/>
    <w:next w:val="Default"/>
    <w:rsid w:val="00C502B1"/>
    <w:pPr>
      <w:spacing w:line="483" w:lineRule="atLeast"/>
    </w:pPr>
    <w:rPr>
      <w:color w:val="auto"/>
    </w:rPr>
  </w:style>
  <w:style w:type="paragraph" w:customStyle="1" w:styleId="26">
    <w:name w:val="Пункт2"/>
    <w:basedOn w:val="a"/>
    <w:rsid w:val="00C9724B"/>
    <w:pPr>
      <w:keepNext/>
      <w:numPr>
        <w:ilvl w:val="0"/>
        <w:numId w:val="0"/>
      </w:numPr>
      <w:suppressAutoHyphens/>
      <w:snapToGrid/>
      <w:spacing w:before="240" w:after="120" w:line="240" w:lineRule="auto"/>
      <w:ind w:left="1134" w:hanging="1134"/>
      <w:jc w:val="left"/>
      <w:outlineLvl w:val="2"/>
    </w:pPr>
    <w:rPr>
      <w:snapToGrid w:val="0"/>
      <w:szCs w:val="20"/>
    </w:rPr>
  </w:style>
  <w:style w:type="paragraph" w:styleId="affe">
    <w:name w:val="Normal Indent"/>
    <w:basedOn w:val="a0"/>
    <w:rsid w:val="000606F2"/>
    <w:pPr>
      <w:ind w:left="720"/>
    </w:pPr>
    <w:rPr>
      <w:rFonts w:ascii="CG Times (WN)" w:hAnsi="CG Times (WN)"/>
      <w:b w:val="0"/>
      <w:sz w:val="20"/>
      <w:szCs w:val="20"/>
      <w:lang w:val="en-GB" w:eastAsia="en-US"/>
    </w:rPr>
  </w:style>
  <w:style w:type="character" w:styleId="afff">
    <w:name w:val="Strong"/>
    <w:basedOn w:val="a1"/>
    <w:qFormat/>
    <w:rsid w:val="00E74274"/>
    <w:rPr>
      <w:b/>
      <w:bCs/>
    </w:rPr>
  </w:style>
  <w:style w:type="paragraph" w:styleId="afff0">
    <w:name w:val="List"/>
    <w:basedOn w:val="a0"/>
    <w:rsid w:val="00632F65"/>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70583081">
      <w:bodyDiv w:val="1"/>
      <w:marLeft w:val="0"/>
      <w:marRight w:val="0"/>
      <w:marTop w:val="0"/>
      <w:marBottom w:val="0"/>
      <w:divBdr>
        <w:top w:val="none" w:sz="0" w:space="0" w:color="auto"/>
        <w:left w:val="none" w:sz="0" w:space="0" w:color="auto"/>
        <w:bottom w:val="none" w:sz="0" w:space="0" w:color="auto"/>
        <w:right w:val="none" w:sz="0" w:space="0" w:color="auto"/>
      </w:divBdr>
    </w:div>
    <w:div w:id="610868229">
      <w:bodyDiv w:val="1"/>
      <w:marLeft w:val="0"/>
      <w:marRight w:val="0"/>
      <w:marTop w:val="0"/>
      <w:marBottom w:val="0"/>
      <w:divBdr>
        <w:top w:val="none" w:sz="0" w:space="0" w:color="auto"/>
        <w:left w:val="none" w:sz="0" w:space="0" w:color="auto"/>
        <w:bottom w:val="none" w:sz="0" w:space="0" w:color="auto"/>
        <w:right w:val="none" w:sz="0" w:space="0" w:color="auto"/>
      </w:divBdr>
    </w:div>
    <w:div w:id="730079448">
      <w:bodyDiv w:val="1"/>
      <w:marLeft w:val="0"/>
      <w:marRight w:val="0"/>
      <w:marTop w:val="0"/>
      <w:marBottom w:val="0"/>
      <w:divBdr>
        <w:top w:val="none" w:sz="0" w:space="0" w:color="auto"/>
        <w:left w:val="none" w:sz="0" w:space="0" w:color="auto"/>
        <w:bottom w:val="none" w:sz="0" w:space="0" w:color="auto"/>
        <w:right w:val="none" w:sz="0" w:space="0" w:color="auto"/>
      </w:divBdr>
    </w:div>
    <w:div w:id="922183606">
      <w:bodyDiv w:val="1"/>
      <w:marLeft w:val="0"/>
      <w:marRight w:val="0"/>
      <w:marTop w:val="0"/>
      <w:marBottom w:val="0"/>
      <w:divBdr>
        <w:top w:val="none" w:sz="0" w:space="0" w:color="auto"/>
        <w:left w:val="none" w:sz="0" w:space="0" w:color="auto"/>
        <w:bottom w:val="none" w:sz="0" w:space="0" w:color="auto"/>
        <w:right w:val="none" w:sz="0" w:space="0" w:color="auto"/>
      </w:divBdr>
    </w:div>
    <w:div w:id="1017344526">
      <w:bodyDiv w:val="1"/>
      <w:marLeft w:val="0"/>
      <w:marRight w:val="0"/>
      <w:marTop w:val="0"/>
      <w:marBottom w:val="0"/>
      <w:divBdr>
        <w:top w:val="none" w:sz="0" w:space="0" w:color="auto"/>
        <w:left w:val="none" w:sz="0" w:space="0" w:color="auto"/>
        <w:bottom w:val="none" w:sz="0" w:space="0" w:color="auto"/>
        <w:right w:val="none" w:sz="0" w:space="0" w:color="auto"/>
      </w:divBdr>
    </w:div>
    <w:div w:id="1041246200">
      <w:bodyDiv w:val="1"/>
      <w:marLeft w:val="0"/>
      <w:marRight w:val="0"/>
      <w:marTop w:val="0"/>
      <w:marBottom w:val="0"/>
      <w:divBdr>
        <w:top w:val="none" w:sz="0" w:space="0" w:color="auto"/>
        <w:left w:val="none" w:sz="0" w:space="0" w:color="auto"/>
        <w:bottom w:val="none" w:sz="0" w:space="0" w:color="auto"/>
        <w:right w:val="none" w:sz="0" w:space="0" w:color="auto"/>
      </w:divBdr>
    </w:div>
    <w:div w:id="1881817051">
      <w:bodyDiv w:val="1"/>
      <w:marLeft w:val="0"/>
      <w:marRight w:val="0"/>
      <w:marTop w:val="0"/>
      <w:marBottom w:val="0"/>
      <w:divBdr>
        <w:top w:val="none" w:sz="0" w:space="0" w:color="auto"/>
        <w:left w:val="none" w:sz="0" w:space="0" w:color="auto"/>
        <w:bottom w:val="none" w:sz="0" w:space="0" w:color="auto"/>
        <w:right w:val="none" w:sz="0" w:space="0" w:color="auto"/>
      </w:divBdr>
    </w:div>
    <w:div w:id="19979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OS;n=116038;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68</Pages>
  <Words>18383</Words>
  <Characters>134342</Characters>
  <Application>Microsoft Office Word</Application>
  <DocSecurity>0</DocSecurity>
  <Lines>1119</Lines>
  <Paragraphs>304</Paragraphs>
  <ScaleCrop>false</ScaleCrop>
  <HeadingPairs>
    <vt:vector size="2" baseType="variant">
      <vt:variant>
        <vt:lpstr>Название</vt:lpstr>
      </vt:variant>
      <vt:variant>
        <vt:i4>1</vt:i4>
      </vt:variant>
    </vt:vector>
  </HeadingPairs>
  <TitlesOfParts>
    <vt:vector size="1" baseType="lpstr">
      <vt:lpstr> </vt:lpstr>
    </vt:vector>
  </TitlesOfParts>
  <Company>ТГК-8</Company>
  <LinksUpToDate>false</LinksUpToDate>
  <CharactersWithSpaces>152421</CharactersWithSpaces>
  <SharedDoc>false</SharedDoc>
  <HLinks>
    <vt:vector size="42" baseType="variant">
      <vt:variant>
        <vt:i4>1441805</vt:i4>
      </vt:variant>
      <vt:variant>
        <vt:i4>24</vt:i4>
      </vt:variant>
      <vt:variant>
        <vt:i4>0</vt:i4>
      </vt:variant>
      <vt:variant>
        <vt:i4>5</vt:i4>
      </vt:variant>
      <vt:variant>
        <vt:lpwstr>http://dagtec.ru/</vt:lpwstr>
      </vt:variant>
      <vt:variant>
        <vt:lpwstr/>
      </vt:variant>
      <vt:variant>
        <vt:i4>3997724</vt:i4>
      </vt:variant>
      <vt:variant>
        <vt:i4>21</vt:i4>
      </vt:variant>
      <vt:variant>
        <vt:i4>0</vt:i4>
      </vt:variant>
      <vt:variant>
        <vt:i4>5</vt:i4>
      </vt:variant>
      <vt:variant>
        <vt:lpwstr>mailto:omts@dagtec.ru</vt:lpwstr>
      </vt:variant>
      <vt:variant>
        <vt:lpwstr/>
      </vt:variant>
      <vt:variant>
        <vt:i4>7733260</vt:i4>
      </vt:variant>
      <vt:variant>
        <vt:i4>18</vt:i4>
      </vt:variant>
      <vt:variant>
        <vt:i4>0</vt:i4>
      </vt:variant>
      <vt:variant>
        <vt:i4>5</vt:i4>
      </vt:variant>
      <vt:variant>
        <vt:lpwstr>mailto:omto2@dagtec.ru</vt:lpwstr>
      </vt:variant>
      <vt:variant>
        <vt:lpwstr/>
      </vt:variant>
      <vt:variant>
        <vt:i4>1835071</vt:i4>
      </vt:variant>
      <vt:variant>
        <vt:i4>14</vt:i4>
      </vt:variant>
      <vt:variant>
        <vt:i4>0</vt:i4>
      </vt:variant>
      <vt:variant>
        <vt:i4>5</vt:i4>
      </vt:variant>
      <vt:variant>
        <vt:lpwstr/>
      </vt:variant>
      <vt:variant>
        <vt:lpwstr>_Toc292376878</vt:lpwstr>
      </vt:variant>
      <vt:variant>
        <vt:i4>1835071</vt:i4>
      </vt:variant>
      <vt:variant>
        <vt:i4>11</vt:i4>
      </vt:variant>
      <vt:variant>
        <vt:i4>0</vt:i4>
      </vt:variant>
      <vt:variant>
        <vt:i4>5</vt:i4>
      </vt:variant>
      <vt:variant>
        <vt:lpwstr/>
      </vt:variant>
      <vt:variant>
        <vt:lpwstr>_Toc292376877</vt:lpwstr>
      </vt:variant>
      <vt:variant>
        <vt:i4>1835071</vt:i4>
      </vt:variant>
      <vt:variant>
        <vt:i4>8</vt:i4>
      </vt:variant>
      <vt:variant>
        <vt:i4>0</vt:i4>
      </vt:variant>
      <vt:variant>
        <vt:i4>5</vt:i4>
      </vt:variant>
      <vt:variant>
        <vt:lpwstr/>
      </vt:variant>
      <vt:variant>
        <vt:lpwstr>_Toc292376876</vt:lpwstr>
      </vt:variant>
      <vt:variant>
        <vt:i4>1835071</vt:i4>
      </vt:variant>
      <vt:variant>
        <vt:i4>2</vt:i4>
      </vt:variant>
      <vt:variant>
        <vt:i4>0</vt:i4>
      </vt:variant>
      <vt:variant>
        <vt:i4>5</vt:i4>
      </vt:variant>
      <vt:variant>
        <vt:lpwstr/>
      </vt:variant>
      <vt:variant>
        <vt:lpwstr>_Toc292376875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sp.oppt</dc:creator>
  <cp:keywords/>
  <dc:description/>
  <cp:lastModifiedBy>юркин</cp:lastModifiedBy>
  <cp:revision>25</cp:revision>
  <cp:lastPrinted>2015-12-09T08:48:00Z</cp:lastPrinted>
  <dcterms:created xsi:type="dcterms:W3CDTF">2014-03-13T05:35:00Z</dcterms:created>
  <dcterms:modified xsi:type="dcterms:W3CDTF">2015-12-09T08:48:00Z</dcterms:modified>
</cp:coreProperties>
</file>