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631601" w:rsidRPr="00631601" w:rsidRDefault="00246C99" w:rsidP="00631601">
      <w:pPr>
        <w:jc w:val="center"/>
        <w:rPr>
          <w:sz w:val="36"/>
          <w:szCs w:val="36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 w:rsidR="00631601" w:rsidRPr="00631601">
        <w:rPr>
          <w:sz w:val="36"/>
          <w:szCs w:val="36"/>
        </w:rPr>
        <w:t>«Приобретение специализированного транспорта для нужд тепловых сетей ООО «Дагестанэнерго» в сентябре 2016г.»</w:t>
      </w:r>
    </w:p>
    <w:p w:rsidR="00246C99" w:rsidRPr="00631601" w:rsidRDefault="00631601" w:rsidP="00631601">
      <w:pPr>
        <w:jc w:val="center"/>
        <w:rPr>
          <w:i/>
          <w:iCs/>
          <w:sz w:val="36"/>
          <w:szCs w:val="36"/>
        </w:rPr>
      </w:pPr>
      <w:r w:rsidRPr="00631601">
        <w:rPr>
          <w:sz w:val="36"/>
          <w:szCs w:val="36"/>
        </w:rPr>
        <w:t xml:space="preserve"> в составе 2-х лотов</w:t>
      </w:r>
    </w:p>
    <w:p w:rsidR="00246C99" w:rsidRPr="00631601" w:rsidRDefault="00246C99" w:rsidP="00512968">
      <w:pPr>
        <w:suppressAutoHyphens/>
        <w:jc w:val="center"/>
        <w:rPr>
          <w:b w:val="0"/>
          <w:bCs w:val="0"/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631601" w:rsidRDefault="00631601" w:rsidP="00DF48A3">
      <w:pPr>
        <w:jc w:val="center"/>
      </w:pPr>
    </w:p>
    <w:p w:rsidR="00246C99" w:rsidRDefault="00246C99" w:rsidP="00DF48A3">
      <w:pPr>
        <w:jc w:val="center"/>
      </w:pPr>
      <w:r>
        <w:lastRenderedPageBreak/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3C5B6D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D37E8C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3C5B6D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3C5B6D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3C5B6D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3C5B6D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Pr="00631601" w:rsidRDefault="00246C99" w:rsidP="00631601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631601" w:rsidRPr="00631601" w:rsidRDefault="00246C99" w:rsidP="00631601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bookmarkStart w:id="1" w:name="_Toc253043897"/>
      <w:r w:rsidR="00631601" w:rsidRPr="00631601">
        <w:rPr>
          <w:b w:val="0"/>
          <w:sz w:val="24"/>
          <w:szCs w:val="24"/>
        </w:rPr>
        <w:t>Приобретение специализированного транспорта для нужд тепл</w:t>
      </w:r>
      <w:r w:rsidR="00631601" w:rsidRPr="00631601">
        <w:rPr>
          <w:b w:val="0"/>
          <w:sz w:val="24"/>
          <w:szCs w:val="24"/>
        </w:rPr>
        <w:t>о</w:t>
      </w:r>
      <w:r w:rsidR="00631601" w:rsidRPr="00631601">
        <w:rPr>
          <w:b w:val="0"/>
          <w:sz w:val="24"/>
          <w:szCs w:val="24"/>
        </w:rPr>
        <w:t>вых сетей ООО «Дагестанэнерго» в сентябре 2016г.» в составе 2-х лотов:</w:t>
      </w:r>
    </w:p>
    <w:p w:rsidR="00631601" w:rsidRPr="00631601" w:rsidRDefault="00631601" w:rsidP="00631601">
      <w:pPr>
        <w:jc w:val="both"/>
        <w:rPr>
          <w:b w:val="0"/>
          <w:sz w:val="24"/>
          <w:szCs w:val="24"/>
        </w:rPr>
      </w:pPr>
      <w:r w:rsidRPr="00631601">
        <w:rPr>
          <w:b w:val="0"/>
          <w:sz w:val="24"/>
          <w:szCs w:val="24"/>
        </w:rPr>
        <w:t>Лот №1 «Приобретение авт</w:t>
      </w:r>
      <w:r w:rsidR="00D37E8C">
        <w:rPr>
          <w:b w:val="0"/>
          <w:sz w:val="24"/>
          <w:szCs w:val="24"/>
        </w:rPr>
        <w:t>омобиля с пробегом ГАЗ 330232</w:t>
      </w:r>
      <w:r w:rsidRPr="00631601">
        <w:rPr>
          <w:b w:val="0"/>
          <w:sz w:val="24"/>
          <w:szCs w:val="24"/>
        </w:rPr>
        <w:t>»;</w:t>
      </w:r>
    </w:p>
    <w:p w:rsidR="00D73BE5" w:rsidRPr="00631601" w:rsidRDefault="00631601" w:rsidP="00631601">
      <w:pPr>
        <w:rPr>
          <w:b w:val="0"/>
          <w:sz w:val="24"/>
          <w:szCs w:val="24"/>
        </w:rPr>
      </w:pPr>
      <w:r w:rsidRPr="00631601">
        <w:rPr>
          <w:b w:val="0"/>
          <w:sz w:val="24"/>
          <w:szCs w:val="24"/>
        </w:rPr>
        <w:t>Лот №2 «Приобретение автомобиля с пробегом ГАЗ 330232</w:t>
      </w:r>
      <w:r w:rsidR="00D37E8C">
        <w:rPr>
          <w:b w:val="0"/>
          <w:sz w:val="24"/>
          <w:szCs w:val="24"/>
        </w:rPr>
        <w:t>-02</w:t>
      </w:r>
      <w:r w:rsidRPr="00631601">
        <w:rPr>
          <w:b w:val="0"/>
          <w:sz w:val="24"/>
          <w:szCs w:val="24"/>
        </w:rPr>
        <w:t xml:space="preserve">».        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="00C304E4">
        <w:rPr>
          <w:b w:val="0"/>
          <w:bCs w:val="0"/>
          <w:sz w:val="24"/>
          <w:szCs w:val="24"/>
        </w:rPr>
        <w:t xml:space="preserve"> спецтранспорт для</w:t>
      </w:r>
      <w:r w:rsidR="00D73BE5">
        <w:rPr>
          <w:b w:val="0"/>
          <w:bCs w:val="0"/>
          <w:sz w:val="24"/>
          <w:szCs w:val="24"/>
        </w:rPr>
        <w:t xml:space="preserve"> использования </w:t>
      </w:r>
      <w:r w:rsidR="00631601">
        <w:rPr>
          <w:b w:val="0"/>
          <w:bCs w:val="0"/>
          <w:sz w:val="24"/>
          <w:szCs w:val="24"/>
        </w:rPr>
        <w:t>тепловыми сетями</w:t>
      </w:r>
      <w:r w:rsidR="00D73BE5">
        <w:rPr>
          <w:b w:val="0"/>
          <w:bCs w:val="0"/>
          <w:sz w:val="24"/>
          <w:szCs w:val="24"/>
        </w:rPr>
        <w:t xml:space="preserve"> </w:t>
      </w:r>
      <w:r w:rsidR="00D37E8C">
        <w:rPr>
          <w:b w:val="0"/>
          <w:bCs w:val="0"/>
          <w:sz w:val="24"/>
          <w:szCs w:val="24"/>
        </w:rPr>
        <w:t xml:space="preserve"> </w:t>
      </w:r>
      <w:r w:rsidR="00D73BE5">
        <w:rPr>
          <w:b w:val="0"/>
          <w:bCs w:val="0"/>
          <w:sz w:val="24"/>
          <w:szCs w:val="24"/>
        </w:rPr>
        <w:t>ООО «Дагестанэнерго».</w:t>
      </w:r>
    </w:p>
    <w:p w:rsidR="00631601" w:rsidRPr="00C304E4" w:rsidRDefault="00631601" w:rsidP="004246CB">
      <w:pPr>
        <w:rPr>
          <w:bCs w:val="0"/>
          <w:sz w:val="24"/>
          <w:szCs w:val="24"/>
        </w:rPr>
      </w:pPr>
      <w:r w:rsidRPr="00C304E4">
        <w:rPr>
          <w:bCs w:val="0"/>
          <w:sz w:val="24"/>
          <w:szCs w:val="24"/>
        </w:rPr>
        <w:t>Начальная (максимальная) цена договора:</w:t>
      </w:r>
    </w:p>
    <w:p w:rsidR="00631601" w:rsidRDefault="00631601" w:rsidP="0063160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31601">
        <w:rPr>
          <w:b w:val="0"/>
          <w:sz w:val="24"/>
          <w:szCs w:val="24"/>
        </w:rPr>
        <w:t>Лот №1 – 600 000,00 рублей без учета НДС</w:t>
      </w:r>
    </w:p>
    <w:p w:rsidR="00631601" w:rsidRPr="00631601" w:rsidRDefault="00631601" w:rsidP="00631601">
      <w:pPr>
        <w:rPr>
          <w:b w:val="0"/>
          <w:sz w:val="24"/>
          <w:szCs w:val="24"/>
        </w:rPr>
      </w:pPr>
      <w:r w:rsidRPr="00631601">
        <w:rPr>
          <w:b w:val="0"/>
          <w:sz w:val="24"/>
          <w:szCs w:val="24"/>
        </w:rPr>
        <w:t xml:space="preserve"> Лот №2 – 590 000,00 рублей без учета НДС</w:t>
      </w:r>
      <w:r>
        <w:rPr>
          <w:bCs w:val="0"/>
        </w:rPr>
        <w:t xml:space="preserve">            </w:t>
      </w:r>
    </w:p>
    <w:p w:rsidR="00246C99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1.1.</w:t>
      </w:r>
      <w:r w:rsidR="00631601">
        <w:rPr>
          <w:sz w:val="24"/>
          <w:szCs w:val="24"/>
        </w:rPr>
        <w:t xml:space="preserve"> Объемы поставки:</w:t>
      </w:r>
    </w:p>
    <w:p w:rsidR="00631601" w:rsidRPr="009217B6" w:rsidRDefault="00631601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Лот №1</w:t>
      </w:r>
    </w:p>
    <w:tbl>
      <w:tblPr>
        <w:tblW w:w="9395" w:type="dxa"/>
        <w:tblInd w:w="93" w:type="dxa"/>
        <w:tblLayout w:type="fixed"/>
        <w:tblLook w:val="0000"/>
      </w:tblPr>
      <w:tblGrid>
        <w:gridCol w:w="619"/>
        <w:gridCol w:w="2940"/>
        <w:gridCol w:w="2122"/>
        <w:gridCol w:w="870"/>
        <w:gridCol w:w="1059"/>
        <w:gridCol w:w="1785"/>
      </w:tblGrid>
      <w:tr w:rsidR="006C4EAD" w:rsidRPr="003D3028" w:rsidTr="00D73BE5">
        <w:trPr>
          <w:trHeight w:val="6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Наименование</w:t>
            </w:r>
            <w:r w:rsidR="00D73BE5">
              <w:rPr>
                <w:bCs w:val="0"/>
                <w:color w:val="000000"/>
                <w:sz w:val="22"/>
                <w:szCs w:val="22"/>
              </w:rPr>
              <w:t>, марка, м</w:t>
            </w:r>
            <w:r w:rsidR="00D73BE5">
              <w:rPr>
                <w:bCs w:val="0"/>
                <w:color w:val="000000"/>
                <w:sz w:val="22"/>
                <w:szCs w:val="22"/>
              </w:rPr>
              <w:t>о</w:t>
            </w:r>
            <w:r w:rsidR="00D73BE5">
              <w:rPr>
                <w:bCs w:val="0"/>
                <w:color w:val="000000"/>
                <w:sz w:val="22"/>
                <w:szCs w:val="22"/>
              </w:rPr>
              <w:t>дель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D73BE5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Краткая характ</w:t>
            </w:r>
            <w:r>
              <w:rPr>
                <w:bCs w:val="0"/>
                <w:color w:val="000000"/>
                <w:sz w:val="22"/>
                <w:szCs w:val="22"/>
              </w:rPr>
              <w:t>е</w:t>
            </w:r>
            <w:r>
              <w:rPr>
                <w:bCs w:val="0"/>
                <w:color w:val="000000"/>
                <w:sz w:val="22"/>
                <w:szCs w:val="22"/>
              </w:rPr>
              <w:t>ристика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Всего кол-во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6C4EAD" w:rsidP="006C4EA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Производ</w:t>
            </w:r>
            <w:r w:rsidRPr="006C4EAD">
              <w:rPr>
                <w:bCs w:val="0"/>
                <w:color w:val="000000"/>
                <w:sz w:val="22"/>
                <w:szCs w:val="22"/>
              </w:rPr>
              <w:t>и</w:t>
            </w:r>
            <w:r w:rsidRPr="006C4EAD">
              <w:rPr>
                <w:bCs w:val="0"/>
                <w:color w:val="000000"/>
                <w:sz w:val="22"/>
                <w:szCs w:val="22"/>
              </w:rPr>
              <w:t>тель</w:t>
            </w:r>
            <w:r>
              <w:rPr>
                <w:bCs w:val="0"/>
                <w:color w:val="000000"/>
                <w:sz w:val="22"/>
                <w:szCs w:val="22"/>
              </w:rPr>
              <w:t>, страна</w:t>
            </w:r>
          </w:p>
        </w:tc>
      </w:tr>
      <w:tr w:rsidR="006C4EAD" w:rsidRPr="003D3028" w:rsidTr="00D73BE5">
        <w:trPr>
          <w:trHeight w:val="1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6C4EAD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D" w:rsidRPr="006C4EAD" w:rsidRDefault="00631601" w:rsidP="006C4EAD">
            <w:pPr>
              <w:rPr>
                <w:b w:val="0"/>
                <w:color w:val="000000"/>
                <w:sz w:val="24"/>
                <w:szCs w:val="24"/>
              </w:rPr>
            </w:pPr>
            <w:r w:rsidRPr="00631601">
              <w:rPr>
                <w:b w:val="0"/>
                <w:sz w:val="24"/>
                <w:szCs w:val="24"/>
              </w:rPr>
              <w:t>ГАЗ 330232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45269B" w:rsidP="006C4EA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Грузовой борт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вой, год изгото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>
              <w:rPr>
                <w:b w:val="0"/>
                <w:color w:val="000000"/>
                <w:sz w:val="24"/>
                <w:szCs w:val="24"/>
              </w:rPr>
              <w:t>ления не ранее 2010г., цвет куз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ва - белый, нал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>
              <w:rPr>
                <w:b w:val="0"/>
                <w:color w:val="000000"/>
                <w:sz w:val="24"/>
                <w:szCs w:val="24"/>
              </w:rPr>
              <w:t xml:space="preserve">чие тента. </w:t>
            </w:r>
            <w:r w:rsidR="00335BA9">
              <w:rPr>
                <w:b w:val="0"/>
                <w:color w:val="000000"/>
                <w:sz w:val="24"/>
                <w:szCs w:val="24"/>
              </w:rPr>
              <w:t>(или эквивалент)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D73BE5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D" w:rsidRPr="006C4EAD" w:rsidRDefault="00D73BE5" w:rsidP="006C4EAD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EAD" w:rsidRPr="006C4EAD" w:rsidRDefault="0045269B" w:rsidP="006C4E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(Россия)</w:t>
            </w:r>
          </w:p>
        </w:tc>
      </w:tr>
    </w:tbl>
    <w:p w:rsidR="00335BA9" w:rsidRDefault="00335BA9" w:rsidP="006C4EA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C4EAD" w:rsidRPr="00335BA9" w:rsidRDefault="00335BA9" w:rsidP="006C4EAD">
      <w:pPr>
        <w:jc w:val="both"/>
        <w:rPr>
          <w:sz w:val="24"/>
          <w:szCs w:val="24"/>
        </w:rPr>
      </w:pPr>
      <w:r w:rsidRPr="00335BA9">
        <w:rPr>
          <w:sz w:val="24"/>
          <w:szCs w:val="24"/>
        </w:rPr>
        <w:t>Лот № 2</w:t>
      </w:r>
    </w:p>
    <w:tbl>
      <w:tblPr>
        <w:tblW w:w="9395" w:type="dxa"/>
        <w:tblInd w:w="93" w:type="dxa"/>
        <w:tblLayout w:type="fixed"/>
        <w:tblLook w:val="0000"/>
      </w:tblPr>
      <w:tblGrid>
        <w:gridCol w:w="619"/>
        <w:gridCol w:w="2940"/>
        <w:gridCol w:w="2122"/>
        <w:gridCol w:w="870"/>
        <w:gridCol w:w="1059"/>
        <w:gridCol w:w="1785"/>
      </w:tblGrid>
      <w:tr w:rsidR="00335BA9" w:rsidRPr="003D3028" w:rsidTr="00335BA9">
        <w:trPr>
          <w:trHeight w:val="6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Наименование</w:t>
            </w:r>
            <w:r>
              <w:rPr>
                <w:bCs w:val="0"/>
                <w:color w:val="000000"/>
                <w:sz w:val="22"/>
                <w:szCs w:val="22"/>
              </w:rPr>
              <w:t>, марка, м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>
              <w:rPr>
                <w:bCs w:val="0"/>
                <w:color w:val="000000"/>
                <w:sz w:val="22"/>
                <w:szCs w:val="22"/>
              </w:rPr>
              <w:t>дель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Краткая характ</w:t>
            </w:r>
            <w:r>
              <w:rPr>
                <w:bCs w:val="0"/>
                <w:color w:val="000000"/>
                <w:sz w:val="22"/>
                <w:szCs w:val="22"/>
              </w:rPr>
              <w:t>е</w:t>
            </w:r>
            <w:r>
              <w:rPr>
                <w:bCs w:val="0"/>
                <w:color w:val="000000"/>
                <w:sz w:val="22"/>
                <w:szCs w:val="22"/>
              </w:rPr>
              <w:t>ристика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Всего кол-во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9" w:rsidRPr="006C4EAD" w:rsidRDefault="00335BA9" w:rsidP="00335BA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6C4EAD">
              <w:rPr>
                <w:bCs w:val="0"/>
                <w:color w:val="000000"/>
                <w:sz w:val="22"/>
                <w:szCs w:val="22"/>
              </w:rPr>
              <w:t>Производ</w:t>
            </w:r>
            <w:r w:rsidRPr="006C4EAD">
              <w:rPr>
                <w:bCs w:val="0"/>
                <w:color w:val="000000"/>
                <w:sz w:val="22"/>
                <w:szCs w:val="22"/>
              </w:rPr>
              <w:t>и</w:t>
            </w:r>
            <w:r w:rsidRPr="006C4EAD">
              <w:rPr>
                <w:bCs w:val="0"/>
                <w:color w:val="000000"/>
                <w:sz w:val="22"/>
                <w:szCs w:val="22"/>
              </w:rPr>
              <w:t>тель</w:t>
            </w:r>
            <w:r>
              <w:rPr>
                <w:bCs w:val="0"/>
                <w:color w:val="000000"/>
                <w:sz w:val="22"/>
                <w:szCs w:val="22"/>
              </w:rPr>
              <w:t>, страна</w:t>
            </w:r>
          </w:p>
        </w:tc>
      </w:tr>
      <w:tr w:rsidR="00335BA9" w:rsidRPr="003D3028" w:rsidTr="00335BA9">
        <w:trPr>
          <w:trHeight w:val="1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C4EAD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A9" w:rsidRPr="006C4EAD" w:rsidRDefault="00335BA9" w:rsidP="00335BA9">
            <w:pPr>
              <w:rPr>
                <w:b w:val="0"/>
                <w:color w:val="000000"/>
                <w:sz w:val="24"/>
                <w:szCs w:val="24"/>
              </w:rPr>
            </w:pPr>
            <w:r w:rsidRPr="00631601">
              <w:rPr>
                <w:b w:val="0"/>
                <w:sz w:val="24"/>
                <w:szCs w:val="24"/>
              </w:rPr>
              <w:t>ГАЗ 330232</w:t>
            </w:r>
            <w:r w:rsidR="00D37E8C">
              <w:rPr>
                <w:b w:val="0"/>
                <w:sz w:val="24"/>
                <w:szCs w:val="24"/>
              </w:rPr>
              <w:t>-02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Грузовой борт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вой, год изгото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>
              <w:rPr>
                <w:b w:val="0"/>
                <w:color w:val="000000"/>
                <w:sz w:val="24"/>
                <w:szCs w:val="24"/>
              </w:rPr>
              <w:t>ления не ранее 2008г., цвет куз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ва –  серебристо - голубой  мета</w:t>
            </w:r>
            <w:r>
              <w:rPr>
                <w:b w:val="0"/>
                <w:color w:val="000000"/>
                <w:sz w:val="24"/>
                <w:szCs w:val="24"/>
              </w:rPr>
              <w:t>л</w:t>
            </w:r>
            <w:r>
              <w:rPr>
                <w:b w:val="0"/>
                <w:color w:val="000000"/>
                <w:sz w:val="24"/>
                <w:szCs w:val="24"/>
              </w:rPr>
              <w:t>лик,  наличие те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 w:rsidR="00D37E8C">
              <w:rPr>
                <w:b w:val="0"/>
                <w:color w:val="000000"/>
                <w:sz w:val="24"/>
                <w:szCs w:val="24"/>
              </w:rPr>
              <w:t>та (или эквив</w:t>
            </w:r>
            <w:r w:rsidR="00D37E8C">
              <w:rPr>
                <w:b w:val="0"/>
                <w:color w:val="000000"/>
                <w:sz w:val="24"/>
                <w:szCs w:val="24"/>
              </w:rPr>
              <w:t>а</w:t>
            </w:r>
            <w:r w:rsidR="00D37E8C">
              <w:rPr>
                <w:b w:val="0"/>
                <w:color w:val="000000"/>
                <w:sz w:val="24"/>
                <w:szCs w:val="24"/>
              </w:rPr>
              <w:t>лент)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A9" w:rsidRPr="006C4EAD" w:rsidRDefault="00335BA9" w:rsidP="00335BA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A9" w:rsidRPr="006C4EAD" w:rsidRDefault="00335BA9" w:rsidP="00335B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(Россия)</w:t>
            </w:r>
          </w:p>
        </w:tc>
      </w:tr>
    </w:tbl>
    <w:p w:rsidR="00335BA9" w:rsidRDefault="00335BA9" w:rsidP="006C4EAD">
      <w:pPr>
        <w:jc w:val="both"/>
        <w:rPr>
          <w:szCs w:val="24"/>
        </w:rPr>
      </w:pPr>
    </w:p>
    <w:p w:rsidR="006C4EAD" w:rsidRPr="004B05F1" w:rsidRDefault="006C4EAD" w:rsidP="006C4EAD">
      <w:pPr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1.2.</w:t>
      </w:r>
      <w:r w:rsidRPr="004B05F1">
        <w:rPr>
          <w:sz w:val="24"/>
          <w:szCs w:val="24"/>
        </w:rPr>
        <w:t xml:space="preserve"> График поставки: </w:t>
      </w:r>
      <w:r w:rsidR="00D73BE5" w:rsidRPr="00D73BE5">
        <w:rPr>
          <w:b w:val="0"/>
          <w:sz w:val="24"/>
          <w:szCs w:val="24"/>
        </w:rPr>
        <w:t xml:space="preserve">до </w:t>
      </w:r>
      <w:r w:rsidR="0045269B">
        <w:rPr>
          <w:b w:val="0"/>
          <w:sz w:val="24"/>
          <w:szCs w:val="24"/>
        </w:rPr>
        <w:t>16</w:t>
      </w:r>
      <w:r w:rsidR="00D73BE5">
        <w:rPr>
          <w:sz w:val="24"/>
          <w:szCs w:val="24"/>
        </w:rPr>
        <w:t xml:space="preserve"> </w:t>
      </w:r>
      <w:r w:rsidR="000D564E">
        <w:rPr>
          <w:b w:val="0"/>
          <w:sz w:val="24"/>
          <w:szCs w:val="24"/>
        </w:rPr>
        <w:t>сентября</w:t>
      </w:r>
      <w:r w:rsidRPr="004B05F1">
        <w:rPr>
          <w:b w:val="0"/>
          <w:sz w:val="24"/>
          <w:szCs w:val="24"/>
        </w:rPr>
        <w:t xml:space="preserve"> 2016г.</w:t>
      </w:r>
    </w:p>
    <w:p w:rsidR="00335BA9" w:rsidRDefault="006C4EAD" w:rsidP="006C4EAD">
      <w:pPr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1.3.</w:t>
      </w:r>
      <w:r w:rsidRPr="004B05F1">
        <w:rPr>
          <w:sz w:val="24"/>
          <w:szCs w:val="24"/>
        </w:rPr>
        <w:t xml:space="preserve"> Основные требования к поставляемой продукции</w:t>
      </w:r>
      <w:r w:rsidR="00FE7095">
        <w:rPr>
          <w:b w:val="0"/>
          <w:sz w:val="24"/>
          <w:szCs w:val="24"/>
        </w:rPr>
        <w:t>:</w:t>
      </w:r>
    </w:p>
    <w:p w:rsidR="0045269B" w:rsidRDefault="00335BA9" w:rsidP="006C4EA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Лоту №1: </w:t>
      </w:r>
      <w:r w:rsidR="00FE7095">
        <w:rPr>
          <w:b w:val="0"/>
          <w:sz w:val="24"/>
          <w:szCs w:val="24"/>
        </w:rPr>
        <w:t xml:space="preserve"> период</w:t>
      </w:r>
      <w:r w:rsidR="009712AC">
        <w:rPr>
          <w:b w:val="0"/>
          <w:sz w:val="24"/>
          <w:szCs w:val="24"/>
        </w:rPr>
        <w:t xml:space="preserve"> </w:t>
      </w:r>
      <w:r w:rsidR="0045269B">
        <w:rPr>
          <w:b w:val="0"/>
          <w:sz w:val="24"/>
          <w:szCs w:val="24"/>
        </w:rPr>
        <w:t>выпуска не ранее  2010</w:t>
      </w:r>
      <w:r w:rsidR="002D6915">
        <w:rPr>
          <w:b w:val="0"/>
          <w:sz w:val="24"/>
          <w:szCs w:val="24"/>
        </w:rPr>
        <w:t xml:space="preserve"> года, состояние - отличное, </w:t>
      </w:r>
    </w:p>
    <w:p w:rsidR="002D6915" w:rsidRDefault="0045269B" w:rsidP="006C4EA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2D6915">
        <w:rPr>
          <w:b w:val="0"/>
          <w:sz w:val="24"/>
          <w:szCs w:val="24"/>
        </w:rPr>
        <w:t>омплектация:</w:t>
      </w:r>
    </w:p>
    <w:p w:rsidR="009712AC" w:rsidRDefault="009712AC" w:rsidP="006C4EAD">
      <w:pPr>
        <w:jc w:val="both"/>
        <w:rPr>
          <w:b w:val="0"/>
          <w:sz w:val="24"/>
          <w:szCs w:val="24"/>
        </w:rPr>
      </w:pPr>
      <w:r w:rsidRPr="009712A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страна сборки Россия;</w:t>
      </w:r>
    </w:p>
    <w:p w:rsidR="009712AC" w:rsidRDefault="009712AC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 xml:space="preserve"> о</w:t>
      </w:r>
      <w:r w:rsidRPr="009712AC">
        <w:rPr>
          <w:b w:val="0"/>
          <w:sz w:val="24"/>
          <w:szCs w:val="24"/>
          <w:shd w:val="clear" w:color="auto" w:fill="FFFFFF"/>
        </w:rPr>
        <w:t>бъем двигателя, куб.см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45269B">
        <w:rPr>
          <w:b w:val="0"/>
          <w:sz w:val="24"/>
          <w:szCs w:val="24"/>
          <w:shd w:val="clear" w:color="auto" w:fill="FFFFFF"/>
        </w:rPr>
        <w:t xml:space="preserve"> - 2890</w:t>
      </w:r>
      <w:r>
        <w:rPr>
          <w:b w:val="0"/>
          <w:sz w:val="24"/>
          <w:szCs w:val="24"/>
          <w:shd w:val="clear" w:color="auto" w:fill="FFFFFF"/>
        </w:rPr>
        <w:t>;</w:t>
      </w:r>
    </w:p>
    <w:p w:rsidR="009712AC" w:rsidRDefault="009712AC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цвет кузова </w:t>
      </w:r>
      <w:r w:rsidR="00335BA9">
        <w:rPr>
          <w:b w:val="0"/>
          <w:sz w:val="24"/>
          <w:szCs w:val="24"/>
          <w:shd w:val="clear" w:color="auto" w:fill="FFFFFF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>белый;</w:t>
      </w:r>
    </w:p>
    <w:p w:rsidR="009712AC" w:rsidRDefault="009712AC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тип двигателя </w:t>
      </w:r>
      <w:r w:rsidR="00335BA9">
        <w:rPr>
          <w:b w:val="0"/>
          <w:sz w:val="24"/>
          <w:szCs w:val="24"/>
          <w:shd w:val="clear" w:color="auto" w:fill="FFFFFF"/>
        </w:rPr>
        <w:t xml:space="preserve">  -  </w:t>
      </w:r>
      <w:r>
        <w:rPr>
          <w:b w:val="0"/>
          <w:sz w:val="24"/>
          <w:szCs w:val="24"/>
          <w:shd w:val="clear" w:color="auto" w:fill="FFFFFF"/>
        </w:rPr>
        <w:t>бензиновый</w:t>
      </w:r>
      <w:r w:rsidR="0045269B">
        <w:rPr>
          <w:b w:val="0"/>
          <w:sz w:val="24"/>
          <w:szCs w:val="24"/>
          <w:shd w:val="clear" w:color="auto" w:fill="FFFFFF"/>
        </w:rPr>
        <w:t xml:space="preserve"> УМЗ 4216</w:t>
      </w:r>
      <w:r>
        <w:rPr>
          <w:b w:val="0"/>
          <w:sz w:val="24"/>
          <w:szCs w:val="24"/>
          <w:shd w:val="clear" w:color="auto" w:fill="FFFFFF"/>
        </w:rPr>
        <w:t>;</w:t>
      </w:r>
    </w:p>
    <w:p w:rsidR="009712AC" w:rsidRDefault="009712AC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мощность двигателя </w:t>
      </w:r>
      <w:r w:rsidR="00A953CB">
        <w:rPr>
          <w:b w:val="0"/>
          <w:sz w:val="24"/>
          <w:szCs w:val="24"/>
          <w:shd w:val="clear" w:color="auto" w:fill="FFFFFF"/>
        </w:rPr>
        <w:t xml:space="preserve">л.с. </w:t>
      </w:r>
      <w:r w:rsidR="0045269B">
        <w:rPr>
          <w:b w:val="0"/>
          <w:sz w:val="24"/>
          <w:szCs w:val="24"/>
          <w:shd w:val="clear" w:color="auto" w:fill="FFFFFF"/>
        </w:rPr>
        <w:t>(кВт) – 107 (78,5);</w:t>
      </w:r>
    </w:p>
    <w:p w:rsidR="002D6915" w:rsidRDefault="0045269B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количество мест  - 1+5;</w:t>
      </w:r>
    </w:p>
    <w:p w:rsidR="0045269B" w:rsidRDefault="0045269B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полная масса а/м</w:t>
      </w:r>
      <w:r w:rsidR="00335BA9">
        <w:rPr>
          <w:b w:val="0"/>
          <w:sz w:val="24"/>
          <w:szCs w:val="24"/>
          <w:shd w:val="clear" w:color="auto" w:fill="FFFFFF"/>
        </w:rPr>
        <w:t xml:space="preserve">, </w:t>
      </w:r>
      <w:r>
        <w:rPr>
          <w:b w:val="0"/>
          <w:sz w:val="24"/>
          <w:szCs w:val="24"/>
          <w:shd w:val="clear" w:color="auto" w:fill="FFFFFF"/>
        </w:rPr>
        <w:t xml:space="preserve"> кг.   -  </w:t>
      </w:r>
      <w:r w:rsidR="00335BA9">
        <w:rPr>
          <w:b w:val="0"/>
          <w:sz w:val="24"/>
          <w:szCs w:val="24"/>
          <w:shd w:val="clear" w:color="auto" w:fill="FFFFFF"/>
        </w:rPr>
        <w:t>3500;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масса без нагрузки а/м, кг. – 2020;</w:t>
      </w:r>
    </w:p>
    <w:p w:rsidR="00D37E8C" w:rsidRPr="00D37E8C" w:rsidRDefault="00D37E8C" w:rsidP="00335BA9">
      <w:pPr>
        <w:jc w:val="both"/>
        <w:rPr>
          <w:b w:val="0"/>
          <w:sz w:val="24"/>
          <w:szCs w:val="24"/>
          <w:shd w:val="clear" w:color="auto" w:fill="FFFFFF"/>
        </w:rPr>
      </w:pPr>
    </w:p>
    <w:p w:rsidR="00335BA9" w:rsidRDefault="00335BA9" w:rsidP="00335BA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Лоту №2:  период выпуска не ранее  2008 года, состояние - отличное, </w:t>
      </w:r>
    </w:p>
    <w:p w:rsidR="00335BA9" w:rsidRDefault="00335BA9" w:rsidP="00335BA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Комплектация:</w:t>
      </w:r>
    </w:p>
    <w:p w:rsidR="00335BA9" w:rsidRDefault="00335BA9" w:rsidP="00335BA9">
      <w:pPr>
        <w:jc w:val="both"/>
        <w:rPr>
          <w:b w:val="0"/>
          <w:sz w:val="24"/>
          <w:szCs w:val="24"/>
        </w:rPr>
      </w:pPr>
      <w:r w:rsidRPr="009712AC">
        <w:rPr>
          <w:b w:val="0"/>
          <w:sz w:val="24"/>
          <w:szCs w:val="24"/>
        </w:rPr>
        <w:lastRenderedPageBreak/>
        <w:t xml:space="preserve">- </w:t>
      </w:r>
      <w:r>
        <w:rPr>
          <w:b w:val="0"/>
          <w:sz w:val="24"/>
          <w:szCs w:val="24"/>
        </w:rPr>
        <w:t xml:space="preserve"> страна сборки Россия;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 xml:space="preserve"> о</w:t>
      </w:r>
      <w:r w:rsidRPr="009712AC">
        <w:rPr>
          <w:b w:val="0"/>
          <w:sz w:val="24"/>
          <w:szCs w:val="24"/>
          <w:shd w:val="clear" w:color="auto" w:fill="FFFFFF"/>
        </w:rPr>
        <w:t>бъем двигателя, куб.см</w:t>
      </w:r>
      <w:r>
        <w:rPr>
          <w:b w:val="0"/>
          <w:sz w:val="24"/>
          <w:szCs w:val="24"/>
          <w:shd w:val="clear" w:color="auto" w:fill="FFFFFF"/>
        </w:rPr>
        <w:t xml:space="preserve">  - 2464;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цвет кузова - </w:t>
      </w:r>
      <w:r>
        <w:rPr>
          <w:b w:val="0"/>
          <w:color w:val="000000"/>
          <w:sz w:val="24"/>
          <w:szCs w:val="24"/>
        </w:rPr>
        <w:t>серебристо - голубой  металлик</w:t>
      </w:r>
      <w:r>
        <w:rPr>
          <w:b w:val="0"/>
          <w:sz w:val="24"/>
          <w:szCs w:val="24"/>
          <w:shd w:val="clear" w:color="auto" w:fill="FFFFFF"/>
        </w:rPr>
        <w:t>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тип двигателя   -  бензиновый УМЗ 4216;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мощность двигателя л.с. (кВт) – 123 (91);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количество мест  - 1+5;</w:t>
      </w:r>
    </w:p>
    <w:p w:rsidR="00335BA9" w:rsidRDefault="00335BA9" w:rsidP="00335BA9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полная масса а/м,  кг.   -  3500;</w:t>
      </w:r>
    </w:p>
    <w:p w:rsidR="009712AC" w:rsidRDefault="00335BA9" w:rsidP="006C4E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масса без нагрузки а/м, кг. – 1960;</w:t>
      </w:r>
    </w:p>
    <w:p w:rsidR="00D37E8C" w:rsidRPr="00D37E8C" w:rsidRDefault="00D37E8C" w:rsidP="006C4EAD">
      <w:pPr>
        <w:jc w:val="both"/>
        <w:rPr>
          <w:b w:val="0"/>
          <w:sz w:val="24"/>
          <w:szCs w:val="24"/>
          <w:shd w:val="clear" w:color="auto" w:fill="FFFFFF"/>
        </w:rPr>
      </w:pPr>
    </w:p>
    <w:p w:rsidR="006C4EAD" w:rsidRPr="004B05F1" w:rsidRDefault="006C4EAD" w:rsidP="006C4EA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4B05F1">
        <w:rPr>
          <w:sz w:val="24"/>
          <w:szCs w:val="24"/>
          <w:u w:val="single"/>
        </w:rPr>
        <w:t>Требования  по производителям продукции</w:t>
      </w:r>
      <w:r w:rsidRPr="004B05F1">
        <w:rPr>
          <w:b w:val="0"/>
          <w:color w:val="000000"/>
          <w:sz w:val="24"/>
          <w:szCs w:val="24"/>
          <w:u w:val="single"/>
        </w:rPr>
        <w:t xml:space="preserve"> </w:t>
      </w:r>
      <w:r w:rsidR="004B05F1" w:rsidRPr="004B05F1">
        <w:rPr>
          <w:color w:val="000000"/>
          <w:sz w:val="24"/>
          <w:szCs w:val="24"/>
        </w:rPr>
        <w:t>:</w:t>
      </w:r>
      <w:r w:rsidRPr="004B05F1">
        <w:rPr>
          <w:color w:val="000000"/>
          <w:sz w:val="24"/>
          <w:szCs w:val="24"/>
        </w:rPr>
        <w:t xml:space="preserve">  </w:t>
      </w:r>
      <w:r w:rsidR="00335BA9">
        <w:rPr>
          <w:b w:val="0"/>
          <w:color w:val="000000"/>
          <w:sz w:val="24"/>
          <w:szCs w:val="24"/>
        </w:rPr>
        <w:t>ГАЗ (Россия)</w:t>
      </w:r>
    </w:p>
    <w:p w:rsidR="006C4EAD" w:rsidRPr="004B05F1" w:rsidRDefault="006C4EAD" w:rsidP="006C4EAD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4B05F1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</w:t>
      </w:r>
      <w:r w:rsidRPr="004B05F1">
        <w:rPr>
          <w:b w:val="0"/>
          <w:color w:val="000000"/>
          <w:sz w:val="24"/>
          <w:szCs w:val="24"/>
          <w:u w:val="single"/>
        </w:rPr>
        <w:t xml:space="preserve"> </w:t>
      </w:r>
      <w:r w:rsidR="004B05F1" w:rsidRPr="004B05F1">
        <w:rPr>
          <w:sz w:val="24"/>
          <w:szCs w:val="24"/>
        </w:rPr>
        <w:t xml:space="preserve">: </w:t>
      </w:r>
      <w:r w:rsidR="00D73BE5">
        <w:rPr>
          <w:b w:val="0"/>
          <w:sz w:val="24"/>
          <w:szCs w:val="24"/>
        </w:rPr>
        <w:t>паспорт транспор</w:t>
      </w:r>
      <w:r w:rsidR="00D73BE5">
        <w:rPr>
          <w:b w:val="0"/>
          <w:sz w:val="24"/>
          <w:szCs w:val="24"/>
        </w:rPr>
        <w:t>т</w:t>
      </w:r>
      <w:r w:rsidR="00D73BE5">
        <w:rPr>
          <w:b w:val="0"/>
          <w:sz w:val="24"/>
          <w:szCs w:val="24"/>
        </w:rPr>
        <w:t>ного средства,  свидетельство о регистрации ТС</w:t>
      </w:r>
      <w:r w:rsidR="0056101D">
        <w:rPr>
          <w:b w:val="0"/>
          <w:sz w:val="24"/>
          <w:szCs w:val="24"/>
        </w:rPr>
        <w:t xml:space="preserve"> ОБЯЗАТЕЛЬНО.</w:t>
      </w:r>
    </w:p>
    <w:p w:rsidR="006C4EAD" w:rsidRPr="004B05F1" w:rsidRDefault="006C4EAD" w:rsidP="006C4EA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1.4.</w:t>
      </w:r>
      <w:r w:rsidRPr="004B05F1">
        <w:rPr>
          <w:sz w:val="24"/>
          <w:szCs w:val="24"/>
        </w:rPr>
        <w:t xml:space="preserve"> Условия доставки: транспорт, адрес доставки и т.п.: </w:t>
      </w:r>
      <w:r w:rsidRPr="004B05F1">
        <w:rPr>
          <w:b w:val="0"/>
          <w:color w:val="000000"/>
          <w:sz w:val="24"/>
          <w:szCs w:val="24"/>
        </w:rPr>
        <w:t>Доставка осуществляется силами и за  счет Поставщика</w:t>
      </w:r>
      <w:r w:rsidRPr="004B05F1">
        <w:rPr>
          <w:b w:val="0"/>
          <w:sz w:val="24"/>
          <w:szCs w:val="24"/>
        </w:rPr>
        <w:t xml:space="preserve"> </w:t>
      </w:r>
      <w:r w:rsidR="000333CA">
        <w:rPr>
          <w:b w:val="0"/>
          <w:sz w:val="24"/>
          <w:szCs w:val="24"/>
        </w:rPr>
        <w:t>до скалада</w:t>
      </w:r>
      <w:r w:rsidRPr="004B05F1">
        <w:rPr>
          <w:b w:val="0"/>
          <w:sz w:val="24"/>
          <w:szCs w:val="24"/>
        </w:rPr>
        <w:t xml:space="preserve"> Покупателя по адресу: 367007, р. Дагестан, г. Махачкала, пр-т, Петра 1-го, 25 «а».</w:t>
      </w:r>
    </w:p>
    <w:p w:rsidR="006C4EAD" w:rsidRPr="004B05F1" w:rsidRDefault="006C4EAD" w:rsidP="006C4EAD">
      <w:pPr>
        <w:jc w:val="both"/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1.5.</w:t>
      </w:r>
      <w:r w:rsidRPr="004B05F1">
        <w:rPr>
          <w:sz w:val="24"/>
          <w:szCs w:val="24"/>
        </w:rPr>
        <w:t xml:space="preserve"> Требования к участникам</w:t>
      </w:r>
      <w:r w:rsidR="004B05F1" w:rsidRPr="004B05F1">
        <w:rPr>
          <w:b w:val="0"/>
          <w:sz w:val="24"/>
          <w:szCs w:val="24"/>
        </w:rPr>
        <w:t>:</w:t>
      </w:r>
      <w:r w:rsidRPr="004B05F1">
        <w:rPr>
          <w:sz w:val="24"/>
          <w:szCs w:val="24"/>
        </w:rPr>
        <w:t xml:space="preserve"> </w:t>
      </w:r>
      <w:r w:rsidRPr="004B05F1">
        <w:rPr>
          <w:b w:val="0"/>
          <w:sz w:val="24"/>
          <w:szCs w:val="24"/>
        </w:rPr>
        <w:t xml:space="preserve">Наличие ресурсных возможностей (финансовых, материально-технических, производственных, трудовых), управленческая компетентность и репутация. </w:t>
      </w:r>
    </w:p>
    <w:p w:rsidR="006C4EAD" w:rsidRPr="00A0501E" w:rsidRDefault="006C4EAD" w:rsidP="006C4EAD">
      <w:pPr>
        <w:jc w:val="both"/>
        <w:rPr>
          <w:szCs w:val="24"/>
        </w:rPr>
      </w:pPr>
      <w:r w:rsidRPr="004B05F1">
        <w:rPr>
          <w:b w:val="0"/>
          <w:szCs w:val="24"/>
        </w:rPr>
        <w:t>1.6.</w:t>
      </w:r>
      <w:r w:rsidRPr="00A0501E">
        <w:rPr>
          <w:szCs w:val="24"/>
        </w:rPr>
        <w:t xml:space="preserve"> </w:t>
      </w:r>
      <w:r w:rsidRPr="004B05F1">
        <w:rPr>
          <w:szCs w:val="24"/>
        </w:rPr>
        <w:t>Коммерческая документация</w:t>
      </w:r>
      <w:r w:rsidR="004B05F1">
        <w:rPr>
          <w:szCs w:val="24"/>
        </w:rPr>
        <w:t>: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 Информация об условиях, видах и методах внесения платежей, предлагаемых формах о</w:t>
      </w:r>
      <w:r w:rsidRPr="004B05F1">
        <w:rPr>
          <w:b w:val="0"/>
          <w:sz w:val="24"/>
          <w:szCs w:val="24"/>
        </w:rPr>
        <w:t>п</w:t>
      </w:r>
      <w:r w:rsidRPr="004B05F1">
        <w:rPr>
          <w:b w:val="0"/>
          <w:sz w:val="24"/>
          <w:szCs w:val="24"/>
        </w:rPr>
        <w:t>латы, порядке финансирования, условиях кредитования сделки (при необходимости):</w:t>
      </w:r>
    </w:p>
    <w:p w:rsidR="006C4EAD" w:rsidRPr="004B05F1" w:rsidRDefault="006C4EAD" w:rsidP="006C4EAD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1.6.1.1. Покупатель оплачивает Поставщику стоимость поставленного Товара, в течение 30 (тр</w:t>
      </w:r>
      <w:r w:rsidRPr="004B05F1">
        <w:rPr>
          <w:b w:val="0"/>
          <w:sz w:val="24"/>
          <w:szCs w:val="24"/>
        </w:rPr>
        <w:t>и</w:t>
      </w:r>
      <w:r w:rsidRPr="004B05F1">
        <w:rPr>
          <w:b w:val="0"/>
          <w:sz w:val="24"/>
          <w:szCs w:val="24"/>
        </w:rPr>
        <w:t>дцати)  календарных дней с момента исполнения Поставщиком обязанности по поставке Товара.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1.6.1.2. Расчеты за поставляемый Товар осуществляются Покупателем путем перечисления д</w:t>
      </w:r>
      <w:r w:rsidRPr="004B05F1">
        <w:rPr>
          <w:b w:val="0"/>
          <w:sz w:val="24"/>
          <w:szCs w:val="24"/>
        </w:rPr>
        <w:t>е</w:t>
      </w:r>
      <w:r w:rsidRPr="004B05F1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1.6.2. Требования к цене и порядку ее определения: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 xml:space="preserve">1.6.2.1. Цена Договора </w:t>
      </w:r>
      <w:r w:rsidR="000D564E">
        <w:rPr>
          <w:b w:val="0"/>
          <w:sz w:val="24"/>
          <w:szCs w:val="24"/>
        </w:rPr>
        <w:t xml:space="preserve">договорная, </w:t>
      </w:r>
      <w:r w:rsidRPr="004B05F1">
        <w:rPr>
          <w:b w:val="0"/>
          <w:sz w:val="24"/>
          <w:szCs w:val="24"/>
        </w:rPr>
        <w:t xml:space="preserve">определяется </w:t>
      </w:r>
      <w:r w:rsidR="000D564E">
        <w:rPr>
          <w:b w:val="0"/>
          <w:sz w:val="24"/>
          <w:szCs w:val="24"/>
        </w:rPr>
        <w:t>путем оценки</w:t>
      </w:r>
      <w:r w:rsidRPr="004B05F1">
        <w:rPr>
          <w:b w:val="0"/>
          <w:sz w:val="24"/>
          <w:szCs w:val="24"/>
        </w:rPr>
        <w:t>. Кроме того, Покупатель пер</w:t>
      </w:r>
      <w:r w:rsidRPr="004B05F1">
        <w:rPr>
          <w:b w:val="0"/>
          <w:sz w:val="24"/>
          <w:szCs w:val="24"/>
        </w:rPr>
        <w:t>е</w:t>
      </w:r>
      <w:r w:rsidRPr="004B05F1">
        <w:rPr>
          <w:b w:val="0"/>
          <w:sz w:val="24"/>
          <w:szCs w:val="24"/>
        </w:rPr>
        <w:t>числяет Поставщику сумму НДС по ставке, установленной действующим законодательством о налогах и сборах.</w:t>
      </w:r>
    </w:p>
    <w:p w:rsidR="000D564E" w:rsidRDefault="006C4EAD" w:rsidP="006C4EAD">
      <w:pPr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</w:t>
      </w:r>
      <w:r w:rsidR="000D564E">
        <w:rPr>
          <w:b w:val="0"/>
          <w:sz w:val="24"/>
          <w:szCs w:val="24"/>
        </w:rPr>
        <w:t>.</w:t>
      </w:r>
    </w:p>
    <w:p w:rsidR="006C4EAD" w:rsidRPr="000D564E" w:rsidRDefault="006C4EAD" w:rsidP="006C4EAD">
      <w:pPr>
        <w:rPr>
          <w:b w:val="0"/>
          <w:sz w:val="24"/>
          <w:szCs w:val="24"/>
        </w:rPr>
      </w:pPr>
      <w:r w:rsidRPr="004B05F1">
        <w:rPr>
          <w:b w:val="0"/>
          <w:sz w:val="24"/>
          <w:szCs w:val="24"/>
        </w:rPr>
        <w:t>.6.2. 2. В цену предложения должны быть включены налоги, сборы, транспортные расходы, ра</w:t>
      </w:r>
      <w:r w:rsidRPr="004B05F1">
        <w:rPr>
          <w:b w:val="0"/>
          <w:sz w:val="24"/>
          <w:szCs w:val="24"/>
        </w:rPr>
        <w:t>с</w:t>
      </w:r>
      <w:r w:rsidRPr="004B05F1">
        <w:rPr>
          <w:b w:val="0"/>
          <w:sz w:val="24"/>
          <w:szCs w:val="24"/>
        </w:rPr>
        <w:t>ходы на погрузку, сопутствующие платежи.</w:t>
      </w:r>
    </w:p>
    <w:p w:rsidR="006C4EAD" w:rsidRPr="004B05F1" w:rsidRDefault="006C4EAD" w:rsidP="006C4EAD">
      <w:pPr>
        <w:rPr>
          <w:b w:val="0"/>
          <w:bCs w:val="0"/>
          <w:sz w:val="24"/>
          <w:szCs w:val="24"/>
        </w:rPr>
      </w:pPr>
      <w:r w:rsidRPr="004B05F1">
        <w:rPr>
          <w:b w:val="0"/>
          <w:sz w:val="24"/>
          <w:szCs w:val="24"/>
        </w:rPr>
        <w:t>1.6.3. Требования по валюте платежа: расчеты за поставляемый Товар осуществляются Покуп</w:t>
      </w:r>
      <w:r w:rsidRPr="004B05F1">
        <w:rPr>
          <w:b w:val="0"/>
          <w:sz w:val="24"/>
          <w:szCs w:val="24"/>
        </w:rPr>
        <w:t>а</w:t>
      </w:r>
      <w:r w:rsidRPr="004B05F1">
        <w:rPr>
          <w:b w:val="0"/>
          <w:sz w:val="24"/>
          <w:szCs w:val="24"/>
        </w:rPr>
        <w:t>телем в рублях РФ.</w:t>
      </w:r>
    </w:p>
    <w:p w:rsidR="006C4EAD" w:rsidRPr="004B05F1" w:rsidRDefault="006C4EAD" w:rsidP="006C4EAD">
      <w:pPr>
        <w:jc w:val="both"/>
        <w:rPr>
          <w:sz w:val="24"/>
          <w:szCs w:val="24"/>
        </w:rPr>
      </w:pPr>
      <w:r w:rsidRPr="004B05F1">
        <w:rPr>
          <w:b w:val="0"/>
          <w:sz w:val="24"/>
          <w:szCs w:val="24"/>
        </w:rPr>
        <w:t>1.7.</w:t>
      </w:r>
      <w:r w:rsidRPr="004B05F1">
        <w:rPr>
          <w:sz w:val="24"/>
          <w:szCs w:val="24"/>
        </w:rPr>
        <w:t xml:space="preserve"> </w:t>
      </w:r>
      <w:r w:rsidR="004B05F1" w:rsidRPr="004B05F1">
        <w:rPr>
          <w:sz w:val="24"/>
          <w:szCs w:val="24"/>
        </w:rPr>
        <w:t>Сведения о Заказчике: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ООО «Дагестанэнерго»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ИНН 0570006131, КПП 054101001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Юридический адрес: 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Почтовый адрес: 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6C4EAD" w:rsidRPr="004B05F1" w:rsidRDefault="006C4EAD" w:rsidP="006C4EAD">
      <w:pPr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Платежные реквизиты: </w:t>
      </w:r>
    </w:p>
    <w:p w:rsidR="004B05F1" w:rsidRDefault="006C4EAD" w:rsidP="006C4EAD">
      <w:pPr>
        <w:ind w:left="709"/>
        <w:rPr>
          <w:b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Р/с 407 028 102 603 2000 4814 в отделении №5230 Сбербанка России г. Ставрополь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 xml:space="preserve"> К/с 301 018 109 070 200 00 615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БИК 040702615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ОКПО 61863927;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ОГРН 1116164001150;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ОКАТО 82401365000;</w:t>
      </w:r>
    </w:p>
    <w:p w:rsidR="006C4EAD" w:rsidRPr="004B05F1" w:rsidRDefault="006C4EAD" w:rsidP="006C4EAD">
      <w:pPr>
        <w:ind w:left="709"/>
        <w:rPr>
          <w:b w:val="0"/>
          <w:bCs w:val="0"/>
          <w:i/>
          <w:iCs/>
          <w:sz w:val="24"/>
          <w:szCs w:val="24"/>
        </w:rPr>
      </w:pPr>
      <w:r w:rsidRPr="004B05F1">
        <w:rPr>
          <w:b w:val="0"/>
          <w:i/>
          <w:iCs/>
          <w:sz w:val="24"/>
          <w:szCs w:val="24"/>
        </w:rPr>
        <w:t>ОКВЭД 40.10.11</w:t>
      </w:r>
    </w:p>
    <w:p w:rsidR="006C4EAD" w:rsidRDefault="006C4EAD" w:rsidP="0044520A">
      <w:pPr>
        <w:pStyle w:val="ae"/>
        <w:ind w:left="130"/>
        <w:rPr>
          <w:b/>
          <w:bCs/>
        </w:rPr>
      </w:pPr>
    </w:p>
    <w:p w:rsidR="00246C99" w:rsidRPr="005F70E4" w:rsidRDefault="004B05F1" w:rsidP="0044520A">
      <w:pPr>
        <w:pStyle w:val="ae"/>
        <w:ind w:left="130"/>
        <w:rPr>
          <w:b/>
          <w:bCs/>
        </w:rPr>
      </w:pPr>
      <w:r>
        <w:rPr>
          <w:bCs/>
        </w:rPr>
        <w:t>1.8</w:t>
      </w:r>
      <w:r w:rsidR="00246C99" w:rsidRPr="004B05F1">
        <w:rPr>
          <w:bCs/>
        </w:rPr>
        <w:t>.</w:t>
      </w:r>
      <w:r w:rsidR="00246C99">
        <w:rPr>
          <w:b/>
          <w:bCs/>
        </w:rPr>
        <w:t xml:space="preserve"> </w:t>
      </w:r>
      <w:r w:rsidR="00246C99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lastRenderedPageBreak/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56101D" w:rsidRDefault="00246C99" w:rsidP="0056101D">
      <w:pPr>
        <w:pStyle w:val="ae"/>
      </w:pPr>
      <w:bookmarkStart w:id="2" w:name="_Toc292376876"/>
      <w:r w:rsidRPr="00177DDF">
        <w:t xml:space="preserve">начальник </w:t>
      </w:r>
      <w:r w:rsidR="0056101D" w:rsidRPr="00177DDF">
        <w:t xml:space="preserve"> </w:t>
      </w:r>
      <w:r w:rsidR="0056101D">
        <w:t xml:space="preserve">участка механизации и транспорта </w:t>
      </w:r>
      <w:r w:rsidR="0056101D" w:rsidRPr="00177DDF">
        <w:t xml:space="preserve">ООО «Дагестанэнерго»  </w:t>
      </w:r>
      <w:r w:rsidR="0056101D">
        <w:t>Вердиев Ш.Р.</w:t>
      </w:r>
      <w:r w:rsidR="0056101D" w:rsidRPr="00177DDF">
        <w:t xml:space="preserve">, </w:t>
      </w:r>
      <w:r w:rsidR="0056101D">
        <w:t>тел. 8(928) 538-19-24.</w:t>
      </w:r>
      <w:r w:rsidR="0056101D" w:rsidRPr="00504BC9">
        <w:t xml:space="preserve">  </w:t>
      </w:r>
    </w:p>
    <w:p w:rsidR="004B05F1" w:rsidRDefault="004B05F1" w:rsidP="0056101D">
      <w:pPr>
        <w:pStyle w:val="ae"/>
        <w:spacing w:after="0"/>
        <w:jc w:val="both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4B05F1" w:rsidRDefault="004B05F1" w:rsidP="004B05F1">
      <w:pPr>
        <w:pStyle w:val="ae"/>
        <w:rPr>
          <w:sz w:val="28"/>
          <w:szCs w:val="28"/>
        </w:rPr>
      </w:pPr>
    </w:p>
    <w:p w:rsidR="0056101D" w:rsidRDefault="0056101D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335BA9" w:rsidRDefault="00335BA9" w:rsidP="004B05F1">
      <w:pPr>
        <w:pStyle w:val="ae"/>
        <w:rPr>
          <w:sz w:val="28"/>
          <w:szCs w:val="28"/>
        </w:rPr>
      </w:pPr>
    </w:p>
    <w:p w:rsidR="0056101D" w:rsidRDefault="0056101D" w:rsidP="004B05F1">
      <w:pPr>
        <w:pStyle w:val="ae"/>
        <w:rPr>
          <w:sz w:val="28"/>
          <w:szCs w:val="28"/>
        </w:rPr>
      </w:pPr>
    </w:p>
    <w:p w:rsidR="00246C99" w:rsidRPr="00607B33" w:rsidRDefault="00246C99" w:rsidP="004B05F1">
      <w:pPr>
        <w:pStyle w:val="ae"/>
        <w:rPr>
          <w:rFonts w:eastAsia="SimSun"/>
          <w:b/>
          <w:sz w:val="28"/>
          <w:szCs w:val="28"/>
        </w:rPr>
      </w:pPr>
      <w:r w:rsidRPr="00607B33">
        <w:rPr>
          <w:b/>
          <w:sz w:val="28"/>
          <w:szCs w:val="28"/>
        </w:rPr>
        <w:lastRenderedPageBreak/>
        <w:t>2. Проект договора</w:t>
      </w:r>
      <w:bookmarkEnd w:id="2"/>
      <w:r w:rsidR="00335BA9">
        <w:rPr>
          <w:b/>
          <w:sz w:val="28"/>
          <w:szCs w:val="28"/>
        </w:rPr>
        <w:t xml:space="preserve"> для </w:t>
      </w:r>
      <w:r w:rsidR="00362E65">
        <w:rPr>
          <w:b/>
          <w:sz w:val="28"/>
          <w:szCs w:val="28"/>
        </w:rPr>
        <w:t>двух лотов</w:t>
      </w:r>
      <w:r w:rsidRPr="00607B33">
        <w:rPr>
          <w:rFonts w:eastAsia="SimSun"/>
          <w:b/>
          <w:sz w:val="28"/>
          <w:szCs w:val="28"/>
        </w:rPr>
        <w:t xml:space="preserve"> </w:t>
      </w:r>
      <w:bookmarkEnd w:id="1"/>
      <w:r w:rsidRPr="00607B33">
        <w:rPr>
          <w:rFonts w:eastAsia="SimSun"/>
          <w:b/>
          <w:sz w:val="28"/>
          <w:szCs w:val="28"/>
        </w:rPr>
        <w:t xml:space="preserve"> </w:t>
      </w:r>
    </w:p>
    <w:p w:rsidR="00246C99" w:rsidRPr="00607B33" w:rsidRDefault="00246C99" w:rsidP="00FE7095">
      <w:pPr>
        <w:jc w:val="center"/>
        <w:rPr>
          <w:sz w:val="24"/>
          <w:szCs w:val="24"/>
        </w:rPr>
      </w:pPr>
      <w:r w:rsidRPr="00607B33">
        <w:rPr>
          <w:sz w:val="24"/>
          <w:szCs w:val="24"/>
        </w:rPr>
        <w:t xml:space="preserve">ДОГОВОР </w:t>
      </w:r>
      <w:r w:rsidR="00607B33" w:rsidRPr="00607B33">
        <w:rPr>
          <w:sz w:val="24"/>
          <w:szCs w:val="24"/>
        </w:rPr>
        <w:t>КУПЛИ-ПРОДАЖИ АВТОМ</w:t>
      </w:r>
      <w:r w:rsidR="0056101D" w:rsidRPr="00607B33">
        <w:rPr>
          <w:sz w:val="24"/>
          <w:szCs w:val="24"/>
        </w:rPr>
        <w:t>ОБИЛЯ</w:t>
      </w:r>
      <w:r w:rsidRPr="00607B33">
        <w:rPr>
          <w:sz w:val="24"/>
          <w:szCs w:val="24"/>
        </w:rPr>
        <w:t xml:space="preserve">  № _______________</w:t>
      </w:r>
    </w:p>
    <w:p w:rsidR="00246C99" w:rsidRPr="00607B33" w:rsidRDefault="00770EF8" w:rsidP="00FE7095">
      <w:pPr>
        <w:jc w:val="center"/>
        <w:rPr>
          <w:sz w:val="24"/>
          <w:szCs w:val="24"/>
        </w:rPr>
      </w:pPr>
      <w:r w:rsidRPr="00607B33">
        <w:rPr>
          <w:sz w:val="24"/>
          <w:szCs w:val="24"/>
        </w:rPr>
        <w:t>(п</w:t>
      </w:r>
      <w:r w:rsidR="0056101D" w:rsidRPr="00607B33">
        <w:rPr>
          <w:sz w:val="24"/>
          <w:szCs w:val="24"/>
        </w:rPr>
        <w:t>родавец –</w:t>
      </w:r>
      <w:r w:rsidRPr="00607B33">
        <w:rPr>
          <w:sz w:val="24"/>
          <w:szCs w:val="24"/>
        </w:rPr>
        <w:t xml:space="preserve"> физическое лицо, п</w:t>
      </w:r>
      <w:r w:rsidR="0056101D" w:rsidRPr="00607B33">
        <w:rPr>
          <w:sz w:val="24"/>
          <w:szCs w:val="24"/>
        </w:rPr>
        <w:t>окупатель – юридическое лицо)</w:t>
      </w:r>
    </w:p>
    <w:p w:rsidR="0056101D" w:rsidRPr="00607B33" w:rsidRDefault="0056101D" w:rsidP="00FE7095">
      <w:pPr>
        <w:jc w:val="center"/>
        <w:rPr>
          <w:sz w:val="24"/>
          <w:szCs w:val="24"/>
        </w:rPr>
      </w:pPr>
    </w:p>
    <w:p w:rsidR="00246C99" w:rsidRPr="00607B33" w:rsidRDefault="00246C99" w:rsidP="00FE7095">
      <w:pPr>
        <w:rPr>
          <w:sz w:val="24"/>
          <w:szCs w:val="24"/>
        </w:rPr>
      </w:pPr>
      <w:r w:rsidRPr="00607B33">
        <w:rPr>
          <w:sz w:val="24"/>
          <w:szCs w:val="24"/>
        </w:rPr>
        <w:t xml:space="preserve">г. Махачкала  </w:t>
      </w:r>
      <w:r w:rsidRPr="00607B33">
        <w:rPr>
          <w:sz w:val="24"/>
          <w:szCs w:val="24"/>
        </w:rPr>
        <w:tab/>
      </w:r>
      <w:r w:rsidRPr="00607B33">
        <w:rPr>
          <w:sz w:val="24"/>
          <w:szCs w:val="24"/>
        </w:rPr>
        <w:tab/>
        <w:t xml:space="preserve">                                                                     </w:t>
      </w:r>
      <w:r w:rsidR="00607B33">
        <w:rPr>
          <w:sz w:val="24"/>
          <w:szCs w:val="24"/>
        </w:rPr>
        <w:t xml:space="preserve">  «____»_______</w:t>
      </w:r>
      <w:r w:rsidRPr="00607B33">
        <w:rPr>
          <w:sz w:val="24"/>
          <w:szCs w:val="24"/>
        </w:rPr>
        <w:t xml:space="preserve"> 20___ г.</w:t>
      </w:r>
    </w:p>
    <w:p w:rsidR="00246C99" w:rsidRPr="00607B33" w:rsidRDefault="00246C99" w:rsidP="00FE7095">
      <w:pPr>
        <w:jc w:val="both"/>
        <w:rPr>
          <w:b w:val="0"/>
          <w:bCs w:val="0"/>
          <w:sz w:val="24"/>
          <w:szCs w:val="24"/>
        </w:rPr>
      </w:pPr>
    </w:p>
    <w:p w:rsidR="00246C99" w:rsidRPr="00607B33" w:rsidRDefault="00246C99" w:rsidP="00FE7095">
      <w:pPr>
        <w:pStyle w:val="-"/>
        <w:tabs>
          <w:tab w:val="clear" w:pos="454"/>
          <w:tab w:val="left" w:pos="1440"/>
        </w:tabs>
        <w:ind w:left="0" w:firstLine="0"/>
      </w:pPr>
      <w:r w:rsidRPr="00607B33">
        <w:t xml:space="preserve">___________________________________________________________, именуемое в дальнейшем </w:t>
      </w:r>
      <w:r w:rsidRPr="00607B33">
        <w:rPr>
          <w:b/>
          <w:bCs/>
        </w:rPr>
        <w:t>«</w:t>
      </w:r>
      <w:r w:rsidR="00770EF8" w:rsidRPr="00607B33">
        <w:rPr>
          <w:b/>
          <w:bCs/>
        </w:rPr>
        <w:t>Продавец</w:t>
      </w:r>
      <w:r w:rsidRPr="00607B33">
        <w:rPr>
          <w:b/>
          <w:bCs/>
        </w:rPr>
        <w:t>»</w:t>
      </w:r>
      <w:r w:rsidRPr="00607B33">
        <w:t xml:space="preserve">, в лице ____________________________________________, </w:t>
      </w:r>
      <w:r w:rsidR="00770EF8" w:rsidRPr="00607B33">
        <w:t>паспорт серия ____ №________, выдан «____» ___________ г., ____________________________________________, зарегистрированный по месту жительства_________________________ с одной стороны</w:t>
      </w:r>
      <w:r w:rsidRPr="00607B33">
        <w:t xml:space="preserve"> и </w:t>
      </w:r>
      <w:r w:rsidRPr="00607B33">
        <w:rPr>
          <w:b/>
          <w:bCs/>
        </w:rPr>
        <w:t>ООО «Дагестанэнерго»</w:t>
      </w:r>
      <w:r w:rsidRPr="00607B33">
        <w:t xml:space="preserve">, именуемое в дальнейшем </w:t>
      </w:r>
      <w:r w:rsidRPr="00607B33">
        <w:rPr>
          <w:b/>
          <w:bCs/>
        </w:rPr>
        <w:t>«Покупатель»</w:t>
      </w:r>
      <w:r w:rsidRPr="00607B33">
        <w:t xml:space="preserve">,  в лице </w:t>
      </w:r>
      <w:r w:rsidRPr="00607B33">
        <w:rPr>
          <w:b/>
          <w:bCs/>
        </w:rPr>
        <w:t xml:space="preserve">внешнего управляющего Баймурзаева М.М., </w:t>
      </w:r>
      <w:r w:rsidRPr="00607B33">
        <w:t xml:space="preserve">действующего на основании определения Арбитражного суда РД по делу №А15-641/2014 от </w:t>
      </w:r>
      <w:r w:rsidR="00631601">
        <w:t>27 июня 2016</w:t>
      </w:r>
      <w:r w:rsidRPr="00607B33">
        <w:t xml:space="preserve"> года, с другой стороны, именуемые при совместном упомин</w:t>
      </w:r>
      <w:r w:rsidRPr="00607B33">
        <w:t>а</w:t>
      </w:r>
      <w:r w:rsidRPr="00607B33">
        <w:t>нии – Стороны, заключили настоящий Договор (далее – «Договор») на условиях закупочной д</w:t>
      </w:r>
      <w:r w:rsidRPr="00607B33">
        <w:t>о</w:t>
      </w:r>
      <w:r w:rsidRPr="00607B33">
        <w:t>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</w:t>
      </w:r>
      <w:r w:rsidRPr="00607B33">
        <w:t>о</w:t>
      </w:r>
      <w:r w:rsidRPr="00607B33">
        <w:t>ставщика имеются несоответствия требованиям закупочной документации Покупателя, то опр</w:t>
      </w:r>
      <w:r w:rsidRPr="00607B33">
        <w:t>е</w:t>
      </w:r>
      <w:r w:rsidRPr="00607B33">
        <w:t>деляющими (приоритетными) условиями исполнения настоящего Договора являются требов</w:t>
      </w:r>
      <w:r w:rsidRPr="00607B33">
        <w:t>а</w:t>
      </w:r>
      <w:r w:rsidRPr="00607B33">
        <w:t>ния закупочной документации Покупателя.</w:t>
      </w:r>
    </w:p>
    <w:p w:rsidR="00246C99" w:rsidRPr="00607B33" w:rsidRDefault="00246C99" w:rsidP="00FE7095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607B33" w:rsidRDefault="00246C99" w:rsidP="00FE7095">
      <w:pPr>
        <w:jc w:val="center"/>
        <w:rPr>
          <w:sz w:val="24"/>
          <w:szCs w:val="24"/>
        </w:rPr>
      </w:pPr>
      <w:r w:rsidRPr="00607B33">
        <w:rPr>
          <w:sz w:val="24"/>
          <w:szCs w:val="24"/>
        </w:rPr>
        <w:t>1. Предмет договора</w:t>
      </w:r>
    </w:p>
    <w:p w:rsidR="00770EF8" w:rsidRPr="00607B33" w:rsidRDefault="00770EF8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1.1. По настоящему договору Продав</w:t>
      </w:r>
      <w:r w:rsidR="00C17C6E" w:rsidRPr="00607B33">
        <w:rPr>
          <w:b w:val="0"/>
          <w:bCs w:val="0"/>
          <w:sz w:val="24"/>
          <w:szCs w:val="24"/>
        </w:rPr>
        <w:t>ец  обязуется  передать в собст</w:t>
      </w:r>
      <w:r w:rsidRPr="00607B33">
        <w:rPr>
          <w:b w:val="0"/>
          <w:bCs w:val="0"/>
          <w:sz w:val="24"/>
          <w:szCs w:val="24"/>
        </w:rPr>
        <w:t>венность  Покупателю, а П</w:t>
      </w:r>
      <w:r w:rsidRPr="00607B33">
        <w:rPr>
          <w:b w:val="0"/>
          <w:bCs w:val="0"/>
          <w:sz w:val="24"/>
          <w:szCs w:val="24"/>
        </w:rPr>
        <w:t>о</w:t>
      </w:r>
      <w:r w:rsidRPr="00607B33">
        <w:rPr>
          <w:b w:val="0"/>
          <w:bCs w:val="0"/>
          <w:sz w:val="24"/>
          <w:szCs w:val="24"/>
        </w:rPr>
        <w:t>купатель  обязуется принять  и оплатить автомо</w:t>
      </w:r>
      <w:r w:rsidR="00C17C6E" w:rsidRPr="00607B33">
        <w:rPr>
          <w:b w:val="0"/>
          <w:bCs w:val="0"/>
          <w:sz w:val="24"/>
          <w:szCs w:val="24"/>
        </w:rPr>
        <w:t xml:space="preserve">биль </w:t>
      </w:r>
      <w:r w:rsidR="00362E65">
        <w:rPr>
          <w:b w:val="0"/>
          <w:bCs w:val="0"/>
          <w:sz w:val="24"/>
          <w:szCs w:val="24"/>
        </w:rPr>
        <w:t>_________________________</w:t>
      </w:r>
      <w:r w:rsidR="00607B33">
        <w:rPr>
          <w:b w:val="0"/>
          <w:bCs w:val="0"/>
          <w:sz w:val="24"/>
          <w:szCs w:val="24"/>
        </w:rPr>
        <w:t xml:space="preserve"> </w:t>
      </w:r>
      <w:r w:rsidR="00FE7095">
        <w:rPr>
          <w:b w:val="0"/>
          <w:bCs w:val="0"/>
          <w:sz w:val="24"/>
          <w:szCs w:val="24"/>
        </w:rPr>
        <w:t>.</w:t>
      </w:r>
    </w:p>
    <w:p w:rsidR="00246C99" w:rsidRPr="00607B33" w:rsidRDefault="00246C99" w:rsidP="00FE7095">
      <w:pPr>
        <w:jc w:val="both"/>
        <w:rPr>
          <w:b w:val="0"/>
          <w:bCs w:val="0"/>
          <w:sz w:val="24"/>
          <w:szCs w:val="24"/>
        </w:rPr>
      </w:pPr>
    </w:p>
    <w:p w:rsidR="00246C99" w:rsidRPr="00607B33" w:rsidRDefault="00246C99" w:rsidP="00FE7095">
      <w:pPr>
        <w:jc w:val="both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 xml:space="preserve">1.2. </w:t>
      </w:r>
      <w:r w:rsidR="00C17C6E" w:rsidRPr="00607B33">
        <w:rPr>
          <w:b w:val="0"/>
          <w:bCs w:val="0"/>
          <w:sz w:val="24"/>
          <w:szCs w:val="24"/>
        </w:rPr>
        <w:t>Технические характеристики транспортного средства: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 xml:space="preserve">      </w:t>
      </w:r>
      <w:r w:rsidRPr="00C17C6E">
        <w:rPr>
          <w:b w:val="0"/>
          <w:bCs w:val="0"/>
          <w:sz w:val="24"/>
          <w:szCs w:val="24"/>
        </w:rPr>
        <w:t>марка, модель _____________________________________________________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регистрационный номер 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идентификационный номер (VIN) 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год выпуска _______________________________________________________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номер двигателя ___________________________________________________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номер шасси _______________________________________________________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номер кузова ______________________________________________________</w:t>
      </w:r>
    </w:p>
    <w:p w:rsidR="00C17C6E" w:rsidRPr="00C17C6E" w:rsidRDefault="00C17C6E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C17C6E">
        <w:rPr>
          <w:b w:val="0"/>
          <w:bCs w:val="0"/>
          <w:sz w:val="24"/>
          <w:szCs w:val="24"/>
        </w:rPr>
        <w:t>      цвет ______________________________________________________________</w:t>
      </w:r>
    </w:p>
    <w:p w:rsidR="00C17C6E" w:rsidRPr="00607B33" w:rsidRDefault="00C17C6E" w:rsidP="00FE7095">
      <w:pPr>
        <w:jc w:val="both"/>
        <w:rPr>
          <w:b w:val="0"/>
          <w:bCs w:val="0"/>
          <w:sz w:val="24"/>
          <w:szCs w:val="24"/>
        </w:rPr>
      </w:pPr>
    </w:p>
    <w:p w:rsidR="00C17C6E" w:rsidRPr="00607B33" w:rsidRDefault="00246C99" w:rsidP="00FE7095">
      <w:pPr>
        <w:shd w:val="clear" w:color="auto" w:fill="FFFFFF"/>
        <w:rPr>
          <w:b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 xml:space="preserve">1.3. </w:t>
      </w:r>
      <w:r w:rsidR="00C17C6E" w:rsidRPr="00607B33">
        <w:rPr>
          <w:b w:val="0"/>
          <w:sz w:val="24"/>
          <w:szCs w:val="24"/>
        </w:rPr>
        <w:t>Автомобиль, отчуждаемый  по настоящему договору,  принадлежит Продавцу на праве со</w:t>
      </w:r>
      <w:r w:rsidR="00C17C6E" w:rsidRPr="00607B33">
        <w:rPr>
          <w:b w:val="0"/>
          <w:sz w:val="24"/>
          <w:szCs w:val="24"/>
        </w:rPr>
        <w:t>б</w:t>
      </w:r>
      <w:r w:rsidR="00C17C6E" w:rsidRPr="00607B33">
        <w:rPr>
          <w:b w:val="0"/>
          <w:sz w:val="24"/>
          <w:szCs w:val="24"/>
        </w:rPr>
        <w:t>ственности,  что подтверждается свидетельством о регистрации ТС серии ________ N __________, выданным ГИБДД___________,  _______________________________________паспорт</w:t>
      </w:r>
      <w:r w:rsidR="00C17C6E" w:rsidRPr="00607B33">
        <w:rPr>
          <w:rStyle w:val="apple-converted-space"/>
          <w:b w:val="0"/>
          <w:sz w:val="24"/>
          <w:szCs w:val="24"/>
        </w:rPr>
        <w:t> </w:t>
      </w:r>
      <w:hyperlink r:id="rId8" w:tgtFrame="_blank" w:history="1">
        <w:r w:rsidR="00C17C6E" w:rsidRPr="00607B33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транспортного</w:t>
        </w:r>
      </w:hyperlink>
      <w:r w:rsidR="00C17C6E" w:rsidRPr="00607B33">
        <w:rPr>
          <w:rStyle w:val="apple-converted-space"/>
          <w:b w:val="0"/>
          <w:sz w:val="24"/>
          <w:szCs w:val="24"/>
        </w:rPr>
        <w:t> </w:t>
      </w:r>
      <w:r w:rsidR="00C17C6E" w:rsidRPr="00607B33">
        <w:rPr>
          <w:b w:val="0"/>
          <w:sz w:val="24"/>
          <w:szCs w:val="24"/>
        </w:rPr>
        <w:t>средства серия_________ N ______________.</w:t>
      </w:r>
    </w:p>
    <w:p w:rsidR="00246C99" w:rsidRPr="00607B33" w:rsidRDefault="00246C99" w:rsidP="00FE7095">
      <w:pPr>
        <w:jc w:val="both"/>
        <w:rPr>
          <w:b w:val="0"/>
          <w:bCs w:val="0"/>
          <w:sz w:val="24"/>
          <w:szCs w:val="24"/>
        </w:rPr>
      </w:pPr>
    </w:p>
    <w:p w:rsidR="00246C99" w:rsidRPr="00607B33" w:rsidRDefault="00246C99" w:rsidP="00FE7095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7B33">
        <w:rPr>
          <w:rFonts w:ascii="Times New Roman" w:hAnsi="Times New Roman" w:cs="Times New Roman"/>
          <w:b/>
          <w:bCs/>
          <w:sz w:val="24"/>
          <w:szCs w:val="24"/>
        </w:rPr>
        <w:t>2. Цена товара и порядок расчетов</w:t>
      </w:r>
    </w:p>
    <w:p w:rsidR="00C17C6E" w:rsidRPr="00607B33" w:rsidRDefault="00246C99" w:rsidP="00FE7095">
      <w:pPr>
        <w:shd w:val="clear" w:color="auto" w:fill="FFFFFF"/>
        <w:rPr>
          <w:b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 xml:space="preserve">2.1. </w:t>
      </w:r>
      <w:r w:rsidR="00C17C6E" w:rsidRPr="00607B33">
        <w:rPr>
          <w:b w:val="0"/>
          <w:sz w:val="24"/>
          <w:szCs w:val="24"/>
        </w:rPr>
        <w:t>Согласно отчету об оценке</w:t>
      </w:r>
      <w:r w:rsidR="00C17C6E" w:rsidRPr="00607B33">
        <w:rPr>
          <w:rStyle w:val="apple-converted-space"/>
          <w:b w:val="0"/>
          <w:sz w:val="24"/>
          <w:szCs w:val="24"/>
        </w:rPr>
        <w:t> </w:t>
      </w:r>
      <w:hyperlink r:id="rId9" w:tgtFrame="_blank" w:history="1">
        <w:r w:rsidR="00C17C6E" w:rsidRPr="00607B33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транспортного</w:t>
        </w:r>
      </w:hyperlink>
      <w:r w:rsidR="00C17C6E" w:rsidRPr="00607B33">
        <w:rPr>
          <w:rStyle w:val="apple-converted-space"/>
          <w:b w:val="0"/>
          <w:sz w:val="24"/>
          <w:szCs w:val="24"/>
        </w:rPr>
        <w:t> </w:t>
      </w:r>
      <w:r w:rsidR="00C17C6E" w:rsidRPr="00607B33">
        <w:rPr>
          <w:b w:val="0"/>
          <w:sz w:val="24"/>
          <w:szCs w:val="24"/>
        </w:rPr>
        <w:t>средства рыночная стоимость автомобиля соста</w:t>
      </w:r>
      <w:r w:rsidR="00C17C6E" w:rsidRPr="00607B33">
        <w:rPr>
          <w:b w:val="0"/>
          <w:sz w:val="24"/>
          <w:szCs w:val="24"/>
        </w:rPr>
        <w:t>в</w:t>
      </w:r>
      <w:r w:rsidR="00C17C6E" w:rsidRPr="00607B33">
        <w:rPr>
          <w:b w:val="0"/>
          <w:sz w:val="24"/>
          <w:szCs w:val="24"/>
        </w:rPr>
        <w:t>ляет ___________ (______________________)</w:t>
      </w:r>
      <w:r w:rsidR="00C17C6E" w:rsidRPr="00607B33">
        <w:rPr>
          <w:rStyle w:val="apple-converted-space"/>
          <w:b w:val="0"/>
          <w:sz w:val="24"/>
          <w:szCs w:val="24"/>
        </w:rPr>
        <w:t> </w:t>
      </w:r>
      <w:r w:rsidR="00C17C6E" w:rsidRPr="00607B33">
        <w:rPr>
          <w:b w:val="0"/>
          <w:sz w:val="24"/>
          <w:szCs w:val="24"/>
        </w:rPr>
        <w:t>рублей.</w:t>
      </w:r>
    </w:p>
    <w:p w:rsidR="00C17C6E" w:rsidRPr="00607B33" w:rsidRDefault="00C17C6E" w:rsidP="00FE7095">
      <w:pPr>
        <w:shd w:val="clear" w:color="auto" w:fill="FFFFFF"/>
        <w:rPr>
          <w:b w:val="0"/>
          <w:sz w:val="24"/>
          <w:szCs w:val="24"/>
        </w:rPr>
      </w:pPr>
      <w:r w:rsidRPr="00607B33">
        <w:rPr>
          <w:b w:val="0"/>
          <w:sz w:val="24"/>
          <w:szCs w:val="24"/>
        </w:rPr>
        <w:t xml:space="preserve">2.2.  Стороны оценили автомобиль в __________ (____________________) </w:t>
      </w:r>
      <w:hyperlink r:id="rId10" w:tgtFrame="_blank" w:history="1">
        <w:r w:rsidRPr="00607B33">
          <w:rPr>
            <w:rStyle w:val="aa"/>
            <w:b w:val="0"/>
            <w:bCs w:val="0"/>
            <w:color w:val="auto"/>
            <w:sz w:val="24"/>
            <w:szCs w:val="24"/>
            <w:u w:val="none"/>
          </w:rPr>
          <w:t>рублей</w:t>
        </w:r>
      </w:hyperlink>
      <w:r w:rsidRPr="00607B33">
        <w:rPr>
          <w:b w:val="0"/>
          <w:sz w:val="24"/>
          <w:szCs w:val="24"/>
        </w:rPr>
        <w:t>.</w:t>
      </w:r>
    </w:p>
    <w:p w:rsidR="00246C99" w:rsidRPr="00607B33" w:rsidRDefault="00C17C6E" w:rsidP="00FE7095">
      <w:pPr>
        <w:jc w:val="both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2.3</w:t>
      </w:r>
      <w:r w:rsidR="00246C99" w:rsidRPr="00607B33">
        <w:rPr>
          <w:b w:val="0"/>
          <w:bCs w:val="0"/>
          <w:sz w:val="24"/>
          <w:szCs w:val="24"/>
        </w:rPr>
        <w:t>.  Покупатель оплачивает П</w:t>
      </w:r>
      <w:r w:rsidRPr="00607B33">
        <w:rPr>
          <w:b w:val="0"/>
          <w:bCs w:val="0"/>
          <w:sz w:val="24"/>
          <w:szCs w:val="24"/>
        </w:rPr>
        <w:t>родавцу</w:t>
      </w:r>
      <w:r w:rsidR="00246C99" w:rsidRPr="00607B33">
        <w:rPr>
          <w:b w:val="0"/>
          <w:bCs w:val="0"/>
          <w:sz w:val="24"/>
          <w:szCs w:val="24"/>
        </w:rPr>
        <w:t xml:space="preserve"> </w:t>
      </w:r>
      <w:r w:rsidR="00496817" w:rsidRPr="00607B33">
        <w:rPr>
          <w:b w:val="0"/>
          <w:bCs w:val="0"/>
          <w:sz w:val="24"/>
          <w:szCs w:val="24"/>
        </w:rPr>
        <w:t xml:space="preserve">стоимость поставленного </w:t>
      </w:r>
      <w:r w:rsidRPr="00607B33">
        <w:rPr>
          <w:b w:val="0"/>
          <w:bCs w:val="0"/>
          <w:sz w:val="24"/>
          <w:szCs w:val="24"/>
        </w:rPr>
        <w:t>автомобиля</w:t>
      </w:r>
      <w:r w:rsidR="00496817" w:rsidRPr="00607B33">
        <w:rPr>
          <w:b w:val="0"/>
          <w:bCs w:val="0"/>
          <w:sz w:val="24"/>
          <w:szCs w:val="24"/>
        </w:rPr>
        <w:t>,</w:t>
      </w:r>
      <w:r w:rsidR="00246C99" w:rsidRPr="00607B33">
        <w:rPr>
          <w:b w:val="0"/>
          <w:bCs w:val="0"/>
          <w:sz w:val="24"/>
          <w:szCs w:val="24"/>
        </w:rPr>
        <w:t xml:space="preserve"> в течение </w:t>
      </w:r>
      <w:r w:rsidR="004A14DD" w:rsidRPr="00607B33">
        <w:rPr>
          <w:b w:val="0"/>
          <w:bCs w:val="0"/>
          <w:sz w:val="24"/>
          <w:szCs w:val="24"/>
        </w:rPr>
        <w:t>30</w:t>
      </w:r>
      <w:r w:rsidR="00246C99" w:rsidRPr="00607B33">
        <w:rPr>
          <w:b w:val="0"/>
          <w:bCs w:val="0"/>
          <w:sz w:val="24"/>
          <w:szCs w:val="24"/>
        </w:rPr>
        <w:t xml:space="preserve"> (</w:t>
      </w:r>
      <w:r w:rsidR="004A14DD" w:rsidRPr="00607B33">
        <w:rPr>
          <w:b w:val="0"/>
          <w:bCs w:val="0"/>
          <w:sz w:val="24"/>
          <w:szCs w:val="24"/>
        </w:rPr>
        <w:t>тр</w:t>
      </w:r>
      <w:r w:rsidR="004A14DD" w:rsidRPr="00607B33">
        <w:rPr>
          <w:b w:val="0"/>
          <w:bCs w:val="0"/>
          <w:sz w:val="24"/>
          <w:szCs w:val="24"/>
        </w:rPr>
        <w:t>и</w:t>
      </w:r>
      <w:r w:rsidR="004A14DD" w:rsidRPr="00607B33">
        <w:rPr>
          <w:b w:val="0"/>
          <w:bCs w:val="0"/>
          <w:sz w:val="24"/>
          <w:szCs w:val="24"/>
        </w:rPr>
        <w:t>дцати</w:t>
      </w:r>
      <w:r w:rsidR="00246C99" w:rsidRPr="00607B33">
        <w:rPr>
          <w:b w:val="0"/>
          <w:bCs w:val="0"/>
          <w:sz w:val="24"/>
          <w:szCs w:val="24"/>
        </w:rPr>
        <w:t xml:space="preserve">)  </w:t>
      </w:r>
      <w:r w:rsidR="004A14DD" w:rsidRPr="00607B33">
        <w:rPr>
          <w:b w:val="0"/>
          <w:bCs w:val="0"/>
          <w:sz w:val="24"/>
          <w:szCs w:val="24"/>
        </w:rPr>
        <w:t xml:space="preserve">календарных </w:t>
      </w:r>
      <w:r w:rsidR="00246C99" w:rsidRPr="00607B33">
        <w:rPr>
          <w:b w:val="0"/>
          <w:bCs w:val="0"/>
          <w:sz w:val="24"/>
          <w:szCs w:val="24"/>
        </w:rPr>
        <w:t xml:space="preserve">дней с момента исполнения Поставщиком обязанности по поставке </w:t>
      </w:r>
      <w:r w:rsidRPr="00607B33">
        <w:rPr>
          <w:b w:val="0"/>
          <w:bCs w:val="0"/>
          <w:sz w:val="24"/>
          <w:szCs w:val="24"/>
        </w:rPr>
        <w:t>авт</w:t>
      </w:r>
      <w:r w:rsidRPr="00607B33">
        <w:rPr>
          <w:b w:val="0"/>
          <w:bCs w:val="0"/>
          <w:sz w:val="24"/>
          <w:szCs w:val="24"/>
        </w:rPr>
        <w:t>о</w:t>
      </w:r>
      <w:r w:rsidRPr="00607B33">
        <w:rPr>
          <w:b w:val="0"/>
          <w:bCs w:val="0"/>
          <w:sz w:val="24"/>
          <w:szCs w:val="24"/>
        </w:rPr>
        <w:t>мобиле и подписания АКТа приема -</w:t>
      </w:r>
      <w:r w:rsidR="000D3FB6">
        <w:rPr>
          <w:b w:val="0"/>
          <w:bCs w:val="0"/>
          <w:sz w:val="24"/>
          <w:szCs w:val="24"/>
        </w:rPr>
        <w:t xml:space="preserve"> </w:t>
      </w:r>
      <w:r w:rsidRPr="00607B33">
        <w:rPr>
          <w:b w:val="0"/>
          <w:bCs w:val="0"/>
          <w:sz w:val="24"/>
          <w:szCs w:val="24"/>
        </w:rPr>
        <w:t>передачи</w:t>
      </w:r>
      <w:r w:rsidR="00246C99" w:rsidRPr="00607B33">
        <w:rPr>
          <w:b w:val="0"/>
          <w:bCs w:val="0"/>
          <w:sz w:val="24"/>
          <w:szCs w:val="24"/>
        </w:rPr>
        <w:t>.</w:t>
      </w:r>
    </w:p>
    <w:p w:rsidR="00246C99" w:rsidRPr="00607B33" w:rsidRDefault="00246C99" w:rsidP="00FE7095">
      <w:pPr>
        <w:jc w:val="both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2.3. Расчеты за поставляемый Товар осуществляются Покупателем в рублях РФ путем перечи</w:t>
      </w:r>
      <w:r w:rsidRPr="00607B33">
        <w:rPr>
          <w:b w:val="0"/>
          <w:bCs w:val="0"/>
          <w:sz w:val="24"/>
          <w:szCs w:val="24"/>
        </w:rPr>
        <w:t>с</w:t>
      </w:r>
      <w:r w:rsidRPr="00607B33">
        <w:rPr>
          <w:b w:val="0"/>
          <w:bCs w:val="0"/>
          <w:sz w:val="24"/>
          <w:szCs w:val="24"/>
        </w:rPr>
        <w:t>ления денежных средств на расчетный счет П</w:t>
      </w:r>
      <w:r w:rsidR="00C17C6E" w:rsidRPr="00607B33">
        <w:rPr>
          <w:b w:val="0"/>
          <w:bCs w:val="0"/>
          <w:sz w:val="24"/>
          <w:szCs w:val="24"/>
        </w:rPr>
        <w:t>родавца</w:t>
      </w:r>
      <w:r w:rsidRPr="00607B33">
        <w:rPr>
          <w:b w:val="0"/>
          <w:bCs w:val="0"/>
          <w:sz w:val="24"/>
          <w:szCs w:val="24"/>
        </w:rPr>
        <w:t>. Обязанность Покупателя по оплате счит</w:t>
      </w:r>
      <w:r w:rsidRPr="00607B33">
        <w:rPr>
          <w:b w:val="0"/>
          <w:bCs w:val="0"/>
          <w:sz w:val="24"/>
          <w:szCs w:val="24"/>
        </w:rPr>
        <w:t>а</w:t>
      </w:r>
      <w:r w:rsidRPr="00607B33">
        <w:rPr>
          <w:b w:val="0"/>
          <w:bCs w:val="0"/>
          <w:sz w:val="24"/>
          <w:szCs w:val="24"/>
        </w:rPr>
        <w:t>ется исполненной с момента списания денежных средств с расчетного счета Покупателя.</w:t>
      </w:r>
    </w:p>
    <w:p w:rsidR="00607B33" w:rsidRPr="00607B33" w:rsidRDefault="00607B33" w:rsidP="00FE7095">
      <w:pPr>
        <w:jc w:val="both"/>
        <w:rPr>
          <w:b w:val="0"/>
          <w:bCs w:val="0"/>
          <w:sz w:val="24"/>
          <w:szCs w:val="24"/>
        </w:rPr>
      </w:pPr>
    </w:p>
    <w:p w:rsidR="00607B33" w:rsidRPr="00607B33" w:rsidRDefault="00C17C6E" w:rsidP="00FE7095">
      <w:pPr>
        <w:jc w:val="center"/>
        <w:outlineLvl w:val="0"/>
        <w:rPr>
          <w:sz w:val="24"/>
          <w:szCs w:val="24"/>
        </w:rPr>
      </w:pPr>
      <w:r w:rsidRPr="00607B33">
        <w:rPr>
          <w:sz w:val="24"/>
          <w:szCs w:val="24"/>
        </w:rPr>
        <w:t>3. Ответственность продавца</w:t>
      </w:r>
    </w:p>
    <w:p w:rsidR="00607B33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lastRenderedPageBreak/>
        <w:t> 3.1. При изъятии автомобиля у Покупателя третьими лицами по основаниям, возникшим до и</w:t>
      </w:r>
      <w:r w:rsidRPr="00607B33">
        <w:rPr>
          <w:b w:val="0"/>
          <w:bCs w:val="0"/>
          <w:sz w:val="24"/>
          <w:szCs w:val="24"/>
        </w:rPr>
        <w:t>с</w:t>
      </w:r>
      <w:r w:rsidRPr="00607B33">
        <w:rPr>
          <w:b w:val="0"/>
          <w:bCs w:val="0"/>
          <w:sz w:val="24"/>
          <w:szCs w:val="24"/>
        </w:rPr>
        <w:t>полнения настоящего  договора,  Продавец обязан возместить Покупателю понесенные им убытки.</w:t>
      </w:r>
    </w:p>
    <w:p w:rsidR="00607B33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 xml:space="preserve"> 3.2. Продавец отвечает за недостатки товара, возникшие до его передачи Покупателю или по причинам, возникшим до этого момента.</w:t>
      </w:r>
    </w:p>
    <w:p w:rsidR="00607B33" w:rsidRPr="00607B33" w:rsidRDefault="00607B33" w:rsidP="00FE7095">
      <w:pPr>
        <w:jc w:val="center"/>
        <w:rPr>
          <w:sz w:val="24"/>
          <w:szCs w:val="24"/>
        </w:rPr>
      </w:pPr>
    </w:p>
    <w:p w:rsidR="00607B33" w:rsidRPr="00607B33" w:rsidRDefault="00607B33" w:rsidP="00FE7095">
      <w:pPr>
        <w:shd w:val="clear" w:color="auto" w:fill="FFFFFF"/>
        <w:jc w:val="center"/>
        <w:rPr>
          <w:bCs w:val="0"/>
          <w:sz w:val="24"/>
          <w:szCs w:val="24"/>
        </w:rPr>
      </w:pPr>
      <w:r w:rsidRPr="00607B33">
        <w:rPr>
          <w:bCs w:val="0"/>
          <w:sz w:val="24"/>
          <w:szCs w:val="24"/>
        </w:rPr>
        <w:t>4. Заключительные положения</w:t>
      </w:r>
    </w:p>
    <w:p w:rsidR="00607B33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color w:val="808080"/>
          <w:sz w:val="24"/>
          <w:szCs w:val="24"/>
        </w:rPr>
        <w:t xml:space="preserve"> </w:t>
      </w:r>
      <w:r w:rsidRPr="00607B33">
        <w:rPr>
          <w:b w:val="0"/>
          <w:bCs w:val="0"/>
          <w:sz w:val="24"/>
          <w:szCs w:val="24"/>
        </w:rPr>
        <w:t>4.1. Продавец обязуется снять автомобиль с регистрационного учета и передать его Покупателю в течение _____________ дней с момента подписания настоящего договора.</w:t>
      </w:r>
    </w:p>
    <w:p w:rsidR="00607B33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 4.2. Риск  случайной  гибели  или случайного повреждения автомобиля переходит на Покупат</w:t>
      </w:r>
      <w:r w:rsidRPr="00607B33">
        <w:rPr>
          <w:b w:val="0"/>
          <w:bCs w:val="0"/>
          <w:sz w:val="24"/>
          <w:szCs w:val="24"/>
        </w:rPr>
        <w:t>е</w:t>
      </w:r>
      <w:r w:rsidRPr="00607B33">
        <w:rPr>
          <w:b w:val="0"/>
          <w:bCs w:val="0"/>
          <w:sz w:val="24"/>
          <w:szCs w:val="24"/>
        </w:rPr>
        <w:t>ля с момента его передачи Продавцом Покупателю.</w:t>
      </w:r>
    </w:p>
    <w:p w:rsidR="00607B33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 4.3. До заключения  настоящего  договора  продаваемый автомобиль не продан, не заложен, в споре и под арестом не состоит.</w:t>
      </w:r>
    </w:p>
    <w:p w:rsidR="00607B33" w:rsidRPr="000D3FB6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sz w:val="24"/>
          <w:szCs w:val="24"/>
        </w:rPr>
        <w:t> 4.4. Настоящий договор составлен в трех экземплярах, имеющих равную юридическую силу, - по одному для каждой из Сторон и один экземпляр для</w:t>
      </w:r>
      <w:r w:rsidR="000D3FB6">
        <w:rPr>
          <w:b w:val="0"/>
          <w:bCs w:val="0"/>
          <w:sz w:val="24"/>
          <w:szCs w:val="24"/>
        </w:rPr>
        <w:t xml:space="preserve"> представления в</w:t>
      </w:r>
      <w:r w:rsidRPr="00607B33">
        <w:rPr>
          <w:b w:val="0"/>
          <w:bCs w:val="0"/>
          <w:sz w:val="24"/>
          <w:szCs w:val="24"/>
        </w:rPr>
        <w:t xml:space="preserve"> ГИБДД</w:t>
      </w:r>
      <w:r w:rsidR="000D3FB6">
        <w:rPr>
          <w:b w:val="0"/>
          <w:bCs w:val="0"/>
          <w:sz w:val="24"/>
          <w:szCs w:val="24"/>
        </w:rPr>
        <w:t>.</w:t>
      </w:r>
    </w:p>
    <w:p w:rsidR="00246C99" w:rsidRPr="00607B33" w:rsidRDefault="00607B33" w:rsidP="00FE7095">
      <w:pPr>
        <w:shd w:val="clear" w:color="auto" w:fill="FFFFFF"/>
        <w:rPr>
          <w:b w:val="0"/>
          <w:bCs w:val="0"/>
          <w:sz w:val="24"/>
          <w:szCs w:val="24"/>
        </w:rPr>
      </w:pPr>
      <w:r w:rsidRPr="00607B33">
        <w:rPr>
          <w:b w:val="0"/>
          <w:bCs w:val="0"/>
          <w:color w:val="808080"/>
          <w:sz w:val="24"/>
          <w:szCs w:val="24"/>
        </w:rPr>
        <w:t>            </w:t>
      </w:r>
    </w:p>
    <w:p w:rsidR="00246C99" w:rsidRPr="000D3FB6" w:rsidRDefault="00607B33" w:rsidP="00FE7095">
      <w:pPr>
        <w:tabs>
          <w:tab w:val="left" w:pos="4608"/>
        </w:tabs>
        <w:ind w:left="360"/>
        <w:jc w:val="center"/>
        <w:rPr>
          <w:sz w:val="24"/>
          <w:szCs w:val="24"/>
        </w:rPr>
      </w:pPr>
      <w:r w:rsidRPr="00607B33">
        <w:rPr>
          <w:sz w:val="24"/>
          <w:szCs w:val="24"/>
        </w:rPr>
        <w:t xml:space="preserve">5. </w:t>
      </w:r>
      <w:r w:rsidR="00246C99" w:rsidRPr="00607B33">
        <w:rPr>
          <w:sz w:val="24"/>
          <w:szCs w:val="24"/>
        </w:rPr>
        <w:t>Адреса, реквизиты и подписи сторон</w:t>
      </w:r>
    </w:p>
    <w:p w:rsidR="00246C99" w:rsidRPr="00607B33" w:rsidRDefault="00246C99" w:rsidP="00FE7095">
      <w:pPr>
        <w:tabs>
          <w:tab w:val="left" w:pos="4608"/>
        </w:tabs>
        <w:ind w:left="360"/>
        <w:jc w:val="center"/>
        <w:rPr>
          <w:b w:val="0"/>
          <w:bCs w:val="0"/>
          <w:sz w:val="24"/>
          <w:szCs w:val="24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607B33">
        <w:tc>
          <w:tcPr>
            <w:tcW w:w="5178" w:type="dxa"/>
          </w:tcPr>
          <w:p w:rsidR="00246C99" w:rsidRPr="00607B33" w:rsidRDefault="00246C99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Покупатель:</w:t>
            </w:r>
          </w:p>
        </w:tc>
        <w:tc>
          <w:tcPr>
            <w:tcW w:w="4998" w:type="dxa"/>
          </w:tcPr>
          <w:p w:rsidR="00246C99" w:rsidRPr="00607B33" w:rsidRDefault="00607B33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Продавец</w:t>
            </w:r>
            <w:r w:rsidR="00246C99" w:rsidRPr="00607B33">
              <w:rPr>
                <w:sz w:val="24"/>
                <w:szCs w:val="24"/>
              </w:rPr>
              <w:t>:</w:t>
            </w:r>
          </w:p>
        </w:tc>
      </w:tr>
      <w:tr w:rsidR="00246C99" w:rsidRPr="00607B33">
        <w:tc>
          <w:tcPr>
            <w:tcW w:w="517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46C99" w:rsidRPr="00607B33">
        <w:trPr>
          <w:trHeight w:val="3181"/>
        </w:trPr>
        <w:tc>
          <w:tcPr>
            <w:tcW w:w="517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ИНН 0570006131, КПП 054101001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Юридический адрес: 367007,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Россия, Республика Дагестан, г. Махачкала, 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Почтовый адрес: 367007,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Россия, Республика Дагестан, г. Махачкала, 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пр-т Петра 1-го, 25 «а»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Платежные реквизиты: 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Р/с 407 028 102 603 2000 4814 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К/с 301 018 109 070 200 00 615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БИК 040702615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>в отделении №5230 Сбербанка России</w:t>
            </w:r>
          </w:p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  <w:r w:rsidRPr="00607B33">
              <w:rPr>
                <w:b w:val="0"/>
                <w:bCs w:val="0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46C99" w:rsidRPr="00607B33" w:rsidRDefault="00246C99" w:rsidP="00FE7095">
      <w:pPr>
        <w:outlineLvl w:val="0"/>
        <w:rPr>
          <w:b w:val="0"/>
          <w:bCs w:val="0"/>
          <w:sz w:val="24"/>
          <w:szCs w:val="24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607B33">
        <w:tc>
          <w:tcPr>
            <w:tcW w:w="5328" w:type="dxa"/>
          </w:tcPr>
          <w:p w:rsidR="00246C99" w:rsidRPr="00607B33" w:rsidRDefault="00246C99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От Покупателя:</w:t>
            </w: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От Поставщика:</w:t>
            </w:r>
          </w:p>
        </w:tc>
      </w:tr>
      <w:tr w:rsidR="00246C99" w:rsidRPr="00607B33">
        <w:tc>
          <w:tcPr>
            <w:tcW w:w="5328" w:type="dxa"/>
          </w:tcPr>
          <w:p w:rsidR="00246C99" w:rsidRPr="00607B33" w:rsidRDefault="00246C99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Внешний управляющий</w:t>
            </w:r>
          </w:p>
          <w:p w:rsidR="00246C99" w:rsidRPr="00607B33" w:rsidRDefault="00246C99" w:rsidP="00FE7095">
            <w:pPr>
              <w:rPr>
                <w:sz w:val="24"/>
                <w:szCs w:val="24"/>
              </w:rPr>
            </w:pPr>
            <w:r w:rsidRPr="00607B33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sz w:val="24"/>
                <w:szCs w:val="24"/>
              </w:rPr>
            </w:pPr>
          </w:p>
        </w:tc>
      </w:tr>
      <w:tr w:rsidR="00246C99" w:rsidRPr="00607B33">
        <w:tc>
          <w:tcPr>
            <w:tcW w:w="532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46C99" w:rsidRPr="00607B33">
        <w:trPr>
          <w:trHeight w:val="511"/>
        </w:trPr>
        <w:tc>
          <w:tcPr>
            <w:tcW w:w="5328" w:type="dxa"/>
            <w:vAlign w:val="bottom"/>
          </w:tcPr>
          <w:p w:rsidR="00246C99" w:rsidRPr="00607B33" w:rsidRDefault="00607B33" w:rsidP="00FE7095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___________________</w:t>
            </w:r>
            <w:r w:rsidR="00246C99" w:rsidRPr="00607B33">
              <w:rPr>
                <w:bCs w:val="0"/>
                <w:sz w:val="24"/>
                <w:szCs w:val="24"/>
              </w:rPr>
              <w:t xml:space="preserve"> /М.М.Баймурзаев/      </w:t>
            </w:r>
          </w:p>
        </w:tc>
        <w:tc>
          <w:tcPr>
            <w:tcW w:w="4998" w:type="dxa"/>
            <w:vAlign w:val="bottom"/>
          </w:tcPr>
          <w:p w:rsidR="00246C99" w:rsidRPr="00607B33" w:rsidRDefault="00246C99" w:rsidP="00FE7095">
            <w:pPr>
              <w:rPr>
                <w:bCs w:val="0"/>
                <w:sz w:val="24"/>
                <w:szCs w:val="24"/>
              </w:rPr>
            </w:pPr>
            <w:r w:rsidRPr="00607B33">
              <w:rPr>
                <w:bCs w:val="0"/>
                <w:sz w:val="24"/>
                <w:szCs w:val="24"/>
              </w:rPr>
              <w:t>_________________ /___________/</w:t>
            </w:r>
          </w:p>
        </w:tc>
      </w:tr>
      <w:tr w:rsidR="00246C99" w:rsidRPr="00607B33">
        <w:tc>
          <w:tcPr>
            <w:tcW w:w="5328" w:type="dxa"/>
          </w:tcPr>
          <w:p w:rsidR="00246C99" w:rsidRPr="00607B33" w:rsidRDefault="00246C99" w:rsidP="00FE7095">
            <w:pPr>
              <w:rPr>
                <w:bCs w:val="0"/>
                <w:sz w:val="24"/>
                <w:szCs w:val="24"/>
              </w:rPr>
            </w:pPr>
            <w:r w:rsidRPr="00607B33">
              <w:rPr>
                <w:bCs w:val="0"/>
                <w:sz w:val="24"/>
                <w:szCs w:val="24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607B33" w:rsidRDefault="00246C99" w:rsidP="00FE7095">
            <w:pPr>
              <w:rPr>
                <w:bCs w:val="0"/>
                <w:sz w:val="24"/>
                <w:szCs w:val="24"/>
              </w:rPr>
            </w:pPr>
            <w:r w:rsidRPr="00607B33">
              <w:rPr>
                <w:bCs w:val="0"/>
                <w:sz w:val="24"/>
                <w:szCs w:val="24"/>
              </w:rPr>
              <w:t xml:space="preserve">    м.п.</w:t>
            </w: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0D3FB6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11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12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362E65">
        <w:rPr>
          <w:b/>
          <w:bCs/>
          <w:sz w:val="24"/>
          <w:szCs w:val="24"/>
        </w:rPr>
        <w:t>0ч. (по московскому времени) «13</w:t>
      </w:r>
      <w:r w:rsidRPr="00164000">
        <w:rPr>
          <w:b/>
          <w:bCs/>
          <w:sz w:val="24"/>
          <w:szCs w:val="24"/>
        </w:rPr>
        <w:t xml:space="preserve">» </w:t>
      </w:r>
      <w:r w:rsidR="000D564E">
        <w:rPr>
          <w:b/>
          <w:bCs/>
          <w:sz w:val="24"/>
          <w:szCs w:val="24"/>
        </w:rPr>
        <w:t>сентября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</w:t>
      </w:r>
      <w:r w:rsidR="00953EDA" w:rsidRPr="00164000">
        <w:rPr>
          <w:sz w:val="24"/>
          <w:szCs w:val="24"/>
        </w:rPr>
        <w:t>нотар</w:t>
      </w:r>
      <w:r w:rsidR="00953EDA" w:rsidRPr="00164000">
        <w:rPr>
          <w:sz w:val="24"/>
          <w:szCs w:val="24"/>
        </w:rPr>
        <w:t>и</w:t>
      </w:r>
      <w:r w:rsidR="00953EDA" w:rsidRPr="00164000">
        <w:rPr>
          <w:sz w:val="24"/>
          <w:szCs w:val="24"/>
        </w:rPr>
        <w:t>ально заверенная копия или заверенная печатью Участника</w:t>
      </w:r>
      <w:r w:rsidRPr="00164000">
        <w:rPr>
          <w:sz w:val="24"/>
          <w:szCs w:val="24"/>
        </w:rPr>
        <w:t>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</w:t>
      </w:r>
      <w:r w:rsidR="00953EDA" w:rsidRPr="00164000">
        <w:rPr>
          <w:sz w:val="24"/>
          <w:szCs w:val="24"/>
        </w:rPr>
        <w:t>нотар</w:t>
      </w:r>
      <w:r w:rsidR="00953EDA" w:rsidRPr="00164000">
        <w:rPr>
          <w:sz w:val="24"/>
          <w:szCs w:val="24"/>
        </w:rPr>
        <w:t>и</w:t>
      </w:r>
      <w:r w:rsidR="00953EDA" w:rsidRPr="00164000">
        <w:rPr>
          <w:sz w:val="24"/>
          <w:szCs w:val="24"/>
        </w:rPr>
        <w:t>ально заверенная копия или заверенная печатью Участника</w:t>
      </w:r>
      <w:r w:rsidRPr="00164000">
        <w:rPr>
          <w:sz w:val="24"/>
          <w:szCs w:val="24"/>
        </w:rPr>
        <w:t>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принимателей;</w:t>
      </w:r>
    </w:p>
    <w:p w:rsidR="00246C99" w:rsidRPr="00164000" w:rsidRDefault="00246C99" w:rsidP="00362E65">
      <w:pPr>
        <w:tabs>
          <w:tab w:val="left" w:pos="90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подтвержда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щие полномочия лица, подписавшего Предложение, а так же его права на заключение соответс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</w:t>
      </w:r>
      <w:r w:rsidR="00953EDA" w:rsidRPr="00953EDA">
        <w:rPr>
          <w:b/>
        </w:rPr>
        <w:t>к</w:t>
      </w:r>
      <w:r w:rsidR="00953EDA" w:rsidRPr="00953EDA">
        <w:rPr>
          <w:b/>
        </w:rPr>
        <w:t>о</w:t>
      </w:r>
      <w:r w:rsidR="00953EDA" w:rsidRPr="00953EDA">
        <w:rPr>
          <w:b/>
        </w:rPr>
        <w:t>пия заверенная Участником</w:t>
      </w:r>
      <w:r w:rsidRPr="00164000">
        <w:rPr>
          <w:b/>
          <w:bCs/>
          <w:spacing w:val="-4"/>
        </w:rPr>
        <w:t>)</w:t>
      </w:r>
      <w:r w:rsidRPr="00164000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Pr="00164000">
        <w:rPr>
          <w:b/>
          <w:bCs/>
          <w:spacing w:val="-4"/>
        </w:rPr>
        <w:t>(</w:t>
      </w:r>
      <w:r w:rsidR="00953EDA" w:rsidRPr="00953EDA">
        <w:rPr>
          <w:b/>
        </w:rPr>
        <w:t>копия заверенная Участником</w:t>
      </w:r>
      <w:r w:rsidRPr="00164000">
        <w:rPr>
          <w:b/>
          <w:bCs/>
          <w:spacing w:val="-4"/>
        </w:rPr>
        <w:t>)</w:t>
      </w:r>
      <w:r w:rsidRPr="00164000">
        <w:t>.</w:t>
      </w:r>
      <w:bookmarkStart w:id="14" w:name="_Ref235795739"/>
      <w:bookmarkEnd w:id="13"/>
    </w:p>
    <w:p w:rsidR="00AE7141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="00953EDA">
        <w:rPr>
          <w:sz w:val="24"/>
          <w:szCs w:val="24"/>
        </w:rPr>
        <w:t>.</w:t>
      </w:r>
    </w:p>
    <w:p w:rsidR="00362E65" w:rsidRDefault="00362E65" w:rsidP="00362E65">
      <w:pPr>
        <w:widowControl w:val="0"/>
        <w:tabs>
          <w:tab w:val="left" w:pos="709"/>
          <w:tab w:val="left" w:pos="1260"/>
          <w:tab w:val="left" w:pos="1418"/>
        </w:tabs>
        <w:autoSpaceDE w:val="0"/>
        <w:ind w:hanging="11"/>
        <w:rPr>
          <w:color w:val="000000"/>
          <w:sz w:val="24"/>
          <w:szCs w:val="24"/>
        </w:rPr>
      </w:pPr>
    </w:p>
    <w:p w:rsidR="00362E65" w:rsidRPr="00D30EC5" w:rsidRDefault="00362E65" w:rsidP="00362E65">
      <w:pPr>
        <w:widowControl w:val="0"/>
        <w:tabs>
          <w:tab w:val="left" w:pos="709"/>
          <w:tab w:val="left" w:pos="1260"/>
          <w:tab w:val="left" w:pos="1418"/>
        </w:tabs>
        <w:autoSpaceDE w:val="0"/>
        <w:ind w:hanging="11"/>
        <w:rPr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62E65">
        <w:rPr>
          <w:b w:val="0"/>
          <w:color w:val="000000"/>
          <w:sz w:val="24"/>
          <w:szCs w:val="24"/>
        </w:rPr>
        <w:t>15.6.7.</w:t>
      </w:r>
      <w:r>
        <w:rPr>
          <w:color w:val="000000"/>
          <w:sz w:val="24"/>
          <w:szCs w:val="24"/>
        </w:rPr>
        <w:t xml:space="preserve"> </w:t>
      </w:r>
      <w:r w:rsidRPr="00D30EC5">
        <w:rPr>
          <w:color w:val="000000"/>
          <w:sz w:val="24"/>
          <w:szCs w:val="24"/>
        </w:rPr>
        <w:t xml:space="preserve">Если участник – </w:t>
      </w:r>
      <w:r w:rsidRPr="00D30EC5">
        <w:rPr>
          <w:b w:val="0"/>
          <w:color w:val="000000"/>
          <w:sz w:val="24"/>
          <w:szCs w:val="24"/>
        </w:rPr>
        <w:t>физическое лицо</w:t>
      </w:r>
      <w:r w:rsidRPr="00D30EC5">
        <w:rPr>
          <w:color w:val="000000"/>
          <w:sz w:val="24"/>
          <w:szCs w:val="24"/>
        </w:rPr>
        <w:t xml:space="preserve">: </w:t>
      </w:r>
    </w:p>
    <w:p w:rsidR="00362E65" w:rsidRPr="00362E65" w:rsidRDefault="00362E65" w:rsidP="00362E65">
      <w:pPr>
        <w:widowControl w:val="0"/>
        <w:tabs>
          <w:tab w:val="left" w:pos="709"/>
          <w:tab w:val="left" w:pos="1418"/>
        </w:tabs>
        <w:suppressAutoHyphens/>
        <w:autoSpaceDE w:val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- </w:t>
      </w:r>
      <w:r w:rsidRPr="00362E65">
        <w:rPr>
          <w:b w:val="0"/>
          <w:color w:val="000000"/>
          <w:sz w:val="24"/>
          <w:szCs w:val="24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</w:t>
      </w:r>
    </w:p>
    <w:p w:rsidR="00362E65" w:rsidRPr="00362E65" w:rsidRDefault="00362E65" w:rsidP="00362E65">
      <w:pPr>
        <w:widowControl w:val="0"/>
        <w:tabs>
          <w:tab w:val="left" w:pos="709"/>
          <w:tab w:val="left" w:pos="1418"/>
        </w:tabs>
        <w:suppressAutoHyphens/>
        <w:autoSpaceDE w:val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- </w:t>
      </w:r>
      <w:r w:rsidRPr="00362E65">
        <w:rPr>
          <w:b w:val="0"/>
          <w:color w:val="000000"/>
          <w:sz w:val="24"/>
          <w:szCs w:val="24"/>
        </w:rPr>
        <w:t>Нотариально заверенную копию свидетельства о присвоении идентификационного номера налогоплательщика (ИНН).</w:t>
      </w:r>
    </w:p>
    <w:p w:rsidR="00362E65" w:rsidRDefault="00362E65" w:rsidP="00362E65">
      <w:pPr>
        <w:widowControl w:val="0"/>
        <w:tabs>
          <w:tab w:val="left" w:pos="709"/>
          <w:tab w:val="left" w:pos="1418"/>
        </w:tabs>
        <w:suppressAutoHyphens/>
        <w:autoSpaceDE w:val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- </w:t>
      </w:r>
      <w:r w:rsidRPr="00362E65">
        <w:rPr>
          <w:b w:val="0"/>
          <w:color w:val="000000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362E65" w:rsidRDefault="00362E65" w:rsidP="00362E65">
      <w:pPr>
        <w:widowControl w:val="0"/>
        <w:tabs>
          <w:tab w:val="left" w:pos="709"/>
          <w:tab w:val="left" w:pos="1418"/>
        </w:tabs>
        <w:suppressAutoHyphens/>
        <w:autoSpaceDE w:val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- Копию паспорта транспортного средства;</w:t>
      </w:r>
    </w:p>
    <w:p w:rsidR="00362E65" w:rsidRPr="00362E65" w:rsidRDefault="00362E65" w:rsidP="00362E65">
      <w:pPr>
        <w:widowControl w:val="0"/>
        <w:tabs>
          <w:tab w:val="left" w:pos="709"/>
          <w:tab w:val="left" w:pos="1418"/>
        </w:tabs>
        <w:suppressAutoHyphens/>
        <w:autoSpaceDE w:val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- Копию свидетельства о регистрации транспортного средства.</w:t>
      </w:r>
    </w:p>
    <w:p w:rsidR="00362E65" w:rsidRPr="00362E65" w:rsidRDefault="00362E65" w:rsidP="00362E6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</w:p>
    <w:p w:rsidR="00246C99" w:rsidRPr="00164000" w:rsidRDefault="00362E6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15.6.8</w:t>
      </w:r>
      <w:r w:rsidR="00246C99" w:rsidRPr="00164000">
        <w:rPr>
          <w:b/>
          <w:bCs/>
          <w:spacing w:val="-2"/>
          <w:sz w:val="24"/>
          <w:szCs w:val="24"/>
        </w:rPr>
        <w:t>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246C99" w:rsidRPr="00164000">
        <w:rPr>
          <w:b/>
          <w:bCs/>
          <w:spacing w:val="-2"/>
          <w:sz w:val="24"/>
          <w:szCs w:val="24"/>
        </w:rPr>
        <w:t>о</w:t>
      </w:r>
      <w:r w:rsidR="00246C99"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246C99" w:rsidRPr="00164000">
        <w:rPr>
          <w:b/>
          <w:bCs/>
          <w:spacing w:val="-2"/>
          <w:sz w:val="24"/>
          <w:szCs w:val="24"/>
        </w:rPr>
        <w:t>б</w:t>
      </w:r>
      <w:r w:rsidR="00246C99"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246C99" w:rsidRPr="00164000">
        <w:rPr>
          <w:b/>
          <w:bCs/>
          <w:spacing w:val="-2"/>
          <w:sz w:val="24"/>
          <w:szCs w:val="24"/>
        </w:rPr>
        <w:t>а</w:t>
      </w:r>
      <w:r w:rsidR="00246C99"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246C99" w:rsidRPr="00164000">
        <w:rPr>
          <w:b/>
          <w:bCs/>
          <w:spacing w:val="-2"/>
          <w:sz w:val="24"/>
          <w:szCs w:val="24"/>
        </w:rPr>
        <w:t>а</w:t>
      </w:r>
      <w:r w:rsidR="00246C99"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362E6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>
        <w:rPr>
          <w:sz w:val="24"/>
          <w:szCs w:val="24"/>
        </w:rPr>
        <w:t xml:space="preserve">      15.6.9</w:t>
      </w:r>
      <w:r w:rsidR="00246C99" w:rsidRPr="00164000">
        <w:rPr>
          <w:sz w:val="24"/>
          <w:szCs w:val="24"/>
        </w:rPr>
        <w:t>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="00362E65">
        <w:rPr>
          <w:sz w:val="24"/>
          <w:szCs w:val="24"/>
        </w:rPr>
        <w:t>15.6.10</w:t>
      </w:r>
      <w:r w:rsidRPr="00164000">
        <w:rPr>
          <w:sz w:val="24"/>
          <w:szCs w:val="24"/>
        </w:rPr>
        <w:t>.  Дата и время рассмотрения поступивших предложений участников и</w:t>
      </w:r>
      <w:r w:rsidR="009952C2">
        <w:rPr>
          <w:sz w:val="24"/>
          <w:szCs w:val="24"/>
        </w:rPr>
        <w:t xml:space="preserve"> подвед</w:t>
      </w:r>
      <w:r w:rsidR="009952C2">
        <w:rPr>
          <w:sz w:val="24"/>
          <w:szCs w:val="24"/>
        </w:rPr>
        <w:t>е</w:t>
      </w:r>
      <w:r w:rsidR="009952C2">
        <w:rPr>
          <w:sz w:val="24"/>
          <w:szCs w:val="24"/>
        </w:rPr>
        <w:t>ние итогов закупки –</w:t>
      </w:r>
      <w:r w:rsidR="00362E65">
        <w:rPr>
          <w:sz w:val="24"/>
          <w:szCs w:val="24"/>
        </w:rPr>
        <w:t xml:space="preserve"> «13</w:t>
      </w:r>
      <w:r w:rsidRPr="00164000">
        <w:rPr>
          <w:sz w:val="24"/>
          <w:szCs w:val="24"/>
        </w:rPr>
        <w:t xml:space="preserve">» </w:t>
      </w:r>
      <w:r w:rsidR="000D564E">
        <w:rPr>
          <w:sz w:val="24"/>
          <w:szCs w:val="24"/>
        </w:rPr>
        <w:t>сентября</w:t>
      </w:r>
      <w:r w:rsidR="00953EDA">
        <w:rPr>
          <w:sz w:val="24"/>
          <w:szCs w:val="24"/>
        </w:rPr>
        <w:t xml:space="preserve"> </w:t>
      </w:r>
      <w:r w:rsidRPr="00164000">
        <w:rPr>
          <w:sz w:val="24"/>
          <w:szCs w:val="24"/>
        </w:rPr>
        <w:t xml:space="preserve"> 2016г. в 14.00ч. (по московскому времени) по почтов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му адресу Заказчика.</w:t>
      </w:r>
    </w:p>
    <w:p w:rsidR="00246C99" w:rsidRPr="004705F0" w:rsidRDefault="00362E65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</w:t>
      </w:r>
      <w:r w:rsidR="00246C99">
        <w:rPr>
          <w:b w:val="0"/>
          <w:bCs w:val="0"/>
          <w:sz w:val="24"/>
          <w:szCs w:val="24"/>
        </w:rPr>
        <w:t xml:space="preserve">.  </w:t>
      </w:r>
      <w:r w:rsidR="00246C99"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362E65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</w:t>
      </w:r>
      <w:r w:rsidR="00246C99">
        <w:rPr>
          <w:b w:val="0"/>
          <w:bCs w:val="0"/>
          <w:sz w:val="24"/>
          <w:szCs w:val="24"/>
        </w:rPr>
        <w:t xml:space="preserve">. </w:t>
      </w:r>
      <w:r w:rsidR="00246C99"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="00246C99" w:rsidRPr="004705F0">
        <w:rPr>
          <w:b w:val="0"/>
          <w:bCs w:val="0"/>
          <w:sz w:val="24"/>
          <w:szCs w:val="24"/>
        </w:rPr>
        <w:t>д</w:t>
      </w:r>
      <w:r w:rsidR="00246C99"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362E65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</w:t>
      </w:r>
      <w:r w:rsidR="00246C99">
        <w:rPr>
          <w:b w:val="0"/>
          <w:bCs w:val="0"/>
          <w:sz w:val="24"/>
          <w:szCs w:val="24"/>
        </w:rPr>
        <w:t xml:space="preserve">.  </w:t>
      </w:r>
      <w:r w:rsidR="00246C99"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="00246C99" w:rsidRPr="004705F0">
        <w:rPr>
          <w:b w:val="0"/>
          <w:bCs w:val="0"/>
          <w:sz w:val="24"/>
          <w:szCs w:val="24"/>
        </w:rPr>
        <w:t>м</w:t>
      </w:r>
      <w:r w:rsidR="00246C99"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="00246C99" w:rsidRPr="004705F0">
        <w:rPr>
          <w:b w:val="0"/>
          <w:bCs w:val="0"/>
          <w:sz w:val="24"/>
          <w:szCs w:val="24"/>
        </w:rPr>
        <w:t>р</w:t>
      </w:r>
      <w:r w:rsidR="00246C99"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362E65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15.6.14</w:t>
      </w:r>
      <w:r w:rsidR="00246C99">
        <w:rPr>
          <w:b w:val="0"/>
          <w:bCs w:val="0"/>
          <w:sz w:val="24"/>
          <w:szCs w:val="24"/>
        </w:rPr>
        <w:t xml:space="preserve">. </w:t>
      </w:r>
      <w:r w:rsidR="00246C99"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="00246C99" w:rsidRPr="004705F0">
        <w:rPr>
          <w:b w:val="0"/>
          <w:bCs w:val="0"/>
          <w:sz w:val="24"/>
          <w:szCs w:val="24"/>
        </w:rPr>
        <w:t>а</w:t>
      </w:r>
      <w:r w:rsidR="00246C99"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="00246C99" w:rsidRPr="004705F0">
        <w:rPr>
          <w:b w:val="0"/>
          <w:bCs w:val="0"/>
          <w:sz w:val="24"/>
          <w:szCs w:val="24"/>
        </w:rPr>
        <w:t>о</w:t>
      </w:r>
      <w:r w:rsidR="00246C99"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C304E4" w:rsidRPr="00F326B1" w:rsidRDefault="00C304E4" w:rsidP="00C304E4">
      <w:pPr>
        <w:spacing w:before="120"/>
        <w:ind w:right="23" w:firstLine="567"/>
        <w:jc w:val="both"/>
      </w:pPr>
      <w:r w:rsidRPr="00F326B1">
        <w:t>4. Требования к оформлению документов по закупке с разбиением на л</w:t>
      </w:r>
      <w:r w:rsidRPr="00F326B1">
        <w:t>о</w:t>
      </w:r>
      <w:r w:rsidRPr="00F326B1">
        <w:t>ты.</w:t>
      </w:r>
    </w:p>
    <w:p w:rsidR="00C304E4" w:rsidRPr="00F326B1" w:rsidRDefault="00C304E4" w:rsidP="00C304E4">
      <w:pPr>
        <w:tabs>
          <w:tab w:val="num" w:pos="1134"/>
        </w:tabs>
        <w:spacing w:before="40"/>
        <w:ind w:right="23" w:firstLine="567"/>
        <w:jc w:val="both"/>
        <w:rPr>
          <w:b w:val="0"/>
        </w:rPr>
      </w:pPr>
      <w:r w:rsidRPr="00F326B1">
        <w:rPr>
          <w:b w:val="0"/>
        </w:rPr>
        <w:t>4.1.</w:t>
      </w:r>
      <w:r w:rsidRPr="005C02DE">
        <w:t xml:space="preserve"> </w:t>
      </w:r>
      <w:r w:rsidRPr="00F326B1">
        <w:rPr>
          <w:b w:val="0"/>
        </w:rPr>
        <w:t>Участник может подать предложение на любой лот, любые несколько л</w:t>
      </w:r>
      <w:r w:rsidRPr="00F326B1">
        <w:rPr>
          <w:b w:val="0"/>
        </w:rPr>
        <w:t>о</w:t>
      </w:r>
      <w:r w:rsidRPr="00F326B1">
        <w:rPr>
          <w:b w:val="0"/>
        </w:rPr>
        <w:t>тов или все лоты по собственному выбору. При этом не допускается разбиение о</w:t>
      </w:r>
      <w:r w:rsidRPr="00F326B1">
        <w:rPr>
          <w:b w:val="0"/>
        </w:rPr>
        <w:t>т</w:t>
      </w:r>
      <w:r w:rsidRPr="00F326B1">
        <w:rPr>
          <w:b w:val="0"/>
        </w:rPr>
        <w:t>дельного лота на части, то есть подача предложения на часть лота по отдельным его позициям или на часть объема лота.</w:t>
      </w:r>
    </w:p>
    <w:p w:rsidR="00C304E4" w:rsidRPr="00F326B1" w:rsidRDefault="00C304E4" w:rsidP="00C304E4">
      <w:pPr>
        <w:tabs>
          <w:tab w:val="num" w:pos="1134"/>
        </w:tabs>
        <w:spacing w:before="40"/>
        <w:ind w:right="23" w:firstLine="567"/>
        <w:jc w:val="both"/>
        <w:rPr>
          <w:b w:val="0"/>
        </w:rPr>
      </w:pPr>
      <w:r w:rsidRPr="00F326B1">
        <w:rPr>
          <w:b w:val="0"/>
        </w:rPr>
        <w:t>4.2. В случае подачи предложения на несколько лотов в дополнение к ранее перечисленным требованиям должны быть соблюдены следующие требования:</w:t>
      </w:r>
    </w:p>
    <w:p w:rsidR="00C304E4" w:rsidRPr="00F326B1" w:rsidRDefault="00C304E4" w:rsidP="00C304E4">
      <w:pPr>
        <w:tabs>
          <w:tab w:val="num" w:pos="1134"/>
        </w:tabs>
        <w:spacing w:before="40"/>
        <w:ind w:right="23" w:firstLine="720"/>
        <w:jc w:val="both"/>
        <w:rPr>
          <w:b w:val="0"/>
        </w:rPr>
      </w:pPr>
      <w:r w:rsidRPr="00F326B1">
        <w:rPr>
          <w:b w:val="0"/>
        </w:rPr>
        <w:t>- на наружном конверте с предложением следует дополнительно обозначить номера и названия лотов, на которые подается предложение.</w:t>
      </w:r>
    </w:p>
    <w:p w:rsidR="00C304E4" w:rsidRPr="00F326B1" w:rsidRDefault="00C304E4" w:rsidP="00C304E4">
      <w:pPr>
        <w:tabs>
          <w:tab w:val="left" w:pos="0"/>
        </w:tabs>
        <w:spacing w:before="60"/>
        <w:ind w:right="23" w:firstLine="567"/>
        <w:jc w:val="both"/>
        <w:rPr>
          <w:b w:val="0"/>
        </w:rPr>
      </w:pPr>
      <w:r w:rsidRPr="00F326B1">
        <w:rPr>
          <w:b w:val="0"/>
        </w:rPr>
        <w:t>4.3. Оценка предложений и определение Победителя закупки будет осущес</w:t>
      </w:r>
      <w:r w:rsidRPr="00F326B1">
        <w:rPr>
          <w:b w:val="0"/>
        </w:rPr>
        <w:t>т</w:t>
      </w:r>
      <w:r w:rsidRPr="00F326B1">
        <w:rPr>
          <w:b w:val="0"/>
        </w:rPr>
        <w:t>вляться раздельно и независимо по каждому из лотов. По каждому из лотов будет определен один Победитель.</w:t>
      </w:r>
    </w:p>
    <w:p w:rsidR="00C304E4" w:rsidRDefault="00C304E4" w:rsidP="00C304E4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C304E4">
      <w:pPr>
        <w:pStyle w:val="-6"/>
        <w:tabs>
          <w:tab w:val="clear" w:pos="2574"/>
        </w:tabs>
        <w:spacing w:line="240" w:lineRule="auto"/>
        <w:ind w:left="0" w:firstLine="0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3C5B6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37E8C" w:rsidRPr="00D37E8C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3C5B6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37E8C" w:rsidRPr="00D37E8C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3C5B6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37E8C" w:rsidRPr="00D37E8C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D37E8C" w:rsidRPr="00D37E8C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0D3FB6">
      <w:footerReference w:type="default" r:id="rId13"/>
      <w:type w:val="continuous"/>
      <w:pgSz w:w="11909" w:h="16834" w:code="9"/>
      <w:pgMar w:top="993" w:right="626" w:bottom="851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C3" w:rsidRDefault="000009C3">
      <w:r>
        <w:separator/>
      </w:r>
    </w:p>
  </w:endnote>
  <w:endnote w:type="continuationSeparator" w:id="1">
    <w:p w:rsidR="000009C3" w:rsidRDefault="0000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5" w:rsidRDefault="003C5B6D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62E65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37E8C">
      <w:rPr>
        <w:rStyle w:val="af8"/>
        <w:noProof/>
      </w:rPr>
      <w:t>5</w:t>
    </w:r>
    <w:r>
      <w:rPr>
        <w:rStyle w:val="af8"/>
      </w:rPr>
      <w:fldChar w:fldCharType="end"/>
    </w:r>
  </w:p>
  <w:p w:rsidR="00362E65" w:rsidRDefault="00362E65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C3" w:rsidRDefault="000009C3">
      <w:r>
        <w:separator/>
      </w:r>
    </w:p>
  </w:footnote>
  <w:footnote w:type="continuationSeparator" w:id="1">
    <w:p w:rsidR="000009C3" w:rsidRDefault="0000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37660"/>
    <w:multiLevelType w:val="multilevel"/>
    <w:tmpl w:val="E7D0A95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7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09C3"/>
    <w:rsid w:val="00001946"/>
    <w:rsid w:val="00006648"/>
    <w:rsid w:val="0001518E"/>
    <w:rsid w:val="00016264"/>
    <w:rsid w:val="00024AC3"/>
    <w:rsid w:val="00030811"/>
    <w:rsid w:val="000333CA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D3FB6"/>
    <w:rsid w:val="000D564E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575E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4CFE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052"/>
    <w:rsid w:val="002C2557"/>
    <w:rsid w:val="002C386E"/>
    <w:rsid w:val="002C62BC"/>
    <w:rsid w:val="002C76A0"/>
    <w:rsid w:val="002D0BFF"/>
    <w:rsid w:val="002D2756"/>
    <w:rsid w:val="002D30AF"/>
    <w:rsid w:val="002D5BB3"/>
    <w:rsid w:val="002D6915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5BA9"/>
    <w:rsid w:val="00336C15"/>
    <w:rsid w:val="00345E96"/>
    <w:rsid w:val="00346896"/>
    <w:rsid w:val="003502B8"/>
    <w:rsid w:val="00351B4B"/>
    <w:rsid w:val="00355807"/>
    <w:rsid w:val="00362E65"/>
    <w:rsid w:val="00364023"/>
    <w:rsid w:val="00370165"/>
    <w:rsid w:val="00385EC3"/>
    <w:rsid w:val="003868ED"/>
    <w:rsid w:val="0038782C"/>
    <w:rsid w:val="0039767E"/>
    <w:rsid w:val="003A02AA"/>
    <w:rsid w:val="003A08CF"/>
    <w:rsid w:val="003A11BB"/>
    <w:rsid w:val="003A1A02"/>
    <w:rsid w:val="003A1F8D"/>
    <w:rsid w:val="003A506B"/>
    <w:rsid w:val="003A5CD3"/>
    <w:rsid w:val="003B10E8"/>
    <w:rsid w:val="003B203C"/>
    <w:rsid w:val="003C23A8"/>
    <w:rsid w:val="003C2DEF"/>
    <w:rsid w:val="003C4F50"/>
    <w:rsid w:val="003C5B6D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2502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269B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96817"/>
    <w:rsid w:val="004A14DD"/>
    <w:rsid w:val="004A3C8A"/>
    <w:rsid w:val="004A3F79"/>
    <w:rsid w:val="004A4DAC"/>
    <w:rsid w:val="004A5377"/>
    <w:rsid w:val="004A6C1B"/>
    <w:rsid w:val="004A7D0D"/>
    <w:rsid w:val="004B05F1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3475"/>
    <w:rsid w:val="005234BF"/>
    <w:rsid w:val="00523C2D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46025"/>
    <w:rsid w:val="0055011F"/>
    <w:rsid w:val="00550E9B"/>
    <w:rsid w:val="0055110A"/>
    <w:rsid w:val="00555F10"/>
    <w:rsid w:val="00557025"/>
    <w:rsid w:val="0056101D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87082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07B33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1601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4EAD"/>
    <w:rsid w:val="006C5727"/>
    <w:rsid w:val="006D15C3"/>
    <w:rsid w:val="006D37F5"/>
    <w:rsid w:val="006E248E"/>
    <w:rsid w:val="006E263D"/>
    <w:rsid w:val="006E4F63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0EF8"/>
    <w:rsid w:val="00772473"/>
    <w:rsid w:val="007776F1"/>
    <w:rsid w:val="00783ED4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1C38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6E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E76"/>
    <w:rsid w:val="00941F20"/>
    <w:rsid w:val="00942BDC"/>
    <w:rsid w:val="00945A1B"/>
    <w:rsid w:val="00953EDA"/>
    <w:rsid w:val="00960236"/>
    <w:rsid w:val="0096463E"/>
    <w:rsid w:val="0096522A"/>
    <w:rsid w:val="00966320"/>
    <w:rsid w:val="009712AC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52C2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0889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3CB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E7141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3747A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17C6E"/>
    <w:rsid w:val="00C20BE0"/>
    <w:rsid w:val="00C24593"/>
    <w:rsid w:val="00C30100"/>
    <w:rsid w:val="00C304E4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493B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0B1B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26B4"/>
    <w:rsid w:val="00D34CD1"/>
    <w:rsid w:val="00D36D65"/>
    <w:rsid w:val="00D37368"/>
    <w:rsid w:val="00D37E8C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3BE5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B7435"/>
    <w:rsid w:val="00DC3C45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57FD1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1D2A"/>
    <w:rsid w:val="00EA58D9"/>
    <w:rsid w:val="00EA78A3"/>
    <w:rsid w:val="00EB1640"/>
    <w:rsid w:val="00EB2905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4D45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0B78"/>
    <w:rsid w:val="00F3136A"/>
    <w:rsid w:val="00F35E9E"/>
    <w:rsid w:val="00F4334B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095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rsid w:val="001C575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17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cidogovorov.ru/01_kuply_prodaja/page14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964;fld=134;dst=100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1603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brazcidogovorov.ru/01_kuply_prodaja/page1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cidogovorov.ru/01_kuply_prodaja/page1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275-FE11-4BCB-9119-C8EA486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2016-09-06T16:19:00Z</cp:lastPrinted>
  <dcterms:created xsi:type="dcterms:W3CDTF">2016-09-06T16:06:00Z</dcterms:created>
  <dcterms:modified xsi:type="dcterms:W3CDTF">2016-09-06T16:26:00Z</dcterms:modified>
</cp:coreProperties>
</file>